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C" w:rsidRPr="003F2754" w:rsidRDefault="00B357FC" w:rsidP="00B357FC">
      <w:pPr>
        <w:pStyle w:val="4"/>
        <w:shd w:val="clear" w:color="auto" w:fill="FFFFFF"/>
        <w:ind w:firstLine="567"/>
        <w:jc w:val="center"/>
        <w:rPr>
          <w:b/>
          <w:i/>
          <w:color w:val="000000"/>
          <w:spacing w:val="4"/>
          <w:sz w:val="28"/>
          <w:szCs w:val="28"/>
          <w:lang w:val="uk-UA"/>
        </w:rPr>
      </w:pPr>
      <w:r w:rsidRPr="003F2754">
        <w:rPr>
          <w:b/>
          <w:i/>
          <w:color w:val="000000"/>
          <w:spacing w:val="4"/>
          <w:sz w:val="28"/>
          <w:szCs w:val="28"/>
          <w:lang w:val="uk-UA"/>
        </w:rPr>
        <w:t>Виробнича практика</w:t>
      </w:r>
    </w:p>
    <w:p w:rsidR="00B357FC" w:rsidRPr="003F2754" w:rsidRDefault="00B357FC" w:rsidP="00B357FC">
      <w:pPr>
        <w:pStyle w:val="4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Проходить у </w:t>
      </w:r>
      <w:r w:rsidRPr="003F2754">
        <w:rPr>
          <w:color w:val="000000"/>
          <w:spacing w:val="4"/>
          <w:sz w:val="28"/>
          <w:szCs w:val="28"/>
          <w:lang w:val="en-US"/>
        </w:rPr>
        <w:t>IV</w:t>
      </w:r>
      <w:r w:rsidRPr="003F2754">
        <w:rPr>
          <w:color w:val="000000"/>
          <w:spacing w:val="4"/>
          <w:sz w:val="28"/>
          <w:szCs w:val="28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семестрі. </w:t>
      </w:r>
    </w:p>
    <w:p w:rsidR="00B357FC" w:rsidRPr="003F2754" w:rsidRDefault="00B357FC" w:rsidP="00B357FC">
      <w:pPr>
        <w:pStyle w:val="4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Тривалість: 4 тижні.</w:t>
      </w:r>
    </w:p>
    <w:p w:rsidR="00B357FC" w:rsidRPr="003F2754" w:rsidRDefault="00B357FC" w:rsidP="00B357FC">
      <w:pPr>
        <w:pStyle w:val="4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180 год. (6 кредитів).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b/>
          <w:i/>
          <w:color w:val="000000"/>
          <w:spacing w:val="4"/>
          <w:sz w:val="28"/>
          <w:szCs w:val="28"/>
          <w:lang w:val="uk-UA"/>
        </w:rPr>
        <w:t xml:space="preserve">Виробнича практика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є важливою складовою підготовки молодших спеціалістів для початкової освіти. 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 xml:space="preserve">Метою </w:t>
      </w:r>
      <w:r w:rsidRPr="003F2754">
        <w:rPr>
          <w:color w:val="000000"/>
          <w:spacing w:val="4"/>
          <w:sz w:val="28"/>
          <w:szCs w:val="28"/>
          <w:lang w:val="uk-UA"/>
        </w:rPr>
        <w:t>виробничої практики є подальше</w:t>
      </w:r>
      <w:r w:rsidRPr="003F2754">
        <w:rPr>
          <w:b/>
          <w:color w:val="000000"/>
          <w:spacing w:val="4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вдосконалення вмінь та навиків педагогічної діяльності.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>Основні завдання виробничої практики: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 подальше формування і вдосконалення педагогічних вмінь і навичок студентів для здійснення навчально-виховної роботи в школі;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- залучення студентів до виконання таких видів </w:t>
      </w:r>
      <w:proofErr w:type="spellStart"/>
      <w:r w:rsidRPr="003F2754">
        <w:rPr>
          <w:color w:val="000000"/>
          <w:spacing w:val="4"/>
          <w:sz w:val="28"/>
          <w:szCs w:val="28"/>
          <w:lang w:val="uk-UA"/>
        </w:rPr>
        <w:t>професійно</w:t>
      </w:r>
      <w:proofErr w:type="spellEnd"/>
      <w:r w:rsidRPr="003F2754">
        <w:rPr>
          <w:color w:val="000000"/>
          <w:spacing w:val="4"/>
          <w:sz w:val="28"/>
          <w:szCs w:val="28"/>
          <w:lang w:val="uk-UA"/>
        </w:rPr>
        <w:t>-педагогічної діяльності вчителя</w:t>
      </w:r>
      <w:r w:rsidRPr="003F2754">
        <w:rPr>
          <w:color w:val="000000"/>
          <w:spacing w:val="4"/>
          <w:sz w:val="28"/>
          <w:szCs w:val="28"/>
        </w:rPr>
        <w:t>:</w:t>
      </w:r>
    </w:p>
    <w:p w:rsidR="00B357FC" w:rsidRPr="003F2754" w:rsidRDefault="00B357FC" w:rsidP="00B357FC">
      <w:pPr>
        <w:pStyle w:val="1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навчальної (проведення уроків і позаурочних занять);</w:t>
      </w:r>
    </w:p>
    <w:p w:rsidR="00B357FC" w:rsidRPr="003F2754" w:rsidRDefault="00B357FC" w:rsidP="00B357FC">
      <w:pPr>
        <w:pStyle w:val="1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виховної (планування виховної роботи та проведення її з учнями  класу); </w:t>
      </w:r>
    </w:p>
    <w:p w:rsidR="00B357FC" w:rsidRPr="003F2754" w:rsidRDefault="00B357FC" w:rsidP="00B357FC">
      <w:pPr>
        <w:pStyle w:val="1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>участь в роботі методичного об</w:t>
      </w:r>
      <w:r w:rsidRPr="003F2754">
        <w:rPr>
          <w:color w:val="000000"/>
          <w:spacing w:val="4"/>
          <w:sz w:val="28"/>
          <w:szCs w:val="28"/>
        </w:rPr>
        <w:t>`</w:t>
      </w:r>
      <w:r w:rsidRPr="003F2754">
        <w:rPr>
          <w:color w:val="000000"/>
          <w:spacing w:val="4"/>
          <w:sz w:val="28"/>
          <w:szCs w:val="28"/>
          <w:lang w:val="uk-UA"/>
        </w:rPr>
        <w:t>єднання вчителів початкової школи).</w:t>
      </w:r>
    </w:p>
    <w:p w:rsidR="00B357FC" w:rsidRPr="003F2754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4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>Зміст виробничої практики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>В процесі проходження виробничої практики студенти повинні</w:t>
      </w:r>
      <w:r w:rsidRPr="003F2754">
        <w:rPr>
          <w:color w:val="000000"/>
          <w:spacing w:val="4"/>
          <w:sz w:val="28"/>
          <w:szCs w:val="28"/>
        </w:rPr>
        <w:t>: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</w:rPr>
        <w:t xml:space="preserve">1. </w:t>
      </w:r>
      <w:r w:rsidRPr="003F2754">
        <w:rPr>
          <w:color w:val="000000"/>
          <w:spacing w:val="4"/>
          <w:sz w:val="28"/>
          <w:szCs w:val="28"/>
          <w:lang w:val="uk-UA"/>
        </w:rPr>
        <w:t>Ознайомитися з навчальними програмами, підручниками і методичною літературою з усіх предметів класу, в якому буде проводитися практика, підготувати необхідні наочні посібники і дидактичний матеріал.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2. Вивчити календарно-тематичне планування і план виховної роботи вчителя на період практики і скла</w:t>
      </w:r>
      <w:r w:rsidRPr="003F2754">
        <w:rPr>
          <w:color w:val="000000"/>
          <w:spacing w:val="4"/>
          <w:sz w:val="28"/>
          <w:szCs w:val="28"/>
          <w:lang w:val="en-US"/>
        </w:rPr>
        <w:t>c</w:t>
      </w:r>
      <w:r w:rsidRPr="003F2754">
        <w:rPr>
          <w:color w:val="000000"/>
          <w:spacing w:val="4"/>
          <w:sz w:val="28"/>
          <w:szCs w:val="28"/>
          <w:lang w:val="uk-UA"/>
        </w:rPr>
        <w:t>ти індивідуальний календарний план роботи.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3. Підготувати і провести  заплановані </w:t>
      </w:r>
      <w:proofErr w:type="spellStart"/>
      <w:r w:rsidRPr="003F2754">
        <w:rPr>
          <w:color w:val="000000"/>
          <w:spacing w:val="4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4"/>
          <w:sz w:val="28"/>
          <w:szCs w:val="28"/>
          <w:lang w:val="uk-UA"/>
        </w:rPr>
        <w:t xml:space="preserve"> за період виробничої практики. 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4. Ознайомитися з планом виховної роботи та провести один – два виховні заходи відповідно до нього.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5. Регулярно перевіряти зошити, щоденники учнів, оцінювати дитячі роботи, вести класний журнал.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6. Постійно співпрацювати з батьками.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7. Підготувати виступ на педагогічну раду чи методичне об`єднання вчителів початкових класів. 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8</w:t>
      </w:r>
      <w:r w:rsidRPr="003F2754">
        <w:rPr>
          <w:color w:val="000000"/>
          <w:spacing w:val="4"/>
          <w:sz w:val="28"/>
          <w:szCs w:val="28"/>
        </w:rPr>
        <w:t xml:space="preserve">. </w:t>
      </w:r>
      <w:r w:rsidRPr="003F2754">
        <w:rPr>
          <w:color w:val="000000"/>
          <w:spacing w:val="4"/>
          <w:sz w:val="28"/>
          <w:szCs w:val="28"/>
          <w:lang w:val="uk-UA"/>
        </w:rPr>
        <w:t>Вивчати колектив учнів класу, окремого учня і скласти психолого-педагогічну характеристику класу, учня.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Отже,  в процесі проходження виробничої практики студенти повинні вдосконалити </w:t>
      </w:r>
      <w:r w:rsidRPr="003F2754">
        <w:rPr>
          <w:i/>
          <w:color w:val="000000"/>
          <w:spacing w:val="4"/>
          <w:sz w:val="28"/>
          <w:szCs w:val="28"/>
          <w:lang w:val="uk-UA"/>
        </w:rPr>
        <w:t>вміння</w:t>
      </w:r>
      <w:r w:rsidRPr="003F2754">
        <w:rPr>
          <w:color w:val="000000"/>
          <w:spacing w:val="4"/>
          <w:sz w:val="28"/>
          <w:szCs w:val="28"/>
        </w:rPr>
        <w:t>: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</w:rPr>
        <w:t xml:space="preserve">-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вміння готувати до уроків необхідний дидактичний матеріал і наочні </w:t>
      </w:r>
      <w:proofErr w:type="gramStart"/>
      <w:r w:rsidRPr="003F2754">
        <w:rPr>
          <w:color w:val="000000"/>
          <w:spacing w:val="4"/>
          <w:sz w:val="28"/>
          <w:szCs w:val="28"/>
          <w:lang w:val="uk-UA"/>
        </w:rPr>
        <w:t>пос</w:t>
      </w:r>
      <w:proofErr w:type="gramEnd"/>
      <w:r w:rsidRPr="003F2754">
        <w:rPr>
          <w:color w:val="000000"/>
          <w:spacing w:val="4"/>
          <w:sz w:val="28"/>
          <w:szCs w:val="28"/>
          <w:lang w:val="uk-UA"/>
        </w:rPr>
        <w:t>ібники;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планувати навчально-виховну роботу з учнями;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проектувати і забезпечувати формування і розвиток особистості школяра  в процесі навчання і виховання;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- визначати мету і завдання уроку і відповідно до них підбирати зміст і </w:t>
      </w:r>
      <w:r w:rsidRPr="003F2754">
        <w:rPr>
          <w:color w:val="000000"/>
          <w:spacing w:val="4"/>
          <w:sz w:val="28"/>
          <w:szCs w:val="28"/>
          <w:lang w:val="uk-UA"/>
        </w:rPr>
        <w:lastRenderedPageBreak/>
        <w:t>методи навчання;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організовувати і стимулювати навчально-пізнавальну діяльність школярів для засвоєння змісту навчального матеріалу;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використовувати різноманітні методи і форми організації навчання і виховання учнів;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здійснювати діагностику вихованості школярів, аналізувати результати і використовувати їх у своїй педагогічній діяльності;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визначати ефективність проведеної навчально-виховної роботи, здійснювати її корекцію;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враховувати в процесі навчання, виховання вікові та індивідуальні особливості розвитку школярів, працювати з обдарованими, і з учнями з особливими потребами (якщо такі є), їх батьками;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використовувати різноманітні методи педагогічного дослідження для вивчення особистості і колективу учнів;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аналізувати свою педагогічну діяльність.</w:t>
      </w:r>
    </w:p>
    <w:p w:rsidR="003F2754" w:rsidRDefault="003F2754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 xml:space="preserve">Організація та проведення </w:t>
      </w:r>
      <w:r w:rsidRPr="003F2754">
        <w:rPr>
          <w:b/>
          <w:color w:val="000000"/>
          <w:spacing w:val="1"/>
          <w:sz w:val="28"/>
          <w:szCs w:val="28"/>
          <w:lang w:val="uk-UA"/>
        </w:rPr>
        <w:t xml:space="preserve">виробничої практики 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Виробничу практику студенти проходять у базових школах. В окремих випадках, на прохання адміністрації школи та з дозволу директора коледжу, можуть проходити в школі за місцем проживання чи подальшого працевлаштування.  </w:t>
      </w:r>
    </w:p>
    <w:p w:rsidR="003F2754" w:rsidRDefault="003F2754" w:rsidP="00B357FC">
      <w:pPr>
        <w:pStyle w:val="11"/>
        <w:shd w:val="clear" w:color="auto" w:fill="FFFFFF"/>
        <w:ind w:right="58" w:firstLine="700"/>
        <w:jc w:val="both"/>
        <w:rPr>
          <w:b/>
          <w:color w:val="000000"/>
          <w:spacing w:val="1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ind w:right="58" w:firstLine="700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b/>
          <w:color w:val="000000"/>
          <w:spacing w:val="1"/>
          <w:sz w:val="28"/>
          <w:szCs w:val="28"/>
          <w:lang w:val="uk-UA"/>
        </w:rPr>
        <w:t xml:space="preserve">До   виробничої практики </w:t>
      </w:r>
      <w:r w:rsidRPr="003F2754">
        <w:rPr>
          <w:b/>
          <w:color w:val="000000"/>
          <w:spacing w:val="5"/>
          <w:sz w:val="28"/>
          <w:szCs w:val="28"/>
          <w:lang w:val="uk-UA"/>
        </w:rPr>
        <w:t>допускаються студенти які: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3"/>
          <w:sz w:val="28"/>
          <w:szCs w:val="28"/>
          <w:lang w:val="uk-UA"/>
        </w:rPr>
        <w:t>- виконали плани всіх попередніх практик та мають задовільну</w:t>
      </w:r>
      <w:r w:rsidRPr="003F2754">
        <w:rPr>
          <w:sz w:val="28"/>
          <w:szCs w:val="28"/>
          <w:lang w:val="uk-UA"/>
        </w:rPr>
        <w:t xml:space="preserve">  </w:t>
      </w:r>
      <w:r w:rsidRPr="003F2754">
        <w:rPr>
          <w:color w:val="000000"/>
          <w:spacing w:val="2"/>
          <w:sz w:val="28"/>
          <w:szCs w:val="28"/>
          <w:lang w:val="uk-UA"/>
        </w:rPr>
        <w:t>успішність з усіх предметів;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-  ознайомилися </w:t>
      </w:r>
      <w:r w:rsidRPr="003F2754">
        <w:rPr>
          <w:color w:val="000000"/>
          <w:spacing w:val="2"/>
          <w:sz w:val="28"/>
          <w:szCs w:val="28"/>
          <w:lang w:val="uk-UA"/>
        </w:rPr>
        <w:t>з програмою практики;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3"/>
          <w:sz w:val="28"/>
          <w:szCs w:val="28"/>
          <w:lang w:val="uk-UA"/>
        </w:rPr>
        <w:t>- пройшли   інструктаж   з   охорони   життя   і   здоров'я   дітей</w:t>
      </w:r>
      <w:r w:rsidRPr="003F2754">
        <w:rPr>
          <w:sz w:val="28"/>
          <w:szCs w:val="28"/>
          <w:lang w:val="uk-UA"/>
        </w:rPr>
        <w:t xml:space="preserve">  </w:t>
      </w:r>
      <w:r w:rsidRPr="003F2754">
        <w:rPr>
          <w:color w:val="000000"/>
          <w:spacing w:val="2"/>
          <w:sz w:val="28"/>
          <w:szCs w:val="28"/>
          <w:lang w:val="uk-UA"/>
        </w:rPr>
        <w:t>(розписалися у спеціальному журналі);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2"/>
          <w:sz w:val="28"/>
          <w:szCs w:val="28"/>
          <w:lang w:val="uk-UA"/>
        </w:rPr>
        <w:t>- оформили     і    затвердили    документацію    з    проходження</w:t>
      </w:r>
      <w:r w:rsidRPr="003F2754">
        <w:rPr>
          <w:sz w:val="28"/>
          <w:szCs w:val="28"/>
          <w:lang w:val="uk-UA"/>
        </w:rPr>
        <w:t xml:space="preserve">  </w:t>
      </w:r>
      <w:r w:rsidRPr="003F2754">
        <w:rPr>
          <w:color w:val="000000"/>
          <w:spacing w:val="-2"/>
          <w:sz w:val="28"/>
          <w:szCs w:val="28"/>
          <w:lang w:val="uk-UA"/>
        </w:rPr>
        <w:t>педпрактики.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>Практиканти знайомляться з педагогічним колективом, матеріальним забезпеченням навчально-виховного закладу.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>З погодження адміністрації школи прикріплюються по одному практиканту до класу і виконують весь об’єм роботи, передбачений програмою виробничої практики.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>З питань організації та методики проведення навчально-виховної роботи в школі консультуються у вчителів, керівника підгрупи практикантів, викладачів педагогіки, психології, фахових дисциплін.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Всі </w:t>
      </w:r>
      <w:proofErr w:type="spellStart"/>
      <w:r w:rsidRPr="003F2754">
        <w:rPr>
          <w:color w:val="000000"/>
          <w:spacing w:val="2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2"/>
          <w:sz w:val="28"/>
          <w:szCs w:val="28"/>
          <w:lang w:val="uk-UA"/>
        </w:rPr>
        <w:t xml:space="preserve">, позаурочні заняття з предметів, виховні заходи  проводять у присутності вчителя. 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Окремі </w:t>
      </w:r>
      <w:proofErr w:type="spellStart"/>
      <w:r w:rsidRPr="003F2754">
        <w:rPr>
          <w:color w:val="000000"/>
          <w:spacing w:val="2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2"/>
          <w:sz w:val="28"/>
          <w:szCs w:val="28"/>
          <w:lang w:val="uk-UA"/>
        </w:rPr>
        <w:t xml:space="preserve"> та навчально-виховні заходи відвідуються, аналізуються і оцінюються керівником підгрупи практикантів.</w:t>
      </w:r>
    </w:p>
    <w:p w:rsidR="00B357FC" w:rsidRPr="003F2754" w:rsidRDefault="00B357FC" w:rsidP="00B357FC">
      <w:pPr>
        <w:pStyle w:val="11"/>
        <w:shd w:val="clear" w:color="auto" w:fill="FFFFFF"/>
        <w:ind w:left="5" w:right="34" w:firstLine="695"/>
        <w:jc w:val="both"/>
        <w:rPr>
          <w:color w:val="000000"/>
          <w:spacing w:val="2"/>
          <w:sz w:val="28"/>
          <w:szCs w:val="28"/>
        </w:rPr>
      </w:pPr>
      <w:r w:rsidRPr="003F2754">
        <w:rPr>
          <w:color w:val="000000"/>
          <w:spacing w:val="20"/>
          <w:sz w:val="28"/>
          <w:szCs w:val="28"/>
          <w:lang w:val="uk-UA"/>
        </w:rPr>
        <w:t>Після закінчення практики у визначений день</w:t>
      </w:r>
      <w:r w:rsidRPr="003F2754">
        <w:rPr>
          <w:color w:val="000000"/>
          <w:spacing w:val="20"/>
          <w:sz w:val="28"/>
          <w:szCs w:val="28"/>
        </w:rPr>
        <w:t xml:space="preserve"> </w:t>
      </w:r>
      <w:r w:rsidRPr="003F2754">
        <w:rPr>
          <w:color w:val="000000"/>
          <w:spacing w:val="20"/>
          <w:sz w:val="28"/>
          <w:szCs w:val="28"/>
          <w:lang w:val="uk-UA"/>
        </w:rPr>
        <w:t xml:space="preserve">студент здає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документацію та звіт на рецензування керівнику підгрупи практикантів від </w:t>
      </w:r>
      <w:r w:rsidRPr="003F2754">
        <w:rPr>
          <w:color w:val="000000"/>
          <w:spacing w:val="2"/>
          <w:sz w:val="28"/>
          <w:szCs w:val="28"/>
          <w:lang w:val="uk-UA"/>
        </w:rPr>
        <w:t xml:space="preserve">навчального закладу. Звіт практики захищається студентом (з диференційованою оцінкою). </w:t>
      </w:r>
      <w:r w:rsidRPr="003F2754">
        <w:rPr>
          <w:color w:val="000000"/>
          <w:spacing w:val="1"/>
          <w:sz w:val="28"/>
          <w:szCs w:val="28"/>
          <w:lang w:val="uk-UA"/>
        </w:rPr>
        <w:t xml:space="preserve">Оцінка за практику вноситься в </w:t>
      </w:r>
      <w:proofErr w:type="spellStart"/>
      <w:r w:rsidRPr="003F2754">
        <w:rPr>
          <w:color w:val="000000"/>
          <w:spacing w:val="1"/>
          <w:sz w:val="28"/>
          <w:szCs w:val="28"/>
          <w:lang w:val="uk-UA"/>
        </w:rPr>
        <w:t>заліково</w:t>
      </w:r>
      <w:proofErr w:type="spellEnd"/>
      <w:r w:rsidRPr="003F2754">
        <w:rPr>
          <w:color w:val="000000"/>
          <w:spacing w:val="1"/>
          <w:sz w:val="28"/>
          <w:szCs w:val="28"/>
          <w:lang w:val="uk-UA"/>
        </w:rPr>
        <w:t>-</w:t>
      </w:r>
      <w:r w:rsidRPr="003F2754">
        <w:rPr>
          <w:color w:val="000000"/>
          <w:spacing w:val="1"/>
          <w:sz w:val="28"/>
          <w:szCs w:val="28"/>
          <w:lang w:val="uk-UA"/>
        </w:rPr>
        <w:lastRenderedPageBreak/>
        <w:t xml:space="preserve">екзаменаційну відомість і залікову книжку студента. </w:t>
      </w:r>
      <w:r w:rsidRPr="003F2754">
        <w:rPr>
          <w:color w:val="000000"/>
          <w:spacing w:val="2"/>
          <w:sz w:val="28"/>
          <w:szCs w:val="28"/>
          <w:lang w:val="uk-UA"/>
        </w:rPr>
        <w:t>Студенти приймають активну участь у підсумковій конференції.</w:t>
      </w:r>
    </w:p>
    <w:p w:rsidR="00B357FC" w:rsidRPr="003F2754" w:rsidRDefault="00B357FC" w:rsidP="00B357FC">
      <w:pPr>
        <w:pStyle w:val="11"/>
        <w:shd w:val="clear" w:color="auto" w:fill="FFFFFF"/>
        <w:ind w:right="6" w:firstLine="700"/>
        <w:jc w:val="both"/>
        <w:rPr>
          <w:sz w:val="28"/>
          <w:szCs w:val="28"/>
        </w:rPr>
      </w:pPr>
      <w:r w:rsidRPr="003F2754">
        <w:rPr>
          <w:color w:val="000000"/>
          <w:spacing w:val="-7"/>
          <w:sz w:val="28"/>
          <w:szCs w:val="28"/>
          <w:lang w:val="uk-UA"/>
        </w:rPr>
        <w:t xml:space="preserve">Студенту, який не виконав програму практики, може бути надано право </w:t>
      </w:r>
      <w:r w:rsidRPr="003F2754">
        <w:rPr>
          <w:color w:val="000000"/>
          <w:spacing w:val="-8"/>
          <w:sz w:val="28"/>
          <w:szCs w:val="28"/>
          <w:lang w:val="uk-UA"/>
        </w:rPr>
        <w:t>проходження практики повторно за умови виконання вимог, визначених коледжем.</w:t>
      </w:r>
    </w:p>
    <w:p w:rsidR="00B357FC" w:rsidRPr="003F2754" w:rsidRDefault="00B357FC" w:rsidP="00B357FC">
      <w:pPr>
        <w:pStyle w:val="11"/>
        <w:shd w:val="clear" w:color="auto" w:fill="FFFFFF"/>
        <w:ind w:right="14" w:firstLine="700"/>
        <w:jc w:val="both"/>
        <w:rPr>
          <w:sz w:val="28"/>
          <w:szCs w:val="28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Студент, який не пройшов виробничу практику і отримав негативну оцінку з практики, </w:t>
      </w:r>
      <w:r w:rsidRPr="003F2754">
        <w:rPr>
          <w:color w:val="000000"/>
          <w:spacing w:val="-9"/>
          <w:sz w:val="28"/>
          <w:szCs w:val="28"/>
          <w:lang w:val="uk-UA"/>
        </w:rPr>
        <w:t>відраховується з числа студентів Педагогічного коледжу.</w:t>
      </w:r>
    </w:p>
    <w:p w:rsidR="00B357FC" w:rsidRPr="003F2754" w:rsidRDefault="00B357FC" w:rsidP="00B357FC">
      <w:pPr>
        <w:widowControl w:val="0"/>
        <w:shd w:val="clear" w:color="auto" w:fill="FFFFFF"/>
        <w:snapToGrid w:val="0"/>
        <w:ind w:firstLine="700"/>
        <w:jc w:val="both"/>
        <w:rPr>
          <w:spacing w:val="-13"/>
          <w:sz w:val="28"/>
          <w:szCs w:val="28"/>
          <w:lang w:val="uk-UA"/>
        </w:rPr>
      </w:pPr>
      <w:r w:rsidRPr="003F2754">
        <w:rPr>
          <w:spacing w:val="-4"/>
          <w:sz w:val="28"/>
          <w:szCs w:val="28"/>
          <w:lang w:val="uk-UA"/>
        </w:rPr>
        <w:t xml:space="preserve">Результати виробничої практики обговорюються на засіданні </w:t>
      </w:r>
      <w:r w:rsidRPr="003F2754">
        <w:rPr>
          <w:sz w:val="28"/>
          <w:szCs w:val="28"/>
          <w:lang w:val="uk-UA"/>
        </w:rPr>
        <w:t xml:space="preserve">циклових комісій, а загальні підсумки практики підводяться на Педагогічній </w:t>
      </w:r>
      <w:r w:rsidRPr="003F2754">
        <w:rPr>
          <w:spacing w:val="-13"/>
          <w:sz w:val="28"/>
          <w:szCs w:val="28"/>
          <w:lang w:val="uk-UA"/>
        </w:rPr>
        <w:t>раді.</w:t>
      </w:r>
    </w:p>
    <w:p w:rsidR="003F2754" w:rsidRPr="003F2754" w:rsidRDefault="003F2754" w:rsidP="00B357FC">
      <w:pPr>
        <w:pStyle w:val="1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  <w:r w:rsidRPr="003F2754">
        <w:rPr>
          <w:b/>
          <w:color w:val="000000"/>
          <w:spacing w:val="5"/>
          <w:sz w:val="28"/>
          <w:szCs w:val="28"/>
          <w:lang w:val="uk-UA"/>
        </w:rPr>
        <w:t>Робота студентів-практикантів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Вивчають  календарно-тематичне планування і план виховної роботи вчителя на період виробничої практики та складають індивідуальний календарний план роботи.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Самостійно готують і проводять всі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 згідно календарно-тематичного плану, в тому числі з використанням сучасних інноваційних технологій, спрямованих на підвищення ефективності роботи, поліпшення знань, умінь та навичок учнів. Виготовляють оригінальну наочність.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Планують та проводять 1 виховну годину.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Регулярно перевіряють зошити, щоденники учнів, оцінюють дитячі роботи, ведуть класний журнал.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Вивчають систему методичної роботи з вчителями, виступають на педагогічній раді чи методичному об</w:t>
      </w:r>
      <w:r w:rsidRPr="003F2754">
        <w:rPr>
          <w:color w:val="000000"/>
          <w:spacing w:val="5"/>
          <w:sz w:val="28"/>
          <w:szCs w:val="28"/>
        </w:rPr>
        <w:t>`</w:t>
      </w:r>
      <w:r w:rsidRPr="003F2754">
        <w:rPr>
          <w:color w:val="000000"/>
          <w:spacing w:val="5"/>
          <w:sz w:val="28"/>
          <w:szCs w:val="28"/>
          <w:lang w:val="uk-UA"/>
        </w:rPr>
        <w:t>єднанні вчителів початкових класів.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6. Постійно співпрацюють з батьками.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7. Ведуть щоденник виробничої практики.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8. Вивчають колектив учнів класу і складають психолого-педагогічну характеристику класу, учня.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9. Складають звіт про виробничу практику.</w:t>
      </w:r>
    </w:p>
    <w:p w:rsidR="003F2754" w:rsidRDefault="003F2754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  <w:r w:rsidRPr="003F2754">
        <w:rPr>
          <w:b/>
          <w:color w:val="000000"/>
          <w:spacing w:val="8"/>
          <w:sz w:val="28"/>
          <w:szCs w:val="28"/>
          <w:lang w:val="uk-UA"/>
        </w:rPr>
        <w:t>Практикант зобов'язаний: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-1"/>
          <w:sz w:val="28"/>
          <w:szCs w:val="28"/>
          <w:lang w:val="uk-UA"/>
        </w:rPr>
        <w:t>1.</w:t>
      </w:r>
      <w:r w:rsidRPr="003F2754">
        <w:rPr>
          <w:color w:val="000000"/>
          <w:spacing w:val="-1"/>
          <w:sz w:val="28"/>
          <w:szCs w:val="28"/>
          <w:lang w:val="uk-UA"/>
        </w:rPr>
        <w:tab/>
        <w:t xml:space="preserve">З початку і до кінця виробничої практики студент є членом </w:t>
      </w:r>
      <w:r w:rsidRPr="003F2754">
        <w:rPr>
          <w:color w:val="000000"/>
          <w:spacing w:val="3"/>
          <w:sz w:val="28"/>
          <w:szCs w:val="28"/>
          <w:lang w:val="uk-UA"/>
        </w:rPr>
        <w:t xml:space="preserve">колективу школи; користується правами вчителя і виконує </w:t>
      </w:r>
      <w:r w:rsidRPr="003F2754">
        <w:rPr>
          <w:color w:val="000000"/>
          <w:spacing w:val="10"/>
          <w:sz w:val="28"/>
          <w:szCs w:val="28"/>
          <w:lang w:val="uk-UA"/>
        </w:rPr>
        <w:t xml:space="preserve">обов'язки, покладені на нього правилами внутрішнього </w:t>
      </w:r>
      <w:r w:rsidRPr="003F2754">
        <w:rPr>
          <w:color w:val="000000"/>
          <w:spacing w:val="2"/>
          <w:sz w:val="28"/>
          <w:szCs w:val="28"/>
          <w:lang w:val="uk-UA"/>
        </w:rPr>
        <w:t>розпорядку і дирекцією школи: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498"/>
        </w:tabs>
        <w:ind w:left="100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-11"/>
          <w:sz w:val="28"/>
          <w:szCs w:val="28"/>
          <w:lang w:val="uk-UA"/>
        </w:rPr>
        <w:t>а)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обов'язки чергового вчителя;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358"/>
        </w:tabs>
        <w:ind w:left="100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-9"/>
          <w:sz w:val="28"/>
          <w:szCs w:val="28"/>
          <w:lang w:val="uk-UA"/>
        </w:rPr>
        <w:t>б)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обов'язки класного керівника;</w:t>
      </w:r>
    </w:p>
    <w:p w:rsidR="00B357FC" w:rsidRPr="003F2754" w:rsidRDefault="00B357FC" w:rsidP="00B357FC">
      <w:pPr>
        <w:pStyle w:val="11"/>
        <w:shd w:val="clear" w:color="auto" w:fill="FFFFFF"/>
        <w:ind w:left="100" w:right="119"/>
        <w:jc w:val="both"/>
        <w:rPr>
          <w:sz w:val="28"/>
          <w:szCs w:val="28"/>
        </w:rPr>
      </w:pPr>
      <w:r w:rsidRPr="003F2754">
        <w:rPr>
          <w:color w:val="000000"/>
          <w:spacing w:val="1"/>
          <w:sz w:val="28"/>
          <w:szCs w:val="28"/>
          <w:lang w:val="uk-UA"/>
        </w:rPr>
        <w:t xml:space="preserve">в) всі інші обов'язки і доручення, які покладаються на нього </w:t>
      </w:r>
      <w:r w:rsidRPr="003F2754">
        <w:rPr>
          <w:color w:val="000000"/>
          <w:spacing w:val="20"/>
          <w:sz w:val="28"/>
          <w:szCs w:val="28"/>
          <w:lang w:val="uk-UA"/>
        </w:rPr>
        <w:t xml:space="preserve">дирекцією школи за домовленістю з </w:t>
      </w:r>
      <w:r w:rsidRPr="003F2754">
        <w:rPr>
          <w:color w:val="000000"/>
          <w:spacing w:val="2"/>
          <w:sz w:val="28"/>
          <w:szCs w:val="28"/>
          <w:lang w:val="uk-UA"/>
        </w:rPr>
        <w:t>керівником підгрупи практикантів від навчального закладу.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284"/>
        </w:tabs>
        <w:ind w:left="284" w:hanging="242"/>
        <w:jc w:val="both"/>
        <w:rPr>
          <w:color w:val="000000"/>
          <w:spacing w:val="3"/>
          <w:sz w:val="28"/>
          <w:szCs w:val="28"/>
          <w:lang w:val="uk-UA"/>
        </w:rPr>
      </w:pPr>
      <w:r w:rsidRPr="003F2754">
        <w:rPr>
          <w:color w:val="000000"/>
          <w:spacing w:val="3"/>
          <w:sz w:val="28"/>
          <w:szCs w:val="28"/>
          <w:lang w:val="uk-UA"/>
        </w:rPr>
        <w:t xml:space="preserve">2. Під час практики студенти безпосередньо підпорядковуються </w:t>
      </w:r>
      <w:r w:rsidRPr="003F2754">
        <w:rPr>
          <w:color w:val="000000"/>
          <w:spacing w:val="2"/>
          <w:sz w:val="28"/>
          <w:szCs w:val="28"/>
          <w:lang w:val="uk-UA"/>
        </w:rPr>
        <w:t>своєму керівникові підгрупи практикантів.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-15"/>
          <w:sz w:val="28"/>
          <w:szCs w:val="28"/>
          <w:lang w:val="uk-UA"/>
        </w:rPr>
      </w:pPr>
      <w:r w:rsidRPr="003F2754">
        <w:rPr>
          <w:color w:val="000000"/>
          <w:spacing w:val="10"/>
          <w:sz w:val="28"/>
          <w:szCs w:val="28"/>
          <w:lang w:val="uk-UA"/>
        </w:rPr>
        <w:t xml:space="preserve">3. З початку і до кінця практики студент зобов'язаний щоденно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з'являтися до школи до початку його занять і перебувати в ній </w:t>
      </w:r>
      <w:r w:rsidRPr="003F2754">
        <w:rPr>
          <w:color w:val="000000"/>
          <w:spacing w:val="2"/>
          <w:sz w:val="28"/>
          <w:szCs w:val="28"/>
          <w:lang w:val="uk-UA"/>
        </w:rPr>
        <w:t>до останнього уроку (не менше шести годин).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284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3"/>
          <w:sz w:val="28"/>
          <w:szCs w:val="28"/>
          <w:lang w:val="uk-UA"/>
        </w:rPr>
        <w:t xml:space="preserve">4. Студент-практикант зобов'язаний, детально вивчити «Правила </w:t>
      </w:r>
      <w:r w:rsidRPr="003F2754">
        <w:rPr>
          <w:color w:val="000000"/>
          <w:spacing w:val="11"/>
          <w:sz w:val="28"/>
          <w:szCs w:val="28"/>
          <w:lang w:val="uk-UA"/>
        </w:rPr>
        <w:t xml:space="preserve">для учнів», в практичній діяльності в школі користуватися </w:t>
      </w:r>
      <w:r w:rsidRPr="003F2754">
        <w:rPr>
          <w:color w:val="000000"/>
          <w:spacing w:val="2"/>
          <w:sz w:val="28"/>
          <w:szCs w:val="28"/>
          <w:lang w:val="uk-UA"/>
        </w:rPr>
        <w:t>цими правилами, вимагати від учнів точного їх виконання.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590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3F2754">
        <w:rPr>
          <w:color w:val="000000"/>
          <w:spacing w:val="8"/>
          <w:sz w:val="28"/>
          <w:szCs w:val="28"/>
          <w:lang w:val="uk-UA"/>
        </w:rPr>
        <w:lastRenderedPageBreak/>
        <w:t xml:space="preserve">5. Виховуючи в учнів відповідальність, охайність і ввічливість </w:t>
      </w:r>
      <w:r w:rsidRPr="003F2754">
        <w:rPr>
          <w:color w:val="000000"/>
          <w:spacing w:val="2"/>
          <w:sz w:val="28"/>
          <w:szCs w:val="28"/>
          <w:lang w:val="uk-UA"/>
        </w:rPr>
        <w:t>практикант повинен бути прикладом для них. Він повинен: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12"/>
        </w:tabs>
        <w:ind w:left="984"/>
        <w:jc w:val="both"/>
        <w:rPr>
          <w:sz w:val="28"/>
          <w:szCs w:val="28"/>
        </w:rPr>
      </w:pPr>
      <w:r w:rsidRPr="003F2754">
        <w:rPr>
          <w:color w:val="000000"/>
          <w:spacing w:val="-5"/>
          <w:sz w:val="28"/>
          <w:szCs w:val="28"/>
          <w:lang w:val="uk-UA"/>
        </w:rPr>
        <w:t>а)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3"/>
          <w:sz w:val="28"/>
          <w:szCs w:val="28"/>
          <w:lang w:val="uk-UA"/>
        </w:rPr>
        <w:t>при вході до школи здавати верхній одяг в гардероб;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435"/>
        </w:tabs>
        <w:ind w:left="984"/>
        <w:jc w:val="both"/>
        <w:rPr>
          <w:sz w:val="28"/>
          <w:szCs w:val="28"/>
        </w:rPr>
      </w:pPr>
      <w:r w:rsidRPr="003F2754">
        <w:rPr>
          <w:color w:val="000000"/>
          <w:spacing w:val="-7"/>
          <w:sz w:val="28"/>
          <w:szCs w:val="28"/>
          <w:lang w:val="uk-UA"/>
        </w:rPr>
        <w:t>б)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з'являтися в школу в чистому одязі, охайним;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358"/>
        </w:tabs>
        <w:ind w:left="998"/>
        <w:jc w:val="both"/>
        <w:rPr>
          <w:sz w:val="28"/>
          <w:szCs w:val="28"/>
        </w:rPr>
      </w:pPr>
      <w:r w:rsidRPr="003F2754">
        <w:rPr>
          <w:color w:val="000000"/>
          <w:spacing w:val="-11"/>
          <w:sz w:val="28"/>
          <w:szCs w:val="28"/>
          <w:lang w:val="uk-UA"/>
        </w:rPr>
        <w:t>в)</w:t>
      </w:r>
      <w:r w:rsidRPr="003F2754">
        <w:rPr>
          <w:color w:val="000000"/>
          <w:sz w:val="28"/>
          <w:szCs w:val="28"/>
          <w:lang w:val="uk-UA"/>
        </w:rPr>
        <w:t xml:space="preserve"> бути ввічливим з учителями, обслуговуючим персоналом;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100"/>
        </w:tabs>
        <w:ind w:left="1000"/>
        <w:jc w:val="both"/>
        <w:rPr>
          <w:color w:val="000000"/>
          <w:spacing w:val="3"/>
          <w:sz w:val="28"/>
          <w:szCs w:val="28"/>
          <w:lang w:val="uk-UA"/>
        </w:rPr>
      </w:pPr>
      <w:r w:rsidRPr="003F2754">
        <w:rPr>
          <w:color w:val="000000"/>
          <w:spacing w:val="-9"/>
          <w:sz w:val="28"/>
          <w:szCs w:val="28"/>
          <w:lang w:val="uk-UA"/>
        </w:rPr>
        <w:t xml:space="preserve">г) </w:t>
      </w:r>
      <w:r w:rsidRPr="003F2754">
        <w:rPr>
          <w:color w:val="000000"/>
          <w:spacing w:val="7"/>
          <w:sz w:val="28"/>
          <w:szCs w:val="28"/>
          <w:lang w:val="uk-UA"/>
        </w:rPr>
        <w:t xml:space="preserve">обов'язково і ввічливо відповідати на привітання учнів </w:t>
      </w:r>
      <w:r w:rsidRPr="003F2754">
        <w:rPr>
          <w:color w:val="000000"/>
          <w:spacing w:val="3"/>
          <w:sz w:val="28"/>
          <w:szCs w:val="28"/>
          <w:lang w:val="uk-UA"/>
        </w:rPr>
        <w:t>при зустрічі з ними поза класом.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300"/>
        </w:tabs>
        <w:ind w:left="1000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-9"/>
          <w:sz w:val="28"/>
          <w:szCs w:val="28"/>
          <w:lang w:val="uk-UA"/>
        </w:rPr>
        <w:t>д)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11"/>
          <w:sz w:val="28"/>
          <w:szCs w:val="28"/>
          <w:lang w:val="uk-UA"/>
        </w:rPr>
        <w:t xml:space="preserve">не допускати в корпусах школи під час уроку шуму, </w:t>
      </w:r>
      <w:r w:rsidRPr="003F2754">
        <w:rPr>
          <w:color w:val="000000"/>
          <w:spacing w:val="2"/>
          <w:sz w:val="28"/>
          <w:szCs w:val="28"/>
          <w:lang w:val="uk-UA"/>
        </w:rPr>
        <w:t>крику і голосних розмов;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000"/>
        </w:tabs>
        <w:ind w:left="1000"/>
        <w:rPr>
          <w:color w:val="000000"/>
          <w:spacing w:val="1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є) називати в присутності учнів своїх товаришів-студентів</w:t>
      </w:r>
      <w:r w:rsidRPr="003F2754">
        <w:rPr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1"/>
          <w:sz w:val="28"/>
          <w:szCs w:val="28"/>
          <w:lang w:val="uk-UA"/>
        </w:rPr>
        <w:t>по імені  і по батькові.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1"/>
          <w:sz w:val="28"/>
          <w:szCs w:val="28"/>
          <w:lang w:val="uk-UA"/>
        </w:rPr>
        <w:t>6.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9"/>
          <w:sz w:val="28"/>
          <w:szCs w:val="28"/>
          <w:lang w:val="uk-UA"/>
        </w:rPr>
        <w:t xml:space="preserve">Під час практики студенти можуть користуватися шкільною </w:t>
      </w:r>
      <w:r w:rsidRPr="003F2754">
        <w:rPr>
          <w:color w:val="000000"/>
          <w:spacing w:val="2"/>
          <w:sz w:val="28"/>
          <w:szCs w:val="28"/>
          <w:lang w:val="uk-UA"/>
        </w:rPr>
        <w:t>бібліотекою і посібниками з кабінетів.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center"/>
        <w:rPr>
          <w:b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center"/>
        <w:rPr>
          <w:b/>
          <w:sz w:val="28"/>
          <w:szCs w:val="28"/>
          <w:lang w:val="uk-UA"/>
        </w:rPr>
      </w:pPr>
      <w:r w:rsidRPr="003F2754">
        <w:rPr>
          <w:b/>
          <w:sz w:val="28"/>
          <w:szCs w:val="28"/>
          <w:lang w:val="uk-UA"/>
        </w:rPr>
        <w:t>Обов’язкові результати виробничої практики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700"/>
        </w:tabs>
        <w:jc w:val="both"/>
        <w:rPr>
          <w:b/>
          <w:i/>
          <w:sz w:val="28"/>
          <w:szCs w:val="28"/>
          <w:lang w:val="uk-UA"/>
        </w:rPr>
      </w:pPr>
      <w:r w:rsidRPr="003F2754">
        <w:rPr>
          <w:b/>
          <w:i/>
          <w:sz w:val="28"/>
          <w:szCs w:val="28"/>
          <w:lang w:val="uk-UA"/>
        </w:rPr>
        <w:tab/>
        <w:t>Вміти</w:t>
      </w:r>
      <w:r w:rsidRPr="003F2754">
        <w:rPr>
          <w:b/>
          <w:i/>
          <w:sz w:val="28"/>
          <w:szCs w:val="28"/>
        </w:rPr>
        <w:t>:</w:t>
      </w:r>
      <w:r w:rsidRPr="003F2754">
        <w:rPr>
          <w:b/>
          <w:i/>
          <w:sz w:val="28"/>
          <w:szCs w:val="28"/>
          <w:lang w:val="uk-UA"/>
        </w:rPr>
        <w:t xml:space="preserve"> 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спостерігати, аналізувати досвід учителів школи;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складати поурочні плани;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використовувати передовий педагогічний досвід, інноваційні технології навчання і виховання;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вибирати ефективні методи і прийоми впливу на дітей;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формувати в школярів інтерес до навчання;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проявляти самостійність, творчість при підготовці до уроків, позакласних занять;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розробити методичні рекомендації щодо використання  результатів дослідження у навчально-виховному процесі;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експериментально вивчати якості учня  та складати на нього характеристику;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перевіряти та оцінювати дитячі роботи;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оформляти шкільну документацію.</w:t>
      </w:r>
    </w:p>
    <w:p w:rsidR="00B357FC" w:rsidRPr="003F2754" w:rsidRDefault="00B357FC" w:rsidP="00B357FC">
      <w:pPr>
        <w:pStyle w:val="2"/>
        <w:shd w:val="clear" w:color="auto" w:fill="FFFFFF"/>
        <w:tabs>
          <w:tab w:val="left" w:pos="1531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2"/>
        <w:shd w:val="clear" w:color="auto" w:fill="FFFFFF"/>
        <w:tabs>
          <w:tab w:val="left" w:pos="1531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3F2754">
        <w:rPr>
          <w:b/>
          <w:bCs/>
          <w:color w:val="000000"/>
          <w:sz w:val="28"/>
          <w:szCs w:val="28"/>
          <w:lang w:val="uk-UA"/>
        </w:rPr>
        <w:t>Обов’язкова документація для допуску до виробничої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b/>
          <w:bCs/>
          <w:color w:val="000000"/>
          <w:sz w:val="28"/>
          <w:szCs w:val="28"/>
          <w:lang w:val="uk-UA"/>
        </w:rPr>
        <w:t>практики</w:t>
      </w:r>
    </w:p>
    <w:p w:rsidR="00B357FC" w:rsidRPr="003F2754" w:rsidRDefault="00B357FC" w:rsidP="00B357FC">
      <w:pPr>
        <w:pStyle w:val="2"/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F2754">
        <w:rPr>
          <w:bCs/>
          <w:color w:val="000000"/>
          <w:sz w:val="28"/>
          <w:szCs w:val="28"/>
          <w:lang w:val="uk-UA"/>
        </w:rPr>
        <w:t>Студент зобов’язаний надати керівнику підгрупи практикантів наступну документацію:</w:t>
      </w:r>
    </w:p>
    <w:p w:rsidR="00B357FC" w:rsidRPr="00F009C9" w:rsidRDefault="00B357FC" w:rsidP="00B357FC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F009C9">
        <w:rPr>
          <w:b/>
          <w:bCs/>
          <w:i/>
          <w:color w:val="000000"/>
          <w:sz w:val="28"/>
          <w:szCs w:val="28"/>
          <w:lang w:val="uk-UA"/>
        </w:rPr>
        <w:t>копія медичного огляду</w:t>
      </w:r>
      <w:r w:rsidR="00F009C9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="00F009C9">
        <w:rPr>
          <w:b/>
          <w:i/>
          <w:sz w:val="24"/>
          <w:szCs w:val="24"/>
        </w:rPr>
        <w:t xml:space="preserve">(при </w:t>
      </w:r>
      <w:r w:rsidR="00F009C9" w:rsidRPr="00F009C9">
        <w:rPr>
          <w:b/>
          <w:i/>
          <w:sz w:val="24"/>
          <w:szCs w:val="24"/>
          <w:lang w:val="uk-UA"/>
        </w:rPr>
        <w:t>необхідності</w:t>
      </w:r>
      <w:r w:rsidR="00F009C9">
        <w:rPr>
          <w:b/>
          <w:i/>
          <w:sz w:val="24"/>
          <w:szCs w:val="24"/>
        </w:rPr>
        <w:t xml:space="preserve"> для допуску на базу практики)</w:t>
      </w:r>
      <w:r w:rsidRPr="00F009C9">
        <w:rPr>
          <w:b/>
          <w:bCs/>
          <w:i/>
          <w:color w:val="000000"/>
          <w:sz w:val="28"/>
          <w:szCs w:val="28"/>
          <w:lang w:val="uk-UA"/>
        </w:rPr>
        <w:t>;</w:t>
      </w:r>
    </w:p>
    <w:p w:rsidR="00B357FC" w:rsidRPr="00F009C9" w:rsidRDefault="00B357FC" w:rsidP="00B357FC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F009C9">
        <w:rPr>
          <w:b/>
          <w:bCs/>
          <w:i/>
          <w:color w:val="000000"/>
          <w:sz w:val="28"/>
          <w:szCs w:val="28"/>
          <w:lang w:val="uk-UA"/>
        </w:rPr>
        <w:t>папку для документації з виробничої практики зі зразками документації;</w:t>
      </w:r>
    </w:p>
    <w:p w:rsidR="00B357FC" w:rsidRPr="00F009C9" w:rsidRDefault="00B357FC" w:rsidP="00B357FC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F009C9">
        <w:rPr>
          <w:b/>
          <w:bCs/>
          <w:i/>
          <w:color w:val="000000"/>
          <w:sz w:val="28"/>
          <w:szCs w:val="28"/>
          <w:lang w:val="uk-UA"/>
        </w:rPr>
        <w:t xml:space="preserve">щоденник виробничої практики. </w:t>
      </w:r>
    </w:p>
    <w:p w:rsidR="00B357FC" w:rsidRPr="003F2754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357FC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3F2754" w:rsidRDefault="003F2754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3F2754" w:rsidRDefault="003F2754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66CCA" w:rsidRDefault="00B66CCA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66CCA" w:rsidRDefault="00B66CCA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66CCA" w:rsidRDefault="00B66CCA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 w:rsidRPr="003F2754">
        <w:rPr>
          <w:color w:val="000000"/>
          <w:sz w:val="28"/>
          <w:szCs w:val="28"/>
          <w:lang w:val="uk-UA"/>
        </w:rPr>
        <w:lastRenderedPageBreak/>
        <w:t xml:space="preserve">По закінченню </w:t>
      </w:r>
      <w:r w:rsidRPr="003F2754">
        <w:rPr>
          <w:b/>
          <w:i/>
          <w:color w:val="000000"/>
          <w:sz w:val="28"/>
          <w:szCs w:val="28"/>
          <w:lang w:val="uk-UA"/>
        </w:rPr>
        <w:t>виробничої практики</w:t>
      </w:r>
      <w:r w:rsidR="00257EF5">
        <w:rPr>
          <w:color w:val="000000"/>
          <w:sz w:val="28"/>
          <w:szCs w:val="28"/>
          <w:lang w:val="uk-UA"/>
        </w:rPr>
        <w:t xml:space="preserve"> (не пізніше ніж за 5</w:t>
      </w:r>
      <w:r w:rsidRPr="003F2754">
        <w:rPr>
          <w:color w:val="000000"/>
          <w:sz w:val="28"/>
          <w:szCs w:val="28"/>
          <w:lang w:val="uk-UA"/>
        </w:rPr>
        <w:t xml:space="preserve"> дні</w:t>
      </w:r>
      <w:r w:rsidR="00257EF5">
        <w:rPr>
          <w:color w:val="000000"/>
          <w:sz w:val="28"/>
          <w:szCs w:val="28"/>
          <w:lang w:val="uk-UA"/>
        </w:rPr>
        <w:t>в</w:t>
      </w:r>
      <w:r w:rsidRPr="003F2754">
        <w:rPr>
          <w:color w:val="000000"/>
          <w:sz w:val="28"/>
          <w:szCs w:val="28"/>
          <w:lang w:val="uk-UA"/>
        </w:rPr>
        <w:t>) студент здає керівнику підгрупи практикантів Коледжу таку звітну документацію з виробничої практики:</w:t>
      </w:r>
      <w:bookmarkStart w:id="0" w:name="_GoBack"/>
      <w:bookmarkEnd w:id="0"/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 xml:space="preserve">Щоденник виробничої практики**. 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Календарно-тематичне планування роботи в класі**.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 xml:space="preserve">Конспекти проведених уроків*і**. 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Заповнені сторінки класного журналу**.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План виховної роботи</w:t>
      </w:r>
      <w:r w:rsidRPr="003F2754">
        <w:rPr>
          <w:b/>
          <w:bCs/>
          <w:color w:val="000000"/>
          <w:sz w:val="28"/>
          <w:szCs w:val="28"/>
          <w:lang w:val="uk-UA"/>
        </w:rPr>
        <w:t>**</w:t>
      </w:r>
      <w:r w:rsidRPr="003F2754">
        <w:rPr>
          <w:b/>
          <w:color w:val="000000"/>
          <w:sz w:val="28"/>
          <w:szCs w:val="28"/>
          <w:lang w:val="uk-UA"/>
        </w:rPr>
        <w:t>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Конспект виховної години**.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Характеристику класу**</w:t>
      </w:r>
      <w:r w:rsidRPr="003F2754">
        <w:rPr>
          <w:b/>
          <w:color w:val="000000"/>
          <w:sz w:val="28"/>
          <w:szCs w:val="28"/>
        </w:rPr>
        <w:t>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Звіт про виробничу практику з оцінкою, завірену підписом директора та  печаткою школи.**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 xml:space="preserve">Характеристику практиканта з оцінкою, завірену підписами директора, вчителя і печаткою школи**. 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Заліковий лист результатів виробничої практики</w:t>
      </w:r>
      <w:r w:rsidRPr="003F2754">
        <w:rPr>
          <w:b/>
          <w:i/>
          <w:iCs/>
          <w:color w:val="000000"/>
          <w:sz w:val="28"/>
          <w:szCs w:val="28"/>
          <w:lang w:val="uk-UA"/>
        </w:rPr>
        <w:t>**</w:t>
      </w:r>
      <w:r w:rsidRPr="003F2754">
        <w:rPr>
          <w:b/>
          <w:color w:val="000000"/>
          <w:sz w:val="28"/>
          <w:szCs w:val="28"/>
          <w:lang w:val="uk-UA"/>
        </w:rPr>
        <w:t>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Фото-презентація залікових уроків*.</w:t>
      </w:r>
    </w:p>
    <w:p w:rsidR="00B357FC" w:rsidRPr="003F2754" w:rsidRDefault="00B357FC" w:rsidP="00B357FC">
      <w:pPr>
        <w:pStyle w:val="2"/>
        <w:shd w:val="clear" w:color="auto" w:fill="FFFFFF"/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3F2754">
        <w:rPr>
          <w:b/>
          <w:i/>
          <w:iCs/>
          <w:color w:val="000000"/>
          <w:sz w:val="28"/>
          <w:szCs w:val="28"/>
          <w:lang w:val="uk-UA"/>
        </w:rPr>
        <w:t>* в електронному варіанті на диску.</w:t>
      </w:r>
    </w:p>
    <w:p w:rsidR="00B357FC" w:rsidRPr="003F2754" w:rsidRDefault="00B357FC" w:rsidP="00B357FC">
      <w:pPr>
        <w:pStyle w:val="2"/>
        <w:shd w:val="clear" w:color="auto" w:fill="FFFFFF"/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3F2754">
        <w:rPr>
          <w:b/>
          <w:i/>
          <w:iCs/>
          <w:color w:val="000000"/>
          <w:sz w:val="28"/>
          <w:szCs w:val="28"/>
          <w:lang w:val="uk-UA"/>
        </w:rPr>
        <w:t>** на окремому аркуші паперу.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567"/>
        <w:jc w:val="center"/>
        <w:rPr>
          <w:b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567"/>
        <w:jc w:val="center"/>
        <w:rPr>
          <w:b/>
          <w:sz w:val="28"/>
          <w:szCs w:val="28"/>
          <w:lang w:val="uk-UA"/>
        </w:rPr>
      </w:pPr>
      <w:r w:rsidRPr="003F2754">
        <w:rPr>
          <w:b/>
          <w:sz w:val="28"/>
          <w:szCs w:val="28"/>
          <w:lang w:val="uk-UA"/>
        </w:rPr>
        <w:t xml:space="preserve">Критерії оцінювання </w:t>
      </w:r>
      <w:r w:rsidRPr="003F2754">
        <w:rPr>
          <w:b/>
          <w:sz w:val="28"/>
          <w:szCs w:val="28"/>
        </w:rPr>
        <w:t xml:space="preserve"> </w:t>
      </w:r>
      <w:r w:rsidRPr="003F2754">
        <w:rPr>
          <w:b/>
          <w:sz w:val="28"/>
          <w:szCs w:val="28"/>
          <w:lang w:val="uk-UA"/>
        </w:rPr>
        <w:t>виробничої практики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 xml:space="preserve">  Кожен  студент  одержує  за виробничу практику оцінку за 100-бальною системою: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«Відмінно» (90-100) </w:t>
      </w:r>
      <w:r w:rsidRPr="003F2754">
        <w:rPr>
          <w:sz w:val="26"/>
          <w:szCs w:val="26"/>
          <w:lang w:val="uk-UA"/>
        </w:rPr>
        <w:t xml:space="preserve">ставиться, якщо студент володів програмовим матеріалом; </w:t>
      </w:r>
      <w:proofErr w:type="spellStart"/>
      <w:r w:rsidRPr="003F2754">
        <w:rPr>
          <w:sz w:val="26"/>
          <w:szCs w:val="26"/>
          <w:lang w:val="uk-UA"/>
        </w:rPr>
        <w:t>уроки</w:t>
      </w:r>
      <w:proofErr w:type="spellEnd"/>
      <w:r w:rsidRPr="003F2754">
        <w:rPr>
          <w:sz w:val="26"/>
          <w:szCs w:val="26"/>
          <w:lang w:val="uk-UA"/>
        </w:rPr>
        <w:t xml:space="preserve"> і позакласні заняття проводив на високому науковому та організаційному рівні, на них обґрунтовано ставились і ефективно вирішувались навчально-виховні завдання, раціонально застосовувалися різні методи навчання та прийоми активізації учнів з врахуванням їх вікових та індивідуальних особливостей; при цьому практикант проявив самостійність і творчість у доборі навчального і дидактичного матеріалу при побудові та проведенні уроків. 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«Добре» (71-89) </w:t>
      </w:r>
      <w:r w:rsidRPr="003F2754">
        <w:rPr>
          <w:sz w:val="26"/>
          <w:szCs w:val="26"/>
          <w:lang w:val="uk-UA"/>
        </w:rPr>
        <w:t xml:space="preserve">ставиться, якщо студент вільно володів програмовим матеріалом; </w:t>
      </w:r>
      <w:proofErr w:type="spellStart"/>
      <w:r w:rsidRPr="003F2754">
        <w:rPr>
          <w:sz w:val="26"/>
          <w:szCs w:val="26"/>
          <w:lang w:val="uk-UA"/>
        </w:rPr>
        <w:t>уроки</w:t>
      </w:r>
      <w:proofErr w:type="spellEnd"/>
      <w:r w:rsidRPr="003F2754">
        <w:rPr>
          <w:sz w:val="26"/>
          <w:szCs w:val="26"/>
          <w:lang w:val="uk-UA"/>
        </w:rPr>
        <w:t xml:space="preserve"> і позакласні заняття проводив на високому науковому та організаційному рівні, на них успішно вирішувалися навчально-виховні завдання, однак недостатньо ефективно використовувалися окремі методичні прийоми активізації учнів; практикант виявив самостійність і творчість у доборі навчального і дидактичного матеріалу при побудові та проведенні уроків, занять, але допускав помилки при проведенні уроків, позакласних занять.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«Задовільно» (51-70) </w:t>
      </w:r>
      <w:r w:rsidRPr="003F2754">
        <w:rPr>
          <w:sz w:val="26"/>
          <w:szCs w:val="26"/>
          <w:lang w:val="uk-UA"/>
        </w:rPr>
        <w:t xml:space="preserve">ставиться, якщо студент недостатньо впевнено володів програмовим матеріалом; при реалізації навчально-виховних завдань на </w:t>
      </w:r>
      <w:proofErr w:type="spellStart"/>
      <w:r w:rsidRPr="003F2754">
        <w:rPr>
          <w:sz w:val="26"/>
          <w:szCs w:val="26"/>
          <w:lang w:val="uk-UA"/>
        </w:rPr>
        <w:t>уроках</w:t>
      </w:r>
      <w:proofErr w:type="spellEnd"/>
      <w:r w:rsidRPr="003F2754">
        <w:rPr>
          <w:sz w:val="26"/>
          <w:szCs w:val="26"/>
          <w:lang w:val="uk-UA"/>
        </w:rPr>
        <w:t xml:space="preserve"> і позакласних заняттях допускав помилки, недостатньо ефективно застосовував методи та прийоми навчання, слабо активізував пізнавальну діяльність учнів, не завжди міг встановити контакт з ними, при аналізі занять не бачив свої помилок і недоліків, не проявив самостійність і творчість. 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«Незадовільно» (0-50) </w:t>
      </w:r>
      <w:r w:rsidRPr="003F2754">
        <w:rPr>
          <w:sz w:val="26"/>
          <w:szCs w:val="26"/>
          <w:lang w:val="uk-UA"/>
        </w:rPr>
        <w:t xml:space="preserve">ставиться, якщо на </w:t>
      </w:r>
      <w:proofErr w:type="spellStart"/>
      <w:r w:rsidRPr="003F2754">
        <w:rPr>
          <w:sz w:val="26"/>
          <w:szCs w:val="26"/>
          <w:lang w:val="uk-UA"/>
        </w:rPr>
        <w:t>уроках</w:t>
      </w:r>
      <w:proofErr w:type="spellEnd"/>
      <w:r w:rsidRPr="003F2754">
        <w:rPr>
          <w:sz w:val="26"/>
          <w:szCs w:val="26"/>
          <w:lang w:val="uk-UA"/>
        </w:rPr>
        <w:t xml:space="preserve">, заняттях студент слабо володів програмовим матеріалом; на </w:t>
      </w:r>
      <w:proofErr w:type="spellStart"/>
      <w:r w:rsidRPr="003F2754">
        <w:rPr>
          <w:sz w:val="26"/>
          <w:szCs w:val="26"/>
          <w:lang w:val="uk-UA"/>
        </w:rPr>
        <w:t>уроках</w:t>
      </w:r>
      <w:proofErr w:type="spellEnd"/>
      <w:r w:rsidRPr="003F2754">
        <w:rPr>
          <w:sz w:val="26"/>
          <w:szCs w:val="26"/>
          <w:lang w:val="uk-UA"/>
        </w:rPr>
        <w:t xml:space="preserve"> і заняттях не виконувалися навчально-виховні завдання, допускалися значні помилки при викладанні навчального матеріалу, не забезпечувалася дисципліна учнів.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8"/>
          <w:szCs w:val="28"/>
          <w:lang w:val="uk-UA"/>
        </w:rPr>
      </w:pPr>
    </w:p>
    <w:p w:rsidR="00B357FC" w:rsidRPr="003F2754" w:rsidRDefault="00B357FC" w:rsidP="00B357FC">
      <w:pPr>
        <w:pStyle w:val="af0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754"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tbl>
      <w:tblPr>
        <w:tblW w:w="8672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011"/>
        <w:gridCol w:w="2227"/>
        <w:gridCol w:w="2262"/>
      </w:tblGrid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 xml:space="preserve">Оцінка за шкалою ECTS 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4489" w:type="dxa"/>
            <w:gridSpan w:val="2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 xml:space="preserve">Оцінка за національною шкалою </w:t>
            </w:r>
          </w:p>
        </w:tc>
      </w:tr>
      <w:tr w:rsidR="00B357FC" w:rsidRPr="003F2754" w:rsidTr="005C7941">
        <w:trPr>
          <w:trHeight w:val="393"/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2227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26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5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81 – 89</w:t>
            </w:r>
          </w:p>
        </w:tc>
        <w:tc>
          <w:tcPr>
            <w:tcW w:w="2227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262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4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71 – 80</w:t>
            </w:r>
          </w:p>
        </w:tc>
        <w:tc>
          <w:tcPr>
            <w:tcW w:w="2227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61 – 70</w:t>
            </w:r>
          </w:p>
        </w:tc>
        <w:tc>
          <w:tcPr>
            <w:tcW w:w="2227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262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3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51 – 60</w:t>
            </w:r>
          </w:p>
        </w:tc>
        <w:tc>
          <w:tcPr>
            <w:tcW w:w="2227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25 – 50</w:t>
            </w:r>
          </w:p>
        </w:tc>
        <w:tc>
          <w:tcPr>
            <w:tcW w:w="2227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26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2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0 – 24</w:t>
            </w:r>
          </w:p>
        </w:tc>
        <w:tc>
          <w:tcPr>
            <w:tcW w:w="2227" w:type="dxa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262" w:type="dxa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357FC" w:rsidRPr="003F2754" w:rsidRDefault="00B357FC" w:rsidP="00B357FC">
      <w:pPr>
        <w:pStyle w:val="4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3F2754" w:rsidRDefault="003F2754" w:rsidP="00B357FC">
      <w:pPr>
        <w:pStyle w:val="4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  <w:r w:rsidRPr="003F2754">
        <w:rPr>
          <w:b/>
          <w:color w:val="000000"/>
          <w:spacing w:val="5"/>
          <w:sz w:val="28"/>
          <w:szCs w:val="28"/>
          <w:lang w:val="uk-UA"/>
        </w:rPr>
        <w:t>Керівництво виробничою практикою</w:t>
      </w:r>
    </w:p>
    <w:p w:rsidR="00B357FC" w:rsidRPr="003F2754" w:rsidRDefault="00B357FC" w:rsidP="00B357FC">
      <w:pPr>
        <w:pStyle w:val="4"/>
        <w:shd w:val="clear" w:color="auto" w:fill="FFFFFF"/>
        <w:ind w:firstLine="700"/>
        <w:rPr>
          <w:b/>
          <w:i/>
          <w:color w:val="000000"/>
          <w:spacing w:val="5"/>
          <w:sz w:val="28"/>
          <w:szCs w:val="28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Директор Педагогічного фахового  коледжу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забезпечує загальне керівництво організацією виробничої практики та здійснює контроль за її проведенням.</w:t>
      </w:r>
    </w:p>
    <w:p w:rsidR="003F2754" w:rsidRDefault="003F2754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Методист з  практики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</w:rPr>
        <w:t xml:space="preserve">- </w:t>
      </w:r>
      <w:r w:rsidRPr="003F2754">
        <w:rPr>
          <w:color w:val="000000"/>
          <w:spacing w:val="5"/>
          <w:sz w:val="28"/>
          <w:szCs w:val="28"/>
          <w:lang w:val="uk-UA"/>
        </w:rPr>
        <w:t xml:space="preserve">забезпечує планування, організацію і </w:t>
      </w:r>
      <w:proofErr w:type="gramStart"/>
      <w:r w:rsidRPr="003F2754">
        <w:rPr>
          <w:color w:val="000000"/>
          <w:spacing w:val="5"/>
          <w:sz w:val="28"/>
          <w:szCs w:val="28"/>
          <w:lang w:val="uk-UA"/>
        </w:rPr>
        <w:t>обл</w:t>
      </w:r>
      <w:proofErr w:type="gramEnd"/>
      <w:r w:rsidRPr="003F2754">
        <w:rPr>
          <w:color w:val="000000"/>
          <w:spacing w:val="5"/>
          <w:sz w:val="28"/>
          <w:szCs w:val="28"/>
          <w:lang w:val="uk-UA"/>
        </w:rPr>
        <w:t>ік результатів виробничої практики в коледжі;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</w:rPr>
        <w:t xml:space="preserve">- </w:t>
      </w:r>
      <w:r w:rsidRPr="003F2754">
        <w:rPr>
          <w:color w:val="000000"/>
          <w:spacing w:val="5"/>
          <w:sz w:val="28"/>
          <w:szCs w:val="28"/>
          <w:lang w:val="uk-UA"/>
        </w:rPr>
        <w:t xml:space="preserve">згідно з органами управління освітою </w:t>
      </w:r>
      <w:proofErr w:type="gramStart"/>
      <w:r w:rsidRPr="003F2754">
        <w:rPr>
          <w:color w:val="000000"/>
          <w:spacing w:val="5"/>
          <w:sz w:val="28"/>
          <w:szCs w:val="28"/>
          <w:lang w:val="uk-UA"/>
        </w:rPr>
        <w:t>п</w:t>
      </w:r>
      <w:proofErr w:type="gramEnd"/>
      <w:r w:rsidRPr="003F2754">
        <w:rPr>
          <w:color w:val="000000"/>
          <w:spacing w:val="5"/>
          <w:sz w:val="28"/>
          <w:szCs w:val="28"/>
          <w:lang w:val="uk-UA"/>
        </w:rPr>
        <w:t>ідбирає школи для проведення виробничої практики, розподіляє студентів по школах;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до початку практики організовує інструктаж з безпеки життєдіяльності і охорони праці;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складає проект наказу про скерування студентів на практику;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готує і проводить інструктивні наради з  викладачами коледжу, які беруть участь в керівництві виробничою практикою, і вчителями школи;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організовує і проводить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настановчу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 і підсумкову конференції з виробничої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відвідує школи, здійснює контроль за практикою; вибірково відвідує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 і виховні заходи, які проводять студенти; приймає конкретні заходи для усунення недоліків в її організації;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контролює оформлення документації на оплату працівникам навчальних закладів, які залучені до керівництва виробничою практикою;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бере участь в засіданнях циклових комісій з питань обговорення організації і проведення виробничої практики студентів.</w:t>
      </w:r>
    </w:p>
    <w:p w:rsidR="003F2754" w:rsidRDefault="003F2754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 xml:space="preserve">Керівник підгрупи практикантів: 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спільно з адміністрацією школи розподіляє студентів у класи для проходження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бере участь в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настановчій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 та підсумковій конференціях з виробничої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регулярно відвідує, аналізує і спільно з вчителями школи оцінює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, позаурочні заняття і виховні заходи, які проводять студенти, своєчасно </w:t>
      </w:r>
      <w:r w:rsidRPr="003F2754">
        <w:rPr>
          <w:color w:val="000000"/>
          <w:spacing w:val="5"/>
          <w:sz w:val="28"/>
          <w:szCs w:val="28"/>
          <w:lang w:val="uk-UA"/>
        </w:rPr>
        <w:lastRenderedPageBreak/>
        <w:t>виявляє і усуває недоліки в організації проведення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консультує студентів з питань вивчення колективу класу та окремого учня;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допомагає студентам в складанні психолого-педагогічної характеристики колективу класу, учня класу, перевіряє та  оцінює її;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організовує захист студентами виробничої практики спільно з викладачами педагогіки, психології і фахових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методик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. </w:t>
      </w: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Керівники шкіл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  <w:r w:rsidRPr="003F2754">
        <w:rPr>
          <w:b/>
          <w:i/>
          <w:color w:val="000000"/>
          <w:spacing w:val="5"/>
          <w:sz w:val="28"/>
          <w:szCs w:val="28"/>
          <w:lang w:val="uk-UA"/>
        </w:rPr>
        <w:t xml:space="preserve"> 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здійснюють інструктаж вчителів, залучених до роботи з практикантами;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розподіляють практикантів по робочих місцях, здійснюють методичне керівництво та контроль за педагогічною діяльністю;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спостерігають за роботою практикантів з учнями, аналізують і оцінюють разом з учителями;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готують звітну документацію про підсумки практики, вносять пропозиції щодо подальшого поліпшення організації виробничої практики.</w:t>
      </w: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Вчитель школи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  <w:r w:rsidRPr="003F2754">
        <w:rPr>
          <w:b/>
          <w:i/>
          <w:color w:val="000000"/>
          <w:spacing w:val="5"/>
          <w:sz w:val="28"/>
          <w:szCs w:val="28"/>
          <w:lang w:val="uk-UA"/>
        </w:rPr>
        <w:t xml:space="preserve"> 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</w:rPr>
        <w:t xml:space="preserve">- </w:t>
      </w:r>
      <w:r w:rsidRPr="003F2754">
        <w:rPr>
          <w:color w:val="000000"/>
          <w:spacing w:val="5"/>
          <w:sz w:val="28"/>
          <w:szCs w:val="28"/>
          <w:lang w:val="uk-UA"/>
        </w:rPr>
        <w:t>знайомить студентів з учнями класу, їх особовими справами, успішністю, поведінкою, з основними виховними завданнями і планом своєї роботи;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організовує консультації для студентів з проведення навчально-виховної роботи з учнями відповідно до програми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обов’язково присутній на всіх </w:t>
      </w:r>
      <w:proofErr w:type="spellStart"/>
      <w:r w:rsidRPr="003F2754">
        <w:rPr>
          <w:color w:val="000000"/>
          <w:spacing w:val="5"/>
          <w:sz w:val="28"/>
          <w:szCs w:val="28"/>
          <w:lang w:val="uk-UA"/>
        </w:rPr>
        <w:t>уроках</w:t>
      </w:r>
      <w:proofErr w:type="spellEnd"/>
      <w:r w:rsidRPr="003F2754">
        <w:rPr>
          <w:color w:val="000000"/>
          <w:spacing w:val="5"/>
          <w:sz w:val="28"/>
          <w:szCs w:val="28"/>
          <w:lang w:val="uk-UA"/>
        </w:rPr>
        <w:t xml:space="preserve"> і заняттях, позаурочних навчально-виховних заходах практикантів, в кінці робочого дня аналізує і оцінює їх, аналіз коротко записує в щоденник практиканта;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після закінчення виробничої практики складає характеристику на студента-практиканта, оцінює його роботу за чотирибальною системою і затверджує підписом директора та печаткою школи;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бере участь у підсумковій конференції.</w:t>
      </w:r>
    </w:p>
    <w:p w:rsidR="00B357FC" w:rsidRPr="003F2754" w:rsidRDefault="00B357FC" w:rsidP="00B357FC">
      <w:pPr>
        <w:ind w:firstLine="700"/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Після завершення практики студент опрацьовує зібраний матеріал і складає звіт, у якому подає аналіз всіх напрямів своєї роботи під час практики, характеризує повноту виконання завдань, труднощі, з якими стикався, вказує на досягнення та нереалізовані ідеї, визначає причини недоліків та упущень, намічає основні шляхи самовдосконалення.</w:t>
      </w:r>
    </w:p>
    <w:p w:rsidR="00B357FC" w:rsidRPr="003F2754" w:rsidRDefault="00B357FC" w:rsidP="00B357FC">
      <w:pPr>
        <w:pStyle w:val="4"/>
        <w:shd w:val="clear" w:color="auto" w:fill="FFFFFF"/>
        <w:ind w:firstLine="720"/>
        <w:jc w:val="right"/>
        <w:rPr>
          <w:i/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3F2754">
        <w:rPr>
          <w:b/>
          <w:color w:val="000000"/>
          <w:spacing w:val="-2"/>
          <w:sz w:val="28"/>
          <w:szCs w:val="28"/>
          <w:lang w:val="uk-UA"/>
        </w:rPr>
        <w:lastRenderedPageBreak/>
        <w:t>ЛІТЕРАТУРА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 xml:space="preserve"> Типові освітні програми Нової української школи для закладів загальної середньої освіти: 1 – 2 та 3 – 4 класи. – К.: Видавництво «Світоч», 2019. – 336 с. 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 xml:space="preserve">Аналіз уроку: планування, методика, технологія проведення, аналіз. – Х.: Вид. група «Основа», 2006. – 144 с. – (Б-ка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журн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. «Управління школою»;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Вип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>. 2(38)).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Державна національна програма «Освіта» (Україна ХХІ століття)</w:t>
      </w:r>
      <w:r w:rsidRPr="003F2754">
        <w:rPr>
          <w:color w:val="000000"/>
          <w:spacing w:val="-2"/>
          <w:sz w:val="28"/>
          <w:szCs w:val="28"/>
        </w:rPr>
        <w:t>:</w:t>
      </w:r>
      <w:r w:rsidRPr="003F2754">
        <w:rPr>
          <w:color w:val="000000"/>
          <w:spacing w:val="-2"/>
          <w:sz w:val="28"/>
          <w:szCs w:val="28"/>
          <w:lang w:val="uk-UA"/>
        </w:rPr>
        <w:t xml:space="preserve"> Затверджена постановою Кабінету Міністрів від 3 листопада 1993 р. № 896. – К</w:t>
      </w:r>
      <w:r w:rsidRPr="003F2754">
        <w:rPr>
          <w:color w:val="000000"/>
          <w:spacing w:val="-2"/>
          <w:sz w:val="28"/>
          <w:szCs w:val="28"/>
        </w:rPr>
        <w:t xml:space="preserve">: </w:t>
      </w:r>
      <w:r w:rsidRPr="003F2754">
        <w:rPr>
          <w:color w:val="000000"/>
          <w:spacing w:val="-2"/>
          <w:sz w:val="28"/>
          <w:szCs w:val="28"/>
          <w:lang w:val="uk-UA"/>
        </w:rPr>
        <w:t>Райдуга, 1994. – 36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Закон України «Про вищу освіту»: Чинне законодавство зі змінами і доповненнями станом на 20 січня 2015 року (Офіційний текст). – К.: Видавець Паливода А.В., 2015. – 100 с. – (Закон України).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 xml:space="preserve"> Кіт Г. Г. Педагогічна практика в системі ступеневої підготовки вчителя початкових класів: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навч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.-метод. посібник для студентів педагогічних закладів освіти (спеціальність: початкове навчання) / Г.Г. Кіт. – Вінниця, 2007. – 222 с. 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Казакова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 Н.В. Переддипломна педагогічна практика в школі: методичний посібник / Н.В.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Казакова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. – Хмельницький: Вид-во Хмельницького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гуманітарно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>-педагогічного інституту, 2004. – 164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Казакова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 Н.В. Педагогічна практика. Пробні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уроки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 та заняття в школі: методичний посібник / Н.В.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Казакова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>. – Хмельницький</w:t>
      </w:r>
      <w:r w:rsidRPr="003F2754">
        <w:rPr>
          <w:color w:val="000000"/>
          <w:spacing w:val="-2"/>
          <w:sz w:val="28"/>
          <w:szCs w:val="28"/>
        </w:rPr>
        <w:t>:</w:t>
      </w:r>
      <w:r w:rsidRPr="003F2754">
        <w:rPr>
          <w:color w:val="000000"/>
          <w:spacing w:val="-2"/>
          <w:sz w:val="28"/>
          <w:szCs w:val="28"/>
          <w:lang w:val="uk-UA"/>
        </w:rPr>
        <w:t xml:space="preserve"> Вид</w:t>
      </w:r>
      <w:r w:rsidRPr="003F2754">
        <w:rPr>
          <w:color w:val="000000"/>
          <w:spacing w:val="-2"/>
          <w:sz w:val="28"/>
          <w:szCs w:val="28"/>
          <w:lang w:val="uk-UA"/>
        </w:rPr>
        <w:noBreakHyphen/>
        <w:t>во ХГПІ, 2003. – 69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Машкіна Л.А. Педагогічна практика у системі ступеневої підготовки вчителів початкових класів. Програма та методичні рекомендації щодо її реалізації / Л.А. Машкіна. – Хмельницький: Вид-во ХГПІ, 2001. – 52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Положення про організацію навчального процесу у вищих навчальних закладах № 161// Збірник законодавчих та нормативних актів про освіту. Випуск 1. – К., 1994. – С. 120.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leader="underscore" w:pos="9038"/>
        </w:tabs>
        <w:ind w:left="284" w:hanging="426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Положення про проведення практики студентів вищих закладів освіти України № 93 // Збірник законодавчих та нормативних актів про освіту. Випуск 1. – К., 1994. – С. 139-193.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  <w:tab w:val="left" w:pos="426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Положення про середній загальноосвітній навчально-виховний заклад</w:t>
      </w:r>
      <w:r w:rsidRPr="003F2754">
        <w:rPr>
          <w:color w:val="000000"/>
          <w:spacing w:val="-2"/>
          <w:sz w:val="28"/>
          <w:szCs w:val="28"/>
        </w:rPr>
        <w:t xml:space="preserve">; </w:t>
      </w:r>
      <w:r w:rsidRPr="003F2754">
        <w:rPr>
          <w:color w:val="000000"/>
          <w:spacing w:val="-2"/>
          <w:sz w:val="28"/>
          <w:szCs w:val="28"/>
          <w:lang w:val="uk-UA"/>
        </w:rPr>
        <w:t>Затверджено постановою Кабінету Міністрів України від 19 серпня 1993 р. № 660 // Збірних законодавчих та нормативних актів про освіту. – К.: РІПОЛ, 1994. – 24-35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  <w:tab w:val="left" w:pos="426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Стефаніна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 Н.В. Педагогічна скринька майбутнього вчителя: навчальний посібник для студентів, аспірантів, викладачів, методистів, керівників практики середніх та вищих педагогічних навчальних закладів, вчителів шкіл різного типу / Н.В.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Стафаніна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.  – Суми: </w:t>
      </w:r>
      <w:proofErr w:type="spellStart"/>
      <w:r w:rsidRPr="003F2754">
        <w:rPr>
          <w:color w:val="000000"/>
          <w:spacing w:val="-2"/>
          <w:sz w:val="28"/>
          <w:szCs w:val="28"/>
          <w:lang w:val="uk-UA"/>
        </w:rPr>
        <w:t>СумДПУ</w:t>
      </w:r>
      <w:proofErr w:type="spellEnd"/>
      <w:r w:rsidRPr="003F2754">
        <w:rPr>
          <w:color w:val="000000"/>
          <w:spacing w:val="-2"/>
          <w:sz w:val="28"/>
          <w:szCs w:val="28"/>
          <w:lang w:val="uk-UA"/>
        </w:rPr>
        <w:t xml:space="preserve"> ім.  А. С. Макаренка, 2006. – 328 с. </w:t>
      </w:r>
    </w:p>
    <w:p w:rsidR="00B357FC" w:rsidRPr="003F2754" w:rsidRDefault="00B357FC" w:rsidP="00B357FC">
      <w:pPr>
        <w:pStyle w:val="4"/>
        <w:shd w:val="clear" w:color="auto" w:fill="FFFFFF"/>
        <w:tabs>
          <w:tab w:val="num" w:pos="100"/>
          <w:tab w:val="left" w:leader="underscore" w:pos="9038"/>
        </w:tabs>
        <w:ind w:left="100" w:hanging="200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3F2754">
        <w:rPr>
          <w:b/>
          <w:color w:val="000000"/>
          <w:spacing w:val="-2"/>
          <w:sz w:val="28"/>
          <w:szCs w:val="28"/>
          <w:lang w:val="uk-UA"/>
        </w:rPr>
        <w:t>ІНТЕРНЕТ РЕСУРСИ</w:t>
      </w:r>
    </w:p>
    <w:p w:rsidR="00B357FC" w:rsidRPr="003F2754" w:rsidRDefault="003F7B39" w:rsidP="00B357FC">
      <w:pPr>
        <w:pStyle w:val="4"/>
        <w:numPr>
          <w:ilvl w:val="0"/>
          <w:numId w:val="37"/>
        </w:numPr>
        <w:ind w:left="284" w:hanging="284"/>
        <w:jc w:val="both"/>
        <w:rPr>
          <w:color w:val="000000"/>
          <w:spacing w:val="12"/>
          <w:sz w:val="28"/>
          <w:szCs w:val="28"/>
          <w:lang w:val="uk-UA"/>
        </w:rPr>
      </w:pPr>
      <w:hyperlink r:id="rId8" w:history="1">
        <w:r w:rsidR="00B357FC" w:rsidRPr="003F2754">
          <w:rPr>
            <w:rStyle w:val="af"/>
            <w:spacing w:val="12"/>
            <w:sz w:val="28"/>
            <w:szCs w:val="28"/>
            <w:lang w:val="uk-UA"/>
          </w:rPr>
          <w:t>https://mon.gov.ua/ua/osvita/zagalna-serednya-osvita/navchalni-programi/navchalni-programi-dlya-pochatkovoyi-shkoli</w:t>
        </w:r>
      </w:hyperlink>
      <w:r w:rsidR="00B357FC" w:rsidRPr="003F2754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B357FC" w:rsidRPr="003F2754" w:rsidRDefault="003F7B39" w:rsidP="00B357FC">
      <w:pPr>
        <w:pStyle w:val="4"/>
        <w:numPr>
          <w:ilvl w:val="0"/>
          <w:numId w:val="37"/>
        </w:numPr>
        <w:ind w:left="284" w:hanging="284"/>
        <w:jc w:val="both"/>
        <w:rPr>
          <w:color w:val="000000"/>
          <w:spacing w:val="12"/>
          <w:sz w:val="28"/>
          <w:szCs w:val="28"/>
          <w:lang w:val="uk-UA"/>
        </w:rPr>
      </w:pPr>
      <w:hyperlink r:id="rId9" w:history="1">
        <w:r w:rsidR="00B357FC" w:rsidRPr="003F2754">
          <w:rPr>
            <w:rStyle w:val="af"/>
            <w:spacing w:val="12"/>
            <w:sz w:val="28"/>
            <w:szCs w:val="28"/>
            <w:lang w:val="uk-UA"/>
          </w:rPr>
          <w:t>https://nus.org.ua/news/mon-zminylo-typovi-programy-dlya-1-4-klasiv-nush/</w:t>
        </w:r>
      </w:hyperlink>
      <w:r w:rsidR="00B357FC" w:rsidRPr="003F2754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B357FC" w:rsidRPr="003F2754" w:rsidRDefault="003F7B39" w:rsidP="00B357FC">
      <w:pPr>
        <w:pStyle w:val="4"/>
        <w:numPr>
          <w:ilvl w:val="0"/>
          <w:numId w:val="37"/>
        </w:numPr>
        <w:ind w:left="284" w:hanging="284"/>
        <w:jc w:val="both"/>
        <w:rPr>
          <w:sz w:val="28"/>
          <w:szCs w:val="28"/>
          <w:lang w:val="uk-UA"/>
        </w:rPr>
      </w:pPr>
      <w:hyperlink r:id="rId10" w:history="1">
        <w:r w:rsidR="00B357FC" w:rsidRPr="003F2754">
          <w:rPr>
            <w:rStyle w:val="af"/>
            <w:sz w:val="28"/>
            <w:szCs w:val="28"/>
            <w:lang w:val="uk-UA"/>
          </w:rPr>
          <w:t>https://nus.org.ua/news/opublikuvaly-typovi-osvitni-programy-dlya-1-2-klasiv-nush-dokumenty/</w:t>
        </w:r>
      </w:hyperlink>
    </w:p>
    <w:p w:rsidR="00B357FC" w:rsidRPr="003F2754" w:rsidRDefault="003F7B39" w:rsidP="003F2754">
      <w:pPr>
        <w:pStyle w:val="4"/>
        <w:numPr>
          <w:ilvl w:val="0"/>
          <w:numId w:val="37"/>
        </w:numPr>
        <w:ind w:left="284" w:hanging="284"/>
        <w:jc w:val="both"/>
        <w:rPr>
          <w:sz w:val="28"/>
          <w:szCs w:val="28"/>
          <w:lang w:val="uk-UA"/>
        </w:rPr>
      </w:pPr>
      <w:hyperlink r:id="rId11" w:history="1">
        <w:r w:rsidR="00B357FC" w:rsidRPr="003F2754">
          <w:rPr>
            <w:rStyle w:val="af"/>
            <w:sz w:val="28"/>
            <w:szCs w:val="28"/>
            <w:lang w:val="uk-UA"/>
          </w:rPr>
          <w:t>http://undip.org.ua/news/library/navch_program_detail.php?ID=8833</w:t>
        </w:r>
      </w:hyperlink>
      <w:r w:rsidR="00B357FC" w:rsidRPr="003F2754">
        <w:rPr>
          <w:sz w:val="28"/>
          <w:szCs w:val="28"/>
          <w:lang w:val="uk-UA"/>
        </w:rPr>
        <w:t xml:space="preserve"> </w:t>
      </w:r>
    </w:p>
    <w:sectPr w:rsidR="00B357FC" w:rsidRPr="003F2754" w:rsidSect="003F2754">
      <w:footerReference w:type="default" r:id="rId12"/>
      <w:pgSz w:w="11909" w:h="16834"/>
      <w:pgMar w:top="851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39" w:rsidRDefault="003F7B39" w:rsidP="00D8472B">
      <w:r>
        <w:separator/>
      </w:r>
    </w:p>
  </w:endnote>
  <w:endnote w:type="continuationSeparator" w:id="0">
    <w:p w:rsidR="003F7B39" w:rsidRDefault="003F7B39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8" w:rsidRDefault="001E51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7EF5">
      <w:rPr>
        <w:noProof/>
      </w:rPr>
      <w:t>4</w:t>
    </w:r>
    <w:r>
      <w:fldChar w:fldCharType="end"/>
    </w:r>
  </w:p>
  <w:p w:rsidR="001E5168" w:rsidRDefault="001E5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39" w:rsidRDefault="003F7B39" w:rsidP="00D8472B">
      <w:r>
        <w:separator/>
      </w:r>
    </w:p>
  </w:footnote>
  <w:footnote w:type="continuationSeparator" w:id="0">
    <w:p w:rsidR="003F7B39" w:rsidRDefault="003F7B39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708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09895A2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BF40AC"/>
    <w:multiLevelType w:val="multilevel"/>
    <w:tmpl w:val="AFBE9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C5FAA"/>
    <w:multiLevelType w:val="hybridMultilevel"/>
    <w:tmpl w:val="6C96280A"/>
    <w:lvl w:ilvl="0" w:tplc="D234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109D9"/>
    <w:multiLevelType w:val="hybridMultilevel"/>
    <w:tmpl w:val="D6B4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63D3B"/>
    <w:multiLevelType w:val="hybridMultilevel"/>
    <w:tmpl w:val="BEE2681A"/>
    <w:lvl w:ilvl="0" w:tplc="9AF41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1CB2375"/>
    <w:multiLevelType w:val="hybridMultilevel"/>
    <w:tmpl w:val="AFF8632A"/>
    <w:lvl w:ilvl="0" w:tplc="710AE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E4A55"/>
    <w:multiLevelType w:val="hybridMultilevel"/>
    <w:tmpl w:val="C3E27210"/>
    <w:lvl w:ilvl="0" w:tplc="C77A3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DF5A3B"/>
    <w:multiLevelType w:val="hybridMultilevel"/>
    <w:tmpl w:val="8C843DD8"/>
    <w:lvl w:ilvl="0" w:tplc="D234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57F6"/>
    <w:multiLevelType w:val="multilevel"/>
    <w:tmpl w:val="1806ED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B11777"/>
    <w:multiLevelType w:val="hybridMultilevel"/>
    <w:tmpl w:val="049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11C79"/>
    <w:multiLevelType w:val="hybridMultilevel"/>
    <w:tmpl w:val="1806ED46"/>
    <w:lvl w:ilvl="0" w:tplc="23CEF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0021A0"/>
    <w:multiLevelType w:val="hybridMultilevel"/>
    <w:tmpl w:val="90E2A1E4"/>
    <w:lvl w:ilvl="0" w:tplc="3BBC2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B7694"/>
    <w:multiLevelType w:val="hybridMultilevel"/>
    <w:tmpl w:val="EAB23864"/>
    <w:lvl w:ilvl="0" w:tplc="008AE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F4CD4"/>
    <w:multiLevelType w:val="hybridMultilevel"/>
    <w:tmpl w:val="D25472C6"/>
    <w:lvl w:ilvl="0" w:tplc="B8D8C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A16138"/>
    <w:multiLevelType w:val="multilevel"/>
    <w:tmpl w:val="1BDC0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22F6D85"/>
    <w:multiLevelType w:val="hybridMultilevel"/>
    <w:tmpl w:val="C41A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D1ABA"/>
    <w:multiLevelType w:val="hybridMultilevel"/>
    <w:tmpl w:val="3DFA1268"/>
    <w:lvl w:ilvl="0" w:tplc="11CAE6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B06449"/>
    <w:multiLevelType w:val="hybridMultilevel"/>
    <w:tmpl w:val="06A2B184"/>
    <w:lvl w:ilvl="0" w:tplc="C1020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55D1A"/>
    <w:multiLevelType w:val="hybridMultilevel"/>
    <w:tmpl w:val="E95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72F"/>
    <w:multiLevelType w:val="hybridMultilevel"/>
    <w:tmpl w:val="C48497F0"/>
    <w:lvl w:ilvl="0" w:tplc="D234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C57F9"/>
    <w:multiLevelType w:val="hybridMultilevel"/>
    <w:tmpl w:val="A2B8F830"/>
    <w:lvl w:ilvl="0" w:tplc="ACBE700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594A"/>
    <w:multiLevelType w:val="multilevel"/>
    <w:tmpl w:val="4EA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7"/>
  </w:num>
  <w:num w:numId="5">
    <w:abstractNumId w:val="23"/>
  </w:num>
  <w:num w:numId="6">
    <w:abstractNumId w:val="12"/>
  </w:num>
  <w:num w:numId="7">
    <w:abstractNumId w:val="8"/>
  </w:num>
  <w:num w:numId="8">
    <w:abstractNumId w:val="1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585"/>
        <w:lvlJc w:val="left"/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lang w:val="ru-RU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24"/>
  </w:num>
  <w:num w:numId="22">
    <w:abstractNumId w:val="20"/>
  </w:num>
  <w:num w:numId="23">
    <w:abstractNumId w:val="7"/>
  </w:num>
  <w:num w:numId="24">
    <w:abstractNumId w:val="5"/>
  </w:num>
  <w:num w:numId="25">
    <w:abstractNumId w:val="1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3"/>
  </w:num>
  <w:num w:numId="30">
    <w:abstractNumId w:val="19"/>
  </w:num>
  <w:num w:numId="31">
    <w:abstractNumId w:val="18"/>
  </w:num>
  <w:num w:numId="32">
    <w:abstractNumId w:val="16"/>
  </w:num>
  <w:num w:numId="33">
    <w:abstractNumId w:val="26"/>
  </w:num>
  <w:num w:numId="34">
    <w:abstractNumId w:val="11"/>
  </w:num>
  <w:num w:numId="35">
    <w:abstractNumId w:val="0"/>
  </w:num>
  <w:num w:numId="36">
    <w:abstractNumId w:val="2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2ADD"/>
    <w:rsid w:val="000E2A39"/>
    <w:rsid w:val="000E5018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E5168"/>
    <w:rsid w:val="001F6DDD"/>
    <w:rsid w:val="001F6EB7"/>
    <w:rsid w:val="001F7886"/>
    <w:rsid w:val="00202C66"/>
    <w:rsid w:val="00204A3C"/>
    <w:rsid w:val="00205BD7"/>
    <w:rsid w:val="00210A36"/>
    <w:rsid w:val="0022025B"/>
    <w:rsid w:val="00221DA0"/>
    <w:rsid w:val="002227BB"/>
    <w:rsid w:val="002241DC"/>
    <w:rsid w:val="00225649"/>
    <w:rsid w:val="0023312D"/>
    <w:rsid w:val="002359CF"/>
    <w:rsid w:val="00240F5E"/>
    <w:rsid w:val="002412B0"/>
    <w:rsid w:val="00257EF5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F0B25"/>
    <w:rsid w:val="002F1DF3"/>
    <w:rsid w:val="002F4591"/>
    <w:rsid w:val="002F530B"/>
    <w:rsid w:val="00303A19"/>
    <w:rsid w:val="003048FF"/>
    <w:rsid w:val="003100C5"/>
    <w:rsid w:val="00332B98"/>
    <w:rsid w:val="0033517D"/>
    <w:rsid w:val="003563AD"/>
    <w:rsid w:val="00370807"/>
    <w:rsid w:val="00376892"/>
    <w:rsid w:val="00386F06"/>
    <w:rsid w:val="00394272"/>
    <w:rsid w:val="003958A7"/>
    <w:rsid w:val="003A6725"/>
    <w:rsid w:val="003B7153"/>
    <w:rsid w:val="003B75A9"/>
    <w:rsid w:val="003C24A4"/>
    <w:rsid w:val="003D41FE"/>
    <w:rsid w:val="003D6D91"/>
    <w:rsid w:val="003D7B35"/>
    <w:rsid w:val="003E2881"/>
    <w:rsid w:val="003E5766"/>
    <w:rsid w:val="003F2754"/>
    <w:rsid w:val="003F3524"/>
    <w:rsid w:val="003F7B39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17B4"/>
    <w:rsid w:val="004E65E7"/>
    <w:rsid w:val="004F6026"/>
    <w:rsid w:val="0050292E"/>
    <w:rsid w:val="00527E84"/>
    <w:rsid w:val="00541C73"/>
    <w:rsid w:val="00561E32"/>
    <w:rsid w:val="00562116"/>
    <w:rsid w:val="0057358F"/>
    <w:rsid w:val="0057362E"/>
    <w:rsid w:val="00582BB2"/>
    <w:rsid w:val="00590220"/>
    <w:rsid w:val="005A1BCF"/>
    <w:rsid w:val="005A1FA3"/>
    <w:rsid w:val="005D013E"/>
    <w:rsid w:val="005E11B5"/>
    <w:rsid w:val="005E29DD"/>
    <w:rsid w:val="005E7B5B"/>
    <w:rsid w:val="005E7C1D"/>
    <w:rsid w:val="005F43D0"/>
    <w:rsid w:val="005F5B26"/>
    <w:rsid w:val="00603EEB"/>
    <w:rsid w:val="00606B76"/>
    <w:rsid w:val="00607ED4"/>
    <w:rsid w:val="00610BBD"/>
    <w:rsid w:val="00615E26"/>
    <w:rsid w:val="00646C5F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6F0271"/>
    <w:rsid w:val="00702B72"/>
    <w:rsid w:val="007077AF"/>
    <w:rsid w:val="00715489"/>
    <w:rsid w:val="00721EC5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A0D73"/>
    <w:rsid w:val="008C573B"/>
    <w:rsid w:val="008D182A"/>
    <w:rsid w:val="008E24D1"/>
    <w:rsid w:val="008E4AA3"/>
    <w:rsid w:val="008F4129"/>
    <w:rsid w:val="008F46A9"/>
    <w:rsid w:val="00923439"/>
    <w:rsid w:val="00931712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15DCC"/>
    <w:rsid w:val="00A264B3"/>
    <w:rsid w:val="00A275CB"/>
    <w:rsid w:val="00A4442C"/>
    <w:rsid w:val="00A5615A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D6C5A"/>
    <w:rsid w:val="00AE53B1"/>
    <w:rsid w:val="00AE64A3"/>
    <w:rsid w:val="00B026C2"/>
    <w:rsid w:val="00B03A04"/>
    <w:rsid w:val="00B266EE"/>
    <w:rsid w:val="00B357FC"/>
    <w:rsid w:val="00B46BD5"/>
    <w:rsid w:val="00B51281"/>
    <w:rsid w:val="00B540B9"/>
    <w:rsid w:val="00B66CCA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0008"/>
    <w:rsid w:val="00CF47A6"/>
    <w:rsid w:val="00D043E5"/>
    <w:rsid w:val="00D144EA"/>
    <w:rsid w:val="00D16EAB"/>
    <w:rsid w:val="00D23713"/>
    <w:rsid w:val="00D2571E"/>
    <w:rsid w:val="00D26FB5"/>
    <w:rsid w:val="00D35491"/>
    <w:rsid w:val="00D376CA"/>
    <w:rsid w:val="00D40F8F"/>
    <w:rsid w:val="00D80790"/>
    <w:rsid w:val="00D81D92"/>
    <w:rsid w:val="00D835EC"/>
    <w:rsid w:val="00D8472B"/>
    <w:rsid w:val="00D84A29"/>
    <w:rsid w:val="00D91F24"/>
    <w:rsid w:val="00D93E3E"/>
    <w:rsid w:val="00D95DF4"/>
    <w:rsid w:val="00DA07FE"/>
    <w:rsid w:val="00DB3055"/>
    <w:rsid w:val="00DB7F36"/>
    <w:rsid w:val="00DC083E"/>
    <w:rsid w:val="00DD23A7"/>
    <w:rsid w:val="00E007BE"/>
    <w:rsid w:val="00E04E35"/>
    <w:rsid w:val="00E124F8"/>
    <w:rsid w:val="00E31252"/>
    <w:rsid w:val="00E37856"/>
    <w:rsid w:val="00E46FA7"/>
    <w:rsid w:val="00E67852"/>
    <w:rsid w:val="00E67B75"/>
    <w:rsid w:val="00E71A2D"/>
    <w:rsid w:val="00E7435F"/>
    <w:rsid w:val="00E85963"/>
    <w:rsid w:val="00EB3E81"/>
    <w:rsid w:val="00EB5026"/>
    <w:rsid w:val="00EB5233"/>
    <w:rsid w:val="00ED104D"/>
    <w:rsid w:val="00ED6171"/>
    <w:rsid w:val="00EF1AF4"/>
    <w:rsid w:val="00EF4DEC"/>
    <w:rsid w:val="00EF5458"/>
    <w:rsid w:val="00F009C9"/>
    <w:rsid w:val="00F00DD3"/>
    <w:rsid w:val="00F05742"/>
    <w:rsid w:val="00F06CF0"/>
    <w:rsid w:val="00F0739E"/>
    <w:rsid w:val="00F10C26"/>
    <w:rsid w:val="00F14AAE"/>
    <w:rsid w:val="00F159AB"/>
    <w:rsid w:val="00F210DC"/>
    <w:rsid w:val="00F40EB8"/>
    <w:rsid w:val="00F44A25"/>
    <w:rsid w:val="00F65472"/>
    <w:rsid w:val="00F75590"/>
    <w:rsid w:val="00F9039A"/>
    <w:rsid w:val="00FA2769"/>
    <w:rsid w:val="00FB4DE9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01F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locked/>
    <w:rsid w:val="00B357F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B61D2"/>
    <w:pPr>
      <w:widowControl w:val="0"/>
      <w:snapToGrid w:val="0"/>
    </w:pPr>
    <w:rPr>
      <w:lang w:val="ru-RU" w:eastAsia="ru-RU"/>
    </w:rPr>
  </w:style>
  <w:style w:type="table" w:styleId="a4">
    <w:name w:val="Table Grid"/>
    <w:basedOn w:val="a2"/>
    <w:rsid w:val="00C27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rsid w:val="00D847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locked/>
    <w:rsid w:val="00D8472B"/>
    <w:rPr>
      <w:sz w:val="24"/>
      <w:szCs w:val="24"/>
      <w:lang w:val="ru-RU" w:eastAsia="ru-RU"/>
    </w:rPr>
  </w:style>
  <w:style w:type="paragraph" w:styleId="a7">
    <w:name w:val="footer"/>
    <w:basedOn w:val="a0"/>
    <w:link w:val="a8"/>
    <w:rsid w:val="00D847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  <w:rPr>
      <w:lang w:val="ru-RU" w:eastAsia="ru-RU"/>
    </w:rPr>
  </w:style>
  <w:style w:type="character" w:styleId="a9">
    <w:name w:val="page number"/>
    <w:basedOn w:val="a1"/>
    <w:rsid w:val="006A3A3A"/>
  </w:style>
  <w:style w:type="paragraph" w:customStyle="1" w:styleId="3">
    <w:name w:val="Обычный3"/>
    <w:rsid w:val="000E2A39"/>
    <w:pPr>
      <w:widowControl w:val="0"/>
      <w:snapToGrid w:val="0"/>
    </w:pPr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B357FC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4">
    <w:name w:val="Обычный4"/>
    <w:rsid w:val="00B357FC"/>
    <w:pPr>
      <w:widowControl w:val="0"/>
      <w:snapToGrid w:val="0"/>
    </w:pPr>
    <w:rPr>
      <w:lang w:val="ru-RU" w:eastAsia="ru-RU"/>
    </w:rPr>
  </w:style>
  <w:style w:type="paragraph" w:customStyle="1" w:styleId="12">
    <w:name w:val="Абзац списка1"/>
    <w:basedOn w:val="a0"/>
    <w:rsid w:val="00B357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">
    <w:name w:val="List Bullet"/>
    <w:basedOn w:val="a0"/>
    <w:rsid w:val="00B357FC"/>
    <w:pPr>
      <w:numPr>
        <w:numId w:val="35"/>
      </w:numPr>
      <w:contextualSpacing/>
    </w:pPr>
    <w:rPr>
      <w:sz w:val="20"/>
      <w:szCs w:val="20"/>
    </w:rPr>
  </w:style>
  <w:style w:type="paragraph" w:styleId="aa">
    <w:name w:val="Body Text"/>
    <w:basedOn w:val="a0"/>
    <w:link w:val="ab"/>
    <w:rsid w:val="00B357FC"/>
    <w:pPr>
      <w:jc w:val="center"/>
    </w:pPr>
    <w:rPr>
      <w:szCs w:val="20"/>
      <w:lang w:val="uk-UA"/>
    </w:rPr>
  </w:style>
  <w:style w:type="character" w:customStyle="1" w:styleId="ab">
    <w:name w:val="Основной текст Знак"/>
    <w:link w:val="aa"/>
    <w:rsid w:val="00B357FC"/>
    <w:rPr>
      <w:sz w:val="24"/>
      <w:lang w:val="uk-UA"/>
    </w:rPr>
  </w:style>
  <w:style w:type="paragraph" w:styleId="ac">
    <w:name w:val="Balloon Text"/>
    <w:basedOn w:val="a0"/>
    <w:link w:val="ad"/>
    <w:rsid w:val="00B357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C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B357FC"/>
    <w:pPr>
      <w:suppressAutoHyphens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character" w:styleId="af">
    <w:name w:val="Hyperlink"/>
    <w:rsid w:val="00B357FC"/>
    <w:rPr>
      <w:color w:val="0000FF"/>
      <w:u w:val="single"/>
    </w:rPr>
  </w:style>
  <w:style w:type="paragraph" w:styleId="af0">
    <w:name w:val="List Paragraph"/>
    <w:basedOn w:val="a0"/>
    <w:uiPriority w:val="99"/>
    <w:qFormat/>
    <w:rsid w:val="00B35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Subtitle"/>
    <w:basedOn w:val="a0"/>
    <w:next w:val="a0"/>
    <w:link w:val="af2"/>
    <w:qFormat/>
    <w:locked/>
    <w:rsid w:val="00B357FC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B357F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pochatkovoyi-shko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dip.org.ua/news/library/navch_program_detail.php?ID=88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us.org.ua/news/opublikuvaly-typovi-osvitni-programy-dlya-1-2-klasiv-nush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s.org.ua/news/mon-zminylo-typovi-programy-dlya-1-4-klasiv-nu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11301</Words>
  <Characters>6443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Parobiy Yuriy</cp:lastModifiedBy>
  <cp:revision>187</cp:revision>
  <cp:lastPrinted>2016-11-11T09:34:00Z</cp:lastPrinted>
  <dcterms:created xsi:type="dcterms:W3CDTF">2016-09-30T08:53:00Z</dcterms:created>
  <dcterms:modified xsi:type="dcterms:W3CDTF">2022-02-10T18:13:00Z</dcterms:modified>
</cp:coreProperties>
</file>