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97D6" w14:textId="77777777" w:rsidR="00650B80" w:rsidRPr="00650B80" w:rsidRDefault="00650B80" w:rsidP="00650B80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0B80">
        <w:rPr>
          <w:rFonts w:ascii="Times New Roman" w:hAnsi="Times New Roman" w:cs="Times New Roman"/>
          <w:i/>
          <w:iCs/>
          <w:sz w:val="24"/>
          <w:szCs w:val="24"/>
        </w:rPr>
        <w:t>Циклова комісія викладачів</w:t>
      </w:r>
    </w:p>
    <w:p w14:paraId="47A4B451" w14:textId="77777777" w:rsidR="00650B80" w:rsidRPr="00650B80" w:rsidRDefault="00650B80" w:rsidP="00650B80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0B80">
        <w:rPr>
          <w:rFonts w:ascii="Times New Roman" w:hAnsi="Times New Roman" w:cs="Times New Roman"/>
          <w:i/>
          <w:iCs/>
          <w:sz w:val="24"/>
          <w:szCs w:val="24"/>
        </w:rPr>
        <w:t xml:space="preserve"> гуманітарної та</w:t>
      </w:r>
    </w:p>
    <w:p w14:paraId="282D2E90" w14:textId="7E0958E8" w:rsidR="00650B80" w:rsidRPr="00650B80" w:rsidRDefault="00650B80" w:rsidP="00650B80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0B80">
        <w:rPr>
          <w:rFonts w:ascii="Times New Roman" w:hAnsi="Times New Roman" w:cs="Times New Roman"/>
          <w:i/>
          <w:iCs/>
          <w:sz w:val="24"/>
          <w:szCs w:val="24"/>
        </w:rPr>
        <w:t xml:space="preserve"> соціально-економічної підготовки </w:t>
      </w:r>
    </w:p>
    <w:p w14:paraId="3A2A263A" w14:textId="77777777" w:rsidR="00650B80" w:rsidRDefault="00650B80" w:rsidP="00BD410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B88E47" w14:textId="46DA2780" w:rsidR="00BD4104" w:rsidRPr="00BD4104" w:rsidRDefault="00BD4104" w:rsidP="00BD410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104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>-річни</w:t>
      </w:r>
      <w:r w:rsidRPr="00BD4104">
        <w:rPr>
          <w:rFonts w:ascii="Times New Roman" w:hAnsi="Times New Roman" w:cs="Times New Roman"/>
          <w:b/>
          <w:bCs/>
          <w:sz w:val="28"/>
          <w:szCs w:val="28"/>
        </w:rPr>
        <w:t>ця Незалежності України</w:t>
      </w:r>
    </w:p>
    <w:p w14:paraId="147A180A" w14:textId="1D9D7C9E" w:rsidR="00FC6F3C" w:rsidRPr="00BD4104" w:rsidRDefault="00FC6F3C" w:rsidP="00BD41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4104">
        <w:rPr>
          <w:rFonts w:ascii="Times New Roman" w:hAnsi="Times New Roman" w:cs="Times New Roman"/>
          <w:sz w:val="24"/>
          <w:szCs w:val="24"/>
        </w:rPr>
        <w:t>На жаль, сьогоднішній день</w:t>
      </w:r>
      <w:r w:rsidR="00F82A4E" w:rsidRPr="00BD4104">
        <w:rPr>
          <w:rFonts w:ascii="Times New Roman" w:hAnsi="Times New Roman" w:cs="Times New Roman"/>
          <w:sz w:val="24"/>
          <w:szCs w:val="24"/>
        </w:rPr>
        <w:t xml:space="preserve"> </w:t>
      </w:r>
      <w:r w:rsidRPr="00BD4104">
        <w:rPr>
          <w:rFonts w:ascii="Times New Roman" w:hAnsi="Times New Roman" w:cs="Times New Roman"/>
          <w:sz w:val="24"/>
          <w:szCs w:val="24"/>
        </w:rPr>
        <w:t xml:space="preserve">затьмарений війною. </w:t>
      </w:r>
      <w:r w:rsidR="00F82A4E" w:rsidRPr="00BD4104">
        <w:rPr>
          <w:rFonts w:ascii="Times New Roman" w:hAnsi="Times New Roman" w:cs="Times New Roman"/>
          <w:sz w:val="24"/>
          <w:szCs w:val="24"/>
        </w:rPr>
        <w:t>Н</w:t>
      </w:r>
      <w:r w:rsidRPr="00BD4104">
        <w:rPr>
          <w:rFonts w:ascii="Times New Roman" w:hAnsi="Times New Roman" w:cs="Times New Roman"/>
          <w:sz w:val="24"/>
          <w:szCs w:val="24"/>
        </w:rPr>
        <w:t>аші усмішки та святков</w:t>
      </w:r>
      <w:r w:rsidR="00BD4104">
        <w:rPr>
          <w:rFonts w:ascii="Times New Roman" w:hAnsi="Times New Roman" w:cs="Times New Roman"/>
          <w:sz w:val="24"/>
          <w:szCs w:val="24"/>
        </w:rPr>
        <w:t>е вбрання</w:t>
      </w:r>
      <w:r w:rsidRPr="00BD4104">
        <w:rPr>
          <w:rFonts w:ascii="Times New Roman" w:hAnsi="Times New Roman" w:cs="Times New Roman"/>
          <w:sz w:val="24"/>
          <w:szCs w:val="24"/>
        </w:rPr>
        <w:t xml:space="preserve"> – заховані за страхами, небезпеками, звуками повітряних </w:t>
      </w:r>
      <w:proofErr w:type="spellStart"/>
      <w:r w:rsidRPr="00BD4104">
        <w:rPr>
          <w:rFonts w:ascii="Times New Roman" w:hAnsi="Times New Roman" w:cs="Times New Roman"/>
          <w:sz w:val="24"/>
          <w:szCs w:val="24"/>
        </w:rPr>
        <w:t>тривог</w:t>
      </w:r>
      <w:proofErr w:type="spellEnd"/>
      <w:r w:rsidRPr="00BD4104">
        <w:rPr>
          <w:rFonts w:ascii="Times New Roman" w:hAnsi="Times New Roman" w:cs="Times New Roman"/>
          <w:sz w:val="24"/>
          <w:szCs w:val="24"/>
        </w:rPr>
        <w:t xml:space="preserve"> та вибухів. </w:t>
      </w:r>
    </w:p>
    <w:p w14:paraId="2AF8E172" w14:textId="77777777" w:rsidR="00FC6F3C" w:rsidRPr="00BD4104" w:rsidRDefault="00FC6F3C" w:rsidP="00BD41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4104">
        <w:rPr>
          <w:rFonts w:ascii="Times New Roman" w:hAnsi="Times New Roman" w:cs="Times New Roman"/>
          <w:sz w:val="24"/>
          <w:szCs w:val="24"/>
        </w:rPr>
        <w:t>Однак реалії нашого життя не можуть перекреслити того, що яскравим полум’ям палає в серці кожного українця. Скажу про це, трохи перефразувавши видатну Лесю Українку: так, ми живі і будем вічно жити, бо маєм в серці те, що не вмирає. Волю до життя і непереборне бажання перемоги та миру!</w:t>
      </w:r>
    </w:p>
    <w:p w14:paraId="0D350BE8" w14:textId="61685701" w:rsidR="006C3C88" w:rsidRPr="00BD4104" w:rsidRDefault="00FC6F3C" w:rsidP="00BD41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4104">
        <w:rPr>
          <w:rFonts w:ascii="Times New Roman" w:hAnsi="Times New Roman" w:cs="Times New Roman"/>
          <w:sz w:val="24"/>
          <w:szCs w:val="24"/>
        </w:rPr>
        <w:t>Українці – прекрасна нація, вільна, незалежна, щира та миролюбна. І ми неодмінно відвоюємо собі назад кожен клаптик рідної землі, захистимо нашу свободу та самобутність, повернемо собі кожну мить нашої історії – для нас самих та для майбутніх поколінь. </w:t>
      </w:r>
    </w:p>
    <w:p w14:paraId="42331508" w14:textId="79D61619" w:rsidR="006C3C88" w:rsidRPr="00BD4104" w:rsidRDefault="006C3C88" w:rsidP="00BD4104">
      <w:pPr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41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Українська державність – це тисячолітня історія багатомільйонного народу, десятків поколінь зі своєю мовою, звичаями, традиціями (політичними зокрема!), культурою, зі своїм військом, церквою і зі своїми героями. Ми були, є, і будемо.</w:t>
      </w:r>
    </w:p>
    <w:p w14:paraId="33EC418A" w14:textId="77777777" w:rsidR="006C3C88" w:rsidRPr="00BD4104" w:rsidRDefault="006C3C88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rStyle w:val="a4"/>
          <w:color w:val="333333"/>
        </w:rPr>
        <w:t>1. Україна-Русь</w:t>
      </w:r>
    </w:p>
    <w:p w14:paraId="099B244D" w14:textId="77777777" w:rsidR="006C3C88" w:rsidRPr="00BD4104" w:rsidRDefault="006C3C88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>Зародження ранньої української державності почалося ще з VІ ст.. Подальший розвиток «Руської землі» привів до утворення могутньої ранньосередньовічної </w:t>
      </w:r>
      <w:hyperlink r:id="rId4" w:tgtFrame="_blank" w:history="1">
        <w:r w:rsidRPr="00BD4104">
          <w:rPr>
            <w:rStyle w:val="a5"/>
            <w:color w:val="auto"/>
            <w:u w:val="none"/>
          </w:rPr>
          <w:t>Київської держави </w:t>
        </w:r>
      </w:hyperlink>
      <w:r w:rsidRPr="00BD4104">
        <w:rPr>
          <w:color w:val="333333"/>
        </w:rPr>
        <w:t xml:space="preserve">(882-1240), основу якої становили етнічні українські землі з центром у Києві. Під владою Києва об’єдналися два слов’янських політичних центри – Київський і Новгородський. Але до сучасної Росії цей факт жодного стосунку не має – її тоді, як кажуть, «ще й в </w:t>
      </w:r>
      <w:proofErr w:type="spellStart"/>
      <w:r w:rsidRPr="00BD4104">
        <w:rPr>
          <w:color w:val="333333"/>
        </w:rPr>
        <w:t>проєкті</w:t>
      </w:r>
      <w:proofErr w:type="spellEnd"/>
      <w:r w:rsidRPr="00BD4104">
        <w:rPr>
          <w:color w:val="333333"/>
        </w:rPr>
        <w:t xml:space="preserve"> не було». З ІХ ст. по 30-ті роки ХІІІ ст. Україна-Русь була однією з найбільших і наймогутніших держав Європи, одним із центрів не тільки східнослов’янської, а й усієї європейської культури. Згадати хоча б Анну Київську – доньку Ярослава Мудрого і дружину французького короля Генріха І.</w:t>
      </w:r>
    </w:p>
    <w:p w14:paraId="1FCC574C" w14:textId="5D83497E" w:rsidR="006C3C88" w:rsidRPr="00BD4104" w:rsidRDefault="006C3C88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>Згодом російські великодержавні історики, як царські, так і радянські, вигадали «</w:t>
      </w:r>
      <w:r w:rsidR="00D560BE" w:rsidRPr="00BD4104">
        <w:rPr>
          <w:color w:val="333333"/>
        </w:rPr>
        <w:t>свою історію»</w:t>
      </w:r>
      <w:r w:rsidRPr="00BD4104">
        <w:rPr>
          <w:color w:val="333333"/>
        </w:rPr>
        <w:t xml:space="preserve">. Спроби (й доволі успішні) приватизувати українську історію почалися відтоді, ледве Московія як держава зіп’ялася на ноги і шалено активізувалися на початку ХVIII століття, коли Московія перетворювалася де-юре на імперію. Як зауважив один сучасний історик, історія зі спадщиною України-Русі нагадує ситуацію з відібраною і незаконно приватизованою квартирою. По факту вона належить нам, а «по документах» – викрадених і підроблених –  </w:t>
      </w:r>
      <w:proofErr w:type="spellStart"/>
      <w:r w:rsidRPr="00BD4104">
        <w:rPr>
          <w:color w:val="333333"/>
        </w:rPr>
        <w:t>московитами</w:t>
      </w:r>
      <w:proofErr w:type="spellEnd"/>
      <w:r w:rsidRPr="00BD4104">
        <w:rPr>
          <w:color w:val="333333"/>
        </w:rPr>
        <w:t>, хоча всім відомо, що перша згадка про Москву з’являється лише в 1147 році.</w:t>
      </w:r>
    </w:p>
    <w:p w14:paraId="7D3DB05C" w14:textId="77777777" w:rsidR="006C3C88" w:rsidRPr="00BD4104" w:rsidRDefault="006C3C88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rStyle w:val="a4"/>
          <w:color w:val="333333"/>
        </w:rPr>
        <w:t>2. Незалежна козацька держава</w:t>
      </w:r>
    </w:p>
    <w:p w14:paraId="42A3AAA4" w14:textId="77777777" w:rsidR="006C3C88" w:rsidRPr="00BD4104" w:rsidRDefault="006C3C88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>Приєднання українських земель до Речі Посполитої та відповідний тиск соціального, національного, релігійного і мовно-культурного становища призвело врешті-решт до Національно-визвольної війни під проводом Богдана Хмельницького. По суті, це була боротьба українців за право на власну державу, а рушійною силою цієї боротьби був увесь український народ на чолі з тогочасною українською елітою – козацькою старшиною й українською шляхтою.</w:t>
      </w:r>
    </w:p>
    <w:p w14:paraId="0A4FDD61" w14:textId="77777777" w:rsidR="006C3C88" w:rsidRPr="00BD4104" w:rsidRDefault="006C3C88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>Національно-визвольна війна 1648–1657 років спричинила виникнення української державно-політичної автономії (у складі Речі Посполитої), а згодом – незалежної Української козацької держави. Підвалиною відродження української держави стала військово-</w:t>
      </w:r>
      <w:r w:rsidRPr="00BD4104">
        <w:rPr>
          <w:color w:val="333333"/>
        </w:rPr>
        <w:lastRenderedPageBreak/>
        <w:t>адміністративна система, що склалася у Запорозькій Січі. Організуючою силою, стрижнем визвольної революції, творцем незалежності України було українське козацтво. Українська козацька держава цієї доби мала власні центральні та місцеві органи влади, адміністрацію, суди, церкву, ідеологію; мала свою, нехай і без чітко визначених кордонів, територію. Ця держава проіснувала понад сто років – із першої половини ХVII ст. до кінця ХVIIІ ст. Попри союз з московським царем, вона ще тривалий час продовжувала зберігати всі ознаки власної державності – територію, органи публічної влади, армію, судову систему тощо. Згодом, переважно за Катерини ІІ, все це було знищено і Україна була остаточно поглинута Російською Імперією. Спочатку було ліквідовано гетьманство (1764), потім – Запорозька Січ (1775); ліквідовано попередній адміністративно-територіальний устрій України і її право (1783), а також закріпачено селянство.</w:t>
      </w:r>
    </w:p>
    <w:p w14:paraId="34EC789A" w14:textId="77777777" w:rsidR="006C3C88" w:rsidRPr="00BD4104" w:rsidRDefault="006C3C88" w:rsidP="00BD4104">
      <w:pPr>
        <w:pStyle w:val="a3"/>
        <w:shd w:val="clear" w:color="auto" w:fill="FFFFFF"/>
        <w:spacing w:before="0" w:beforeAutospacing="0" w:after="300" w:afterAutospacing="0"/>
        <w:ind w:left="600" w:firstLine="426"/>
        <w:jc w:val="both"/>
        <w:rPr>
          <w:color w:val="333333"/>
        </w:rPr>
      </w:pPr>
      <w:proofErr w:type="spellStart"/>
      <w:r w:rsidRPr="00BD4104">
        <w:rPr>
          <w:rStyle w:val="a6"/>
          <w:color w:val="333333"/>
        </w:rPr>
        <w:t>Под</w:t>
      </w:r>
      <w:proofErr w:type="spellEnd"/>
      <w:r w:rsidRPr="00BD4104">
        <w:rPr>
          <w:rStyle w:val="a6"/>
          <w:color w:val="333333"/>
        </w:rPr>
        <w:t xml:space="preserve"> </w:t>
      </w:r>
      <w:proofErr w:type="spellStart"/>
      <w:r w:rsidRPr="00BD4104">
        <w:rPr>
          <w:rStyle w:val="a6"/>
          <w:color w:val="333333"/>
        </w:rPr>
        <w:t>игом</w:t>
      </w:r>
      <w:proofErr w:type="spellEnd"/>
      <w:r w:rsidRPr="00BD4104">
        <w:rPr>
          <w:rStyle w:val="a6"/>
          <w:color w:val="333333"/>
        </w:rPr>
        <w:t xml:space="preserve"> </w:t>
      </w:r>
      <w:proofErr w:type="spellStart"/>
      <w:r w:rsidRPr="00BD4104">
        <w:rPr>
          <w:rStyle w:val="a6"/>
          <w:color w:val="333333"/>
        </w:rPr>
        <w:t>тяжкия</w:t>
      </w:r>
      <w:proofErr w:type="spellEnd"/>
      <w:r w:rsidRPr="00BD4104">
        <w:rPr>
          <w:rStyle w:val="a6"/>
          <w:color w:val="333333"/>
        </w:rPr>
        <w:t xml:space="preserve"> </w:t>
      </w:r>
      <w:proofErr w:type="spellStart"/>
      <w:r w:rsidRPr="00BD4104">
        <w:rPr>
          <w:rStyle w:val="a6"/>
          <w:color w:val="333333"/>
        </w:rPr>
        <w:t>державы</w:t>
      </w:r>
      <w:proofErr w:type="spellEnd"/>
    </w:p>
    <w:p w14:paraId="6EDB85C8" w14:textId="77777777" w:rsidR="006C3C88" w:rsidRPr="00BD4104" w:rsidRDefault="006C3C88" w:rsidP="00BD4104">
      <w:pPr>
        <w:pStyle w:val="a3"/>
        <w:shd w:val="clear" w:color="auto" w:fill="FFFFFF"/>
        <w:spacing w:before="0" w:beforeAutospacing="0" w:after="300" w:afterAutospacing="0"/>
        <w:ind w:left="600" w:firstLine="426"/>
        <w:jc w:val="both"/>
        <w:rPr>
          <w:color w:val="333333"/>
        </w:rPr>
      </w:pPr>
      <w:r w:rsidRPr="00BD4104">
        <w:rPr>
          <w:rStyle w:val="a6"/>
          <w:color w:val="333333"/>
        </w:rPr>
        <w:t xml:space="preserve">Потоками </w:t>
      </w:r>
      <w:proofErr w:type="spellStart"/>
      <w:r w:rsidRPr="00BD4104">
        <w:rPr>
          <w:rStyle w:val="a6"/>
          <w:color w:val="333333"/>
        </w:rPr>
        <w:t>льют</w:t>
      </w:r>
      <w:proofErr w:type="spellEnd"/>
      <w:r w:rsidRPr="00BD4104">
        <w:rPr>
          <w:rStyle w:val="a6"/>
          <w:color w:val="333333"/>
        </w:rPr>
        <w:t xml:space="preserve"> </w:t>
      </w:r>
      <w:proofErr w:type="spellStart"/>
      <w:r w:rsidRPr="00BD4104">
        <w:rPr>
          <w:rStyle w:val="a6"/>
          <w:color w:val="333333"/>
        </w:rPr>
        <w:t>пот</w:t>
      </w:r>
      <w:proofErr w:type="spellEnd"/>
      <w:r w:rsidRPr="00BD4104">
        <w:rPr>
          <w:rStyle w:val="a6"/>
          <w:color w:val="333333"/>
        </w:rPr>
        <w:t xml:space="preserve"> </w:t>
      </w:r>
      <w:proofErr w:type="spellStart"/>
      <w:r w:rsidRPr="00BD4104">
        <w:rPr>
          <w:rStyle w:val="a6"/>
          <w:color w:val="333333"/>
        </w:rPr>
        <w:t>кровавый</w:t>
      </w:r>
      <w:proofErr w:type="spellEnd"/>
    </w:p>
    <w:p w14:paraId="76A841B0" w14:textId="77777777" w:rsidR="006C3C88" w:rsidRPr="00BD4104" w:rsidRDefault="006C3C88" w:rsidP="00BD4104">
      <w:pPr>
        <w:pStyle w:val="a3"/>
        <w:shd w:val="clear" w:color="auto" w:fill="FFFFFF"/>
        <w:spacing w:before="0" w:beforeAutospacing="0" w:after="300" w:afterAutospacing="0"/>
        <w:ind w:left="600" w:firstLine="426"/>
        <w:jc w:val="both"/>
        <w:rPr>
          <w:color w:val="333333"/>
        </w:rPr>
      </w:pPr>
      <w:r w:rsidRPr="00BD4104">
        <w:rPr>
          <w:rStyle w:val="a6"/>
          <w:color w:val="333333"/>
        </w:rPr>
        <w:t xml:space="preserve">И </w:t>
      </w:r>
      <w:proofErr w:type="spellStart"/>
      <w:r w:rsidRPr="00BD4104">
        <w:rPr>
          <w:rStyle w:val="a6"/>
          <w:color w:val="333333"/>
        </w:rPr>
        <w:t>злые</w:t>
      </w:r>
      <w:proofErr w:type="spellEnd"/>
      <w:r w:rsidRPr="00BD4104">
        <w:rPr>
          <w:rStyle w:val="a6"/>
          <w:color w:val="333333"/>
        </w:rPr>
        <w:t xml:space="preserve"> </w:t>
      </w:r>
      <w:proofErr w:type="spellStart"/>
      <w:r w:rsidRPr="00BD4104">
        <w:rPr>
          <w:rStyle w:val="a6"/>
          <w:color w:val="333333"/>
        </w:rPr>
        <w:t>смерти</w:t>
      </w:r>
      <w:proofErr w:type="spellEnd"/>
      <w:r w:rsidRPr="00BD4104">
        <w:rPr>
          <w:rStyle w:val="a6"/>
          <w:color w:val="333333"/>
        </w:rPr>
        <w:t xml:space="preserve"> </w:t>
      </w:r>
      <w:proofErr w:type="spellStart"/>
      <w:r w:rsidRPr="00BD4104">
        <w:rPr>
          <w:rStyle w:val="a6"/>
          <w:color w:val="333333"/>
        </w:rPr>
        <w:t>жизнь</w:t>
      </w:r>
      <w:proofErr w:type="spellEnd"/>
      <w:r w:rsidRPr="00BD4104">
        <w:rPr>
          <w:rStyle w:val="a6"/>
          <w:color w:val="333333"/>
        </w:rPr>
        <w:t xml:space="preserve"> </w:t>
      </w:r>
      <w:proofErr w:type="spellStart"/>
      <w:r w:rsidRPr="00BD4104">
        <w:rPr>
          <w:rStyle w:val="a6"/>
          <w:color w:val="333333"/>
        </w:rPr>
        <w:t>ведут</w:t>
      </w:r>
      <w:proofErr w:type="spellEnd"/>
      <w:r w:rsidRPr="00BD4104">
        <w:rPr>
          <w:rStyle w:val="a6"/>
          <w:color w:val="333333"/>
        </w:rPr>
        <w:t>,</w:t>
      </w:r>
    </w:p>
    <w:p w14:paraId="2FECFCD7" w14:textId="77777777" w:rsidR="006C3C88" w:rsidRPr="00BD4104" w:rsidRDefault="006C3C88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>- писав Василь Капніст у 1783 році, протестуючи проти «катка» імперії.</w:t>
      </w:r>
    </w:p>
    <w:p w14:paraId="31ACA058" w14:textId="77777777" w:rsidR="006C3C88" w:rsidRPr="00BD4104" w:rsidRDefault="006C3C88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rStyle w:val="a4"/>
          <w:color w:val="333333"/>
        </w:rPr>
        <w:t>3. Конституція Пилипа Орлика</w:t>
      </w:r>
    </w:p>
    <w:p w14:paraId="46901A73" w14:textId="77777777" w:rsidR="006C3C88" w:rsidRPr="00BD4104" w:rsidRDefault="006C3C88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 xml:space="preserve">Варто згадати ще один важливий епізод в історії українського державотворення, а саме «Конституцію Пилипа Орлика» 1710 року – чи не з перших подібних документів у світі. Тоді на козацькій раді, між новообраним гетьманом Пилипом Орликом, козацькою старшиною і козаками, які не захотіли служити Московії, було укладено угоду «Договори і Постановлення Прав і вольностей Війська Запорозького». Цей нормативний акт виходив з визнання природних прав народу чинити опір іноземному гнобленню, проголошував незалежність України від Речі Посполитої та Московії, ідею козацької соборності та козацької держави; делегував вищу владу в Україні представницькій установі, своєрідному козацькому парламенту. Тобто, Україна фактично трактувалася як </w:t>
      </w:r>
      <w:proofErr w:type="spellStart"/>
      <w:r w:rsidRPr="00BD4104">
        <w:rPr>
          <w:color w:val="333333"/>
        </w:rPr>
        <w:t>гетьмансько</w:t>
      </w:r>
      <w:proofErr w:type="spellEnd"/>
      <w:r w:rsidRPr="00BD4104">
        <w:rPr>
          <w:color w:val="333333"/>
        </w:rPr>
        <w:t>-парламентська республіка. Також було визначено державні кордони, що відповідали кордонам часів Богдана Хмельницького. Основною релігією затверджувалося православ’я, з підпорядкуванням Константинопольському, а не Московському патріарху.</w:t>
      </w:r>
    </w:p>
    <w:p w14:paraId="0B759814" w14:textId="77777777" w:rsidR="00226AFE" w:rsidRPr="00BD4104" w:rsidRDefault="00226AFE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 xml:space="preserve">Поки Пилип Орлик, перший український гетьман в екзилі, намагався достукатися до європейських володарів, щоб разом протидіяти Московії (щоправда марно, це було радше схоже на «глас </w:t>
      </w:r>
      <w:proofErr w:type="spellStart"/>
      <w:r w:rsidRPr="00BD4104">
        <w:rPr>
          <w:color w:val="333333"/>
        </w:rPr>
        <w:t>вопиющего</w:t>
      </w:r>
      <w:proofErr w:type="spellEnd"/>
      <w:r w:rsidRPr="00BD4104">
        <w:rPr>
          <w:color w:val="333333"/>
        </w:rPr>
        <w:t xml:space="preserve"> в </w:t>
      </w:r>
      <w:proofErr w:type="spellStart"/>
      <w:r w:rsidRPr="00BD4104">
        <w:rPr>
          <w:color w:val="333333"/>
        </w:rPr>
        <w:t>пустыне</w:t>
      </w:r>
      <w:proofErr w:type="spellEnd"/>
      <w:r w:rsidRPr="00BD4104">
        <w:rPr>
          <w:color w:val="333333"/>
        </w:rPr>
        <w:t>») – після перемоги під Полтавою Петро І відгородив Україну від Європи стіною, не згірш від «залізної», яка існувала за часів СРСР. Варто лишень подивитися, як працював тодішній «</w:t>
      </w:r>
      <w:proofErr w:type="spellStart"/>
      <w:r w:rsidRPr="00BD4104">
        <w:rPr>
          <w:color w:val="333333"/>
        </w:rPr>
        <w:t>сыск</w:t>
      </w:r>
      <w:proofErr w:type="spellEnd"/>
      <w:r w:rsidRPr="00BD4104">
        <w:rPr>
          <w:color w:val="333333"/>
        </w:rPr>
        <w:t>»: бунтівну козацьку еліту, яка «</w:t>
      </w:r>
      <w:proofErr w:type="spellStart"/>
      <w:r w:rsidRPr="00BD4104">
        <w:rPr>
          <w:color w:val="333333"/>
        </w:rPr>
        <w:t>имела</w:t>
      </w:r>
      <w:proofErr w:type="spellEnd"/>
      <w:r w:rsidRPr="00BD4104">
        <w:rPr>
          <w:color w:val="333333"/>
        </w:rPr>
        <w:t xml:space="preserve"> </w:t>
      </w:r>
      <w:proofErr w:type="spellStart"/>
      <w:r w:rsidRPr="00BD4104">
        <w:rPr>
          <w:color w:val="333333"/>
        </w:rPr>
        <w:t>наглость</w:t>
      </w:r>
      <w:proofErr w:type="spellEnd"/>
      <w:r w:rsidRPr="00BD4104">
        <w:rPr>
          <w:color w:val="333333"/>
        </w:rPr>
        <w:t xml:space="preserve">» піти супроти Петра І, виловлювали по </w:t>
      </w:r>
      <w:proofErr w:type="spellStart"/>
      <w:r w:rsidRPr="00BD4104">
        <w:rPr>
          <w:color w:val="333333"/>
        </w:rPr>
        <w:t>закордонах</w:t>
      </w:r>
      <w:proofErr w:type="spellEnd"/>
      <w:r w:rsidRPr="00BD4104">
        <w:rPr>
          <w:color w:val="333333"/>
        </w:rPr>
        <w:t xml:space="preserve"> і насильно привозили в Росію, де кидали у в’язниці; кого не могли викрасти – труїли, або наймали вбивць і вбивали.</w:t>
      </w:r>
    </w:p>
    <w:p w14:paraId="3957FF92" w14:textId="568B3942" w:rsidR="00226AFE" w:rsidRPr="00BD4104" w:rsidRDefault="00226AFE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rStyle w:val="a4"/>
          <w:color w:val="333333"/>
        </w:rPr>
        <w:t>4. Закабалення України, «п’ята колона», боротьба Шевченка</w:t>
      </w:r>
      <w:r w:rsidR="001A1DE8" w:rsidRPr="00BD4104">
        <w:rPr>
          <w:rStyle w:val="a4"/>
          <w:color w:val="333333"/>
        </w:rPr>
        <w:t>…….</w:t>
      </w:r>
      <w:r w:rsidRPr="00BD4104">
        <w:rPr>
          <w:rStyle w:val="a4"/>
          <w:color w:val="333333"/>
        </w:rPr>
        <w:t xml:space="preserve"> </w:t>
      </w:r>
    </w:p>
    <w:p w14:paraId="7FF468BD" w14:textId="77777777" w:rsidR="00226AFE" w:rsidRPr="00BD4104" w:rsidRDefault="00226AFE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 xml:space="preserve">Зміцніла хижа Російська імперія вже не потребувала ні козацького, ні запорозького війська. Україна стала адміністративно-територіальною частиною Російської імперії. Українські політичні й церковні еліти опинилися закабаленими не згірш, ніж українське селянство. За </w:t>
      </w:r>
      <w:proofErr w:type="spellStart"/>
      <w:r w:rsidRPr="00BD4104">
        <w:rPr>
          <w:color w:val="333333"/>
        </w:rPr>
        <w:t>незалежницькі</w:t>
      </w:r>
      <w:proofErr w:type="spellEnd"/>
      <w:r w:rsidRPr="00BD4104">
        <w:rPr>
          <w:color w:val="333333"/>
        </w:rPr>
        <w:t xml:space="preserve"> ідеї якщо й не страчували, то відправляли в кайданах у Сибір, або деінде.</w:t>
      </w:r>
    </w:p>
    <w:p w14:paraId="5E631FA8" w14:textId="77777777" w:rsidR="00226AFE" w:rsidRPr="00BD4104" w:rsidRDefault="00226AFE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 xml:space="preserve">Згадаймо лише один єдиний промовистий випадок (насправді їх чимало): український церковний діяч, єпископ Арсеній </w:t>
      </w:r>
      <w:proofErr w:type="spellStart"/>
      <w:r w:rsidRPr="00BD4104">
        <w:rPr>
          <w:color w:val="333333"/>
        </w:rPr>
        <w:t>Мацієвич</w:t>
      </w:r>
      <w:proofErr w:type="spellEnd"/>
      <w:r w:rsidRPr="00BD4104">
        <w:rPr>
          <w:color w:val="333333"/>
        </w:rPr>
        <w:t xml:space="preserve">, який мав сміливість боронити вже програну </w:t>
      </w:r>
      <w:r w:rsidRPr="00BD4104">
        <w:rPr>
          <w:color w:val="333333"/>
        </w:rPr>
        <w:lastRenderedPageBreak/>
        <w:t>справу – незалежність церкви від держави – був за велінням Катерини ІІ не тільки засуджений на довічне ув’язнення в талліннській фортеці, але й позбавлений власного імені та прізвища – йому дали нове: «</w:t>
      </w:r>
      <w:proofErr w:type="spellStart"/>
      <w:r w:rsidRPr="00BD4104">
        <w:rPr>
          <w:color w:val="333333"/>
        </w:rPr>
        <w:t>Андрєй</w:t>
      </w:r>
      <w:proofErr w:type="spellEnd"/>
      <w:r w:rsidRPr="00BD4104">
        <w:rPr>
          <w:color w:val="333333"/>
        </w:rPr>
        <w:t xml:space="preserve"> </w:t>
      </w:r>
      <w:proofErr w:type="spellStart"/>
      <w:r w:rsidRPr="00BD4104">
        <w:rPr>
          <w:color w:val="333333"/>
        </w:rPr>
        <w:t>Враль</w:t>
      </w:r>
      <w:proofErr w:type="spellEnd"/>
      <w:r w:rsidRPr="00BD4104">
        <w:rPr>
          <w:color w:val="333333"/>
        </w:rPr>
        <w:t>»… Дата його ув’язнення збіглася з датою скасування Гетьманщини. Натомість «</w:t>
      </w:r>
      <w:proofErr w:type="spellStart"/>
      <w:r w:rsidRPr="00BD4104">
        <w:rPr>
          <w:color w:val="333333"/>
        </w:rPr>
        <w:t>верноподданичество</w:t>
      </w:r>
      <w:proofErr w:type="spellEnd"/>
      <w:r w:rsidRPr="00BD4104">
        <w:rPr>
          <w:color w:val="333333"/>
        </w:rPr>
        <w:t xml:space="preserve">» нагороджувалося званнями, маєтками. Так зародилася і сформувалася сумнозвісна українська «п’ята колона». Позбавивши у ХVІІІ столітті українське селянство і міщанство політичної еліти, Росія обезголовила Україну, яка з незалежної держави перетворилася на «милую </w:t>
      </w:r>
      <w:proofErr w:type="spellStart"/>
      <w:r w:rsidRPr="00BD4104">
        <w:rPr>
          <w:color w:val="333333"/>
        </w:rPr>
        <w:t>малороссийскую</w:t>
      </w:r>
      <w:proofErr w:type="spellEnd"/>
      <w:r w:rsidRPr="00BD4104">
        <w:rPr>
          <w:color w:val="333333"/>
        </w:rPr>
        <w:t xml:space="preserve"> </w:t>
      </w:r>
      <w:proofErr w:type="spellStart"/>
      <w:r w:rsidRPr="00BD4104">
        <w:rPr>
          <w:color w:val="333333"/>
        </w:rPr>
        <w:t>провинцию</w:t>
      </w:r>
      <w:proofErr w:type="spellEnd"/>
      <w:r w:rsidRPr="00BD4104">
        <w:rPr>
          <w:color w:val="333333"/>
        </w:rPr>
        <w:t>».</w:t>
      </w:r>
    </w:p>
    <w:p w14:paraId="1BC259C2" w14:textId="730F29ED" w:rsidR="00226AFE" w:rsidRPr="00BD4104" w:rsidRDefault="00226AFE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 xml:space="preserve">Втім, так думали в Петербурзі, а насправді, боротьба українців за свою свободу тривала протягом усього ХІХ століття. Для того, щоб переконатися, що це було саме так, достатньо згадати Тараса Шевченка та інших </w:t>
      </w:r>
      <w:proofErr w:type="spellStart"/>
      <w:r w:rsidRPr="00BD4104">
        <w:rPr>
          <w:color w:val="333333"/>
        </w:rPr>
        <w:t>кирило-мефодіївців</w:t>
      </w:r>
      <w:proofErr w:type="spellEnd"/>
      <w:r w:rsidRPr="00BD4104">
        <w:rPr>
          <w:color w:val="333333"/>
        </w:rPr>
        <w:t xml:space="preserve"> з їхніми ідеями державництва</w:t>
      </w:r>
      <w:r w:rsidR="001A1DE8" w:rsidRPr="00BD4104">
        <w:rPr>
          <w:color w:val="333333"/>
        </w:rPr>
        <w:t>.</w:t>
      </w:r>
    </w:p>
    <w:p w14:paraId="09FA2645" w14:textId="77777777" w:rsidR="00226AFE" w:rsidRPr="00BD4104" w:rsidRDefault="00226AFE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rStyle w:val="a4"/>
          <w:color w:val="333333"/>
        </w:rPr>
        <w:t>5. Центральна Рада – гетьманат Скоропадського – Директорія – УНР. А де ж тут Ленін?</w:t>
      </w:r>
    </w:p>
    <w:p w14:paraId="67F774D7" w14:textId="77777777" w:rsidR="00226AFE" w:rsidRPr="00BD4104" w:rsidRDefault="00226AFE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>А потім були 1917–1921 роки. Крах Російської та Австро-Угорської монархій:  після тривалого періоду русифікації, національного та соціального поневолення, український народ взявся за відродження власної держави. Тоді Україна пережила декілька різних форм національної державності: Українську Народну Республіку за Центральної Ради, Українську державу – Гетьманат Павла Скоропадського, а також Українську Народну Республіку за Директорії і Західноукраїнську Народну Республіку (ЗУНР). Чим був Акт Злуки УНР і ЗУНР від 22 січня 1919 року, коли Лівобережна та Правобережна Україна об’єдналася? Український народ тоді об’єднався на своїй землі задля створення соборної держави після шести (</w:t>
      </w:r>
      <w:r w:rsidRPr="00563AE2">
        <w:rPr>
          <w:b/>
          <w:bCs/>
          <w:color w:val="333333"/>
        </w:rPr>
        <w:t>!</w:t>
      </w:r>
      <w:r w:rsidRPr="00BD4104">
        <w:rPr>
          <w:color w:val="333333"/>
        </w:rPr>
        <w:t>) століть роз’єднання. Так, євреї повернулися, як державна нація, на землю Ізраїлю після двох тисячоліть розсіяння. Але ці «українські» 600 років, здається, більш ніж почесне друге місце в світовій історії.</w:t>
      </w:r>
    </w:p>
    <w:p w14:paraId="1B4A4B87" w14:textId="77777777" w:rsidR="00226AFE" w:rsidRPr="00BD4104" w:rsidRDefault="00226AFE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 xml:space="preserve">Українці не змогли тоді втримати державну незалежність. Чому? Через сварки, а подекуди навіть відверту ворожнечу між собою українських національних сил (один із яскравих прикладів – Винниченко – Петлюра), а з іншого боку, через щиру й наївну віру українських соціалістів у «добру» Росію, а ще – через трагічну помилку українського селянства, яке за 15 років до Голодомору повірило в більшовицьку брехню про «землю – </w:t>
      </w:r>
      <w:proofErr w:type="spellStart"/>
      <w:r w:rsidRPr="00BD4104">
        <w:rPr>
          <w:color w:val="333333"/>
        </w:rPr>
        <w:t>крестьянам</w:t>
      </w:r>
      <w:proofErr w:type="spellEnd"/>
      <w:r w:rsidRPr="00BD4104">
        <w:rPr>
          <w:color w:val="333333"/>
        </w:rPr>
        <w:t>».</w:t>
      </w:r>
    </w:p>
    <w:p w14:paraId="15B1B265" w14:textId="57A484A5" w:rsidR="00226AFE" w:rsidRPr="00BD4104" w:rsidRDefault="00226AFE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 xml:space="preserve"> «Україна є така сама країна, як є Росія, як є </w:t>
      </w:r>
      <w:proofErr w:type="spellStart"/>
      <w:r w:rsidRPr="00BD4104">
        <w:rPr>
          <w:color w:val="333333"/>
        </w:rPr>
        <w:t>Германія</w:t>
      </w:r>
      <w:proofErr w:type="spellEnd"/>
      <w:r w:rsidRPr="00BD4104">
        <w:rPr>
          <w:color w:val="333333"/>
        </w:rPr>
        <w:t xml:space="preserve">, як є Франція, як є Італія, як є Норвегія, як є Англія і </w:t>
      </w:r>
      <w:proofErr w:type="spellStart"/>
      <w:r w:rsidRPr="00BD4104">
        <w:rPr>
          <w:color w:val="333333"/>
        </w:rPr>
        <w:t>т.д</w:t>
      </w:r>
      <w:proofErr w:type="spellEnd"/>
      <w:r w:rsidRPr="00BD4104">
        <w:rPr>
          <w:color w:val="333333"/>
        </w:rPr>
        <w:t xml:space="preserve">.. Подібно до них вона має не тільки «право», а й бути на ділі такою ж самостійною, такою ж незалежною, як і вони. І коли російський </w:t>
      </w:r>
      <w:proofErr w:type="spellStart"/>
      <w:r w:rsidRPr="00BD4104">
        <w:rPr>
          <w:color w:val="333333"/>
        </w:rPr>
        <w:t>пролетаріят</w:t>
      </w:r>
      <w:proofErr w:type="spellEnd"/>
      <w:r w:rsidRPr="00BD4104">
        <w:rPr>
          <w:color w:val="333333"/>
        </w:rPr>
        <w:t xml:space="preserve"> наважиться поставитися так до України, і поставиться щиро, одверто, без всяких «</w:t>
      </w:r>
      <w:proofErr w:type="spellStart"/>
      <w:r w:rsidRPr="00BD4104">
        <w:rPr>
          <w:color w:val="333333"/>
        </w:rPr>
        <w:t>задних</w:t>
      </w:r>
      <w:proofErr w:type="spellEnd"/>
      <w:r w:rsidRPr="00BD4104">
        <w:rPr>
          <w:color w:val="333333"/>
        </w:rPr>
        <w:t xml:space="preserve"> </w:t>
      </w:r>
      <w:proofErr w:type="spellStart"/>
      <w:r w:rsidRPr="00BD4104">
        <w:rPr>
          <w:color w:val="333333"/>
        </w:rPr>
        <w:t>мыслей</w:t>
      </w:r>
      <w:proofErr w:type="spellEnd"/>
      <w:r w:rsidRPr="00BD4104">
        <w:rPr>
          <w:color w:val="333333"/>
        </w:rPr>
        <w:t>», без всякого «</w:t>
      </w:r>
      <w:proofErr w:type="spellStart"/>
      <w:r w:rsidRPr="00BD4104">
        <w:rPr>
          <w:color w:val="333333"/>
        </w:rPr>
        <w:t>применения</w:t>
      </w:r>
      <w:proofErr w:type="spellEnd"/>
      <w:r w:rsidRPr="00BD4104">
        <w:rPr>
          <w:color w:val="333333"/>
        </w:rPr>
        <w:t xml:space="preserve"> к </w:t>
      </w:r>
      <w:proofErr w:type="spellStart"/>
      <w:r w:rsidRPr="00BD4104">
        <w:rPr>
          <w:color w:val="333333"/>
        </w:rPr>
        <w:t>местности</w:t>
      </w:r>
      <w:proofErr w:type="spellEnd"/>
      <w:r w:rsidRPr="00BD4104">
        <w:rPr>
          <w:color w:val="333333"/>
        </w:rPr>
        <w:t xml:space="preserve">», симпатії України, робітничо-селянської України будуть перебувати «до </w:t>
      </w:r>
      <w:proofErr w:type="spellStart"/>
      <w:r w:rsidRPr="00BD4104">
        <w:rPr>
          <w:color w:val="333333"/>
        </w:rPr>
        <w:t>скончания</w:t>
      </w:r>
      <w:proofErr w:type="spellEnd"/>
      <w:r w:rsidRPr="00BD4104">
        <w:rPr>
          <w:color w:val="333333"/>
        </w:rPr>
        <w:t xml:space="preserve"> </w:t>
      </w:r>
      <w:proofErr w:type="spellStart"/>
      <w:r w:rsidRPr="00BD4104">
        <w:rPr>
          <w:color w:val="333333"/>
        </w:rPr>
        <w:t>века</w:t>
      </w:r>
      <w:proofErr w:type="spellEnd"/>
      <w:r w:rsidRPr="00BD4104">
        <w:rPr>
          <w:color w:val="333333"/>
        </w:rPr>
        <w:t xml:space="preserve">» з Росією», – так писали на початку 1919 року українські більшовики Сергій </w:t>
      </w:r>
      <w:proofErr w:type="spellStart"/>
      <w:r w:rsidRPr="00BD4104">
        <w:rPr>
          <w:color w:val="333333"/>
        </w:rPr>
        <w:t>Мазлах</w:t>
      </w:r>
      <w:proofErr w:type="spellEnd"/>
      <w:r w:rsidRPr="00BD4104">
        <w:rPr>
          <w:color w:val="333333"/>
        </w:rPr>
        <w:t xml:space="preserve"> і Василь Шахрай у праці «До хвилі». І закликали: «Товарише Леніне! Доведіть необхідність об’єднання України і Росії…» Ленін не відповів двом українським комуністам-незалежникам. Натомість послав Червону армію й відібрав усе зерно. Тож щира спроба українських комуністів «заприязнитися з російськими більшовиками» дорого коштувала – в рази дорожче, ніж українська незалежність.</w:t>
      </w:r>
    </w:p>
    <w:p w14:paraId="62298DF9" w14:textId="5319FDD0" w:rsidR="00F82A4E" w:rsidRPr="00BD4104" w:rsidRDefault="00226AFE" w:rsidP="00BD410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color w:val="333333"/>
        </w:rPr>
      </w:pPr>
      <w:r w:rsidRPr="00BD4104">
        <w:rPr>
          <w:color w:val="333333"/>
        </w:rPr>
        <w:t>Історія української державності тривала і важка. Часом нестерпно трагічна. Озираючись назад, ми бачимо наші хиби. Але й бачимо глибину нашої життєвості. Ми не можемо звільнитися від нашої історії, але мусимо давати відсіч тим, хто нам нав’язує власну.</w:t>
      </w:r>
    </w:p>
    <w:p w14:paraId="6F38688A" w14:textId="56DEF05A" w:rsidR="00F82A4E" w:rsidRPr="00BD4104" w:rsidRDefault="00F82A4E" w:rsidP="00BD4104">
      <w:pPr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41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нас триває війна, і окупанти скаженіють від своєї безпорадності. Українці ж продовжують гідно протистояти нелюдам й вражати світ своєю незламністю, силою та емпатією до тих, хто поруч. Саме зараз ми переживаємо історичний момент, наша нація </w:t>
      </w:r>
      <w:r w:rsidRPr="00BD41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гартується у боротьбі. Ми назавжди запам'ятаємо те, хто нам друг, а хто ворог. Щиро вірю, що зовсім скоро ми гучно святкуватимемо нашу перемогу</w:t>
      </w:r>
      <w:r w:rsidR="00712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E5C7A47" w14:textId="694ACB21" w:rsidR="00F82A4E" w:rsidRPr="00BD4104" w:rsidRDefault="00F82A4E" w:rsidP="00BD41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4104">
        <w:rPr>
          <w:rFonts w:ascii="Times New Roman" w:hAnsi="Times New Roman" w:cs="Times New Roman"/>
          <w:sz w:val="24"/>
          <w:szCs w:val="24"/>
        </w:rPr>
        <w:t>Бажа</w:t>
      </w:r>
      <w:r w:rsidR="00712DE8">
        <w:rPr>
          <w:rFonts w:ascii="Times New Roman" w:hAnsi="Times New Roman" w:cs="Times New Roman"/>
          <w:sz w:val="24"/>
          <w:szCs w:val="24"/>
        </w:rPr>
        <w:t>ємо</w:t>
      </w:r>
      <w:r w:rsidRPr="00BD4104">
        <w:rPr>
          <w:rFonts w:ascii="Times New Roman" w:hAnsi="Times New Roman" w:cs="Times New Roman"/>
          <w:sz w:val="24"/>
          <w:szCs w:val="24"/>
        </w:rPr>
        <w:t xml:space="preserve"> кожному з вас великої віри у справу, якою займаєтеся. Великої любові до життя. Світлих думок і справ, сповнених щирості, єдності та радості, незважаючи на жодні негаразди.</w:t>
      </w:r>
    </w:p>
    <w:p w14:paraId="251AA3BC" w14:textId="41B7A315" w:rsidR="006C3C88" w:rsidRPr="00712DE8" w:rsidRDefault="00F82A4E" w:rsidP="00712D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4104">
        <w:rPr>
          <w:rFonts w:ascii="Times New Roman" w:hAnsi="Times New Roman" w:cs="Times New Roman"/>
          <w:sz w:val="24"/>
          <w:szCs w:val="24"/>
        </w:rPr>
        <w:t>Слава Україні!</w:t>
      </w:r>
    </w:p>
    <w:sectPr w:rsidR="006C3C88" w:rsidRPr="00712D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B1"/>
    <w:rsid w:val="001A1DE8"/>
    <w:rsid w:val="00226AFE"/>
    <w:rsid w:val="00563AE2"/>
    <w:rsid w:val="00650B80"/>
    <w:rsid w:val="006C3C88"/>
    <w:rsid w:val="00712DE8"/>
    <w:rsid w:val="00B053F7"/>
    <w:rsid w:val="00BD4104"/>
    <w:rsid w:val="00D560BE"/>
    <w:rsid w:val="00F602B1"/>
    <w:rsid w:val="00F82A4E"/>
    <w:rsid w:val="00F82FCB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FAC9"/>
  <w15:chartTrackingRefBased/>
  <w15:docId w15:val="{66AC3120-CFF2-43B9-9D06-1BAADC3A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C3C88"/>
    <w:rPr>
      <w:b/>
      <w:bCs/>
    </w:rPr>
  </w:style>
  <w:style w:type="character" w:styleId="a5">
    <w:name w:val="Hyperlink"/>
    <w:basedOn w:val="a0"/>
    <w:uiPriority w:val="99"/>
    <w:semiHidden/>
    <w:unhideWhenUsed/>
    <w:rsid w:val="006C3C88"/>
    <w:rPr>
      <w:color w:val="0000FF"/>
      <w:u w:val="single"/>
    </w:rPr>
  </w:style>
  <w:style w:type="character" w:styleId="a6">
    <w:name w:val="Emphasis"/>
    <w:basedOn w:val="a0"/>
    <w:uiPriority w:val="20"/>
    <w:qFormat/>
    <w:rsid w:val="006C3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diosvoboda.org/a/ukrayina-rus-terminolohiya/31530763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6684</Words>
  <Characters>3810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Івах</dc:creator>
  <cp:keywords/>
  <dc:description/>
  <cp:lastModifiedBy>Оксана Івах</cp:lastModifiedBy>
  <cp:revision>10</cp:revision>
  <dcterms:created xsi:type="dcterms:W3CDTF">2022-09-11T18:28:00Z</dcterms:created>
  <dcterms:modified xsi:type="dcterms:W3CDTF">2022-09-11T19:11:00Z</dcterms:modified>
</cp:coreProperties>
</file>