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A3" w:rsidRDefault="001018A3" w:rsidP="001018A3">
      <w:pPr>
        <w:pStyle w:val="1"/>
        <w:widowControl/>
        <w:numPr>
          <w:ilvl w:val="0"/>
          <w:numId w:val="1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1418"/>
        <w:jc w:val="center"/>
        <w:rPr>
          <w:b/>
          <w:sz w:val="28"/>
          <w:szCs w:val="28"/>
        </w:rPr>
      </w:pPr>
      <w:r w:rsidRPr="000E591C">
        <w:rPr>
          <w:b/>
          <w:sz w:val="28"/>
          <w:szCs w:val="28"/>
        </w:rPr>
        <w:t>Програма навчальної дисципліни</w:t>
      </w: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jc w:val="center"/>
        <w:rPr>
          <w:b w:val="0"/>
          <w:sz w:val="28"/>
          <w:szCs w:val="28"/>
        </w:rPr>
      </w:pPr>
      <w:r w:rsidRPr="007117A5">
        <w:rPr>
          <w:sz w:val="28"/>
          <w:szCs w:val="28"/>
        </w:rPr>
        <w:t>Змістовий модуль 1.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Засоби музичної виразності.</w:t>
      </w: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jc w:val="center"/>
        <w:rPr>
          <w:b w:val="0"/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56367C">
        <w:rPr>
          <w:sz w:val="28"/>
          <w:szCs w:val="28"/>
        </w:rPr>
        <w:t>Тема 1</w:t>
      </w:r>
      <w:r w:rsidRPr="000E591C">
        <w:rPr>
          <w:sz w:val="28"/>
          <w:szCs w:val="28"/>
        </w:rPr>
        <w:t xml:space="preserve">. </w:t>
      </w:r>
      <w:r w:rsidRPr="0056367C">
        <w:rPr>
          <w:b w:val="0"/>
          <w:sz w:val="28"/>
          <w:szCs w:val="28"/>
        </w:rPr>
        <w:t>Предмет ритміки.</w:t>
      </w:r>
      <w:r>
        <w:rPr>
          <w:b w:val="0"/>
          <w:sz w:val="28"/>
          <w:szCs w:val="28"/>
        </w:rPr>
        <w:t xml:space="preserve"> Поняття про хореографію</w:t>
      </w:r>
      <w:r w:rsidRPr="0056367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Основні позиції й положення в класичній хореографії, постава, уклін;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Pr="007C45F5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>
        <w:rPr>
          <w:b w:val="0"/>
          <w:sz w:val="28"/>
          <w:szCs w:val="28"/>
        </w:rPr>
        <w:t>. Засоби музичної виразності:</w:t>
      </w:r>
      <w:r w:rsidRPr="004506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мелодія, гармонія, темп, лад, </w:t>
      </w:r>
      <w:proofErr w:type="spellStart"/>
      <w:r>
        <w:rPr>
          <w:b w:val="0"/>
          <w:sz w:val="28"/>
          <w:szCs w:val="28"/>
        </w:rPr>
        <w:t>метроритм</w:t>
      </w:r>
      <w:proofErr w:type="spellEnd"/>
      <w:r>
        <w:rPr>
          <w:b w:val="0"/>
          <w:sz w:val="28"/>
          <w:szCs w:val="28"/>
        </w:rPr>
        <w:t>, динамічні відтінки, регістр, штрихи, тембр. Види ходьби, маршу, бігу, стрибків. Класичний екзерсис.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>3</w:t>
      </w:r>
      <w:r>
        <w:rPr>
          <w:b w:val="0"/>
          <w:sz w:val="28"/>
          <w:szCs w:val="28"/>
        </w:rPr>
        <w:t>. Будова (форма) музичного твору. Композиція танцю.</w:t>
      </w:r>
      <w:r w:rsidRPr="006472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Класифікація та характеристика українських народних танців. Народний тренаж.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jc w:val="center"/>
        <w:rPr>
          <w:b w:val="0"/>
          <w:sz w:val="28"/>
          <w:szCs w:val="28"/>
        </w:rPr>
      </w:pPr>
      <w:r w:rsidRPr="007117A5">
        <w:rPr>
          <w:sz w:val="28"/>
          <w:szCs w:val="28"/>
        </w:rPr>
        <w:t>Змістовий модуль 2.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Музично-ритмічні рухи різних вікових груп </w:t>
      </w: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молодших школярів</w:t>
      </w:r>
    </w:p>
    <w:p w:rsidR="001018A3" w:rsidRDefault="001018A3" w:rsidP="001018A3">
      <w:pPr>
        <w:pStyle w:val="60"/>
        <w:shd w:val="clear" w:color="auto" w:fill="auto"/>
        <w:spacing w:before="0" w:line="360" w:lineRule="auto"/>
        <w:ind w:firstLine="57"/>
        <w:rPr>
          <w:b w:val="0"/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4.  </w:t>
      </w:r>
      <w:r>
        <w:rPr>
          <w:b w:val="0"/>
          <w:sz w:val="28"/>
          <w:szCs w:val="28"/>
        </w:rPr>
        <w:t>Значення музичних занять з ритміки та хореографії для розвитку</w:t>
      </w:r>
      <w:r w:rsidRPr="007C4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молодших школярів. Імітаційні рухи. Приставний, перемінний кроки.</w:t>
      </w:r>
      <w:r w:rsidRPr="006D7CC7">
        <w:rPr>
          <w:b w:val="0"/>
          <w:sz w:val="28"/>
          <w:szCs w:val="28"/>
        </w:rPr>
        <w:t xml:space="preserve"> 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5.</w:t>
      </w:r>
      <w:r>
        <w:rPr>
          <w:b w:val="0"/>
          <w:sz w:val="28"/>
          <w:szCs w:val="28"/>
        </w:rPr>
        <w:t xml:space="preserve">   Музично-ритмічні рухи учнів першого класу початкової школи. 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Інсценізація дитячих пісень.</w:t>
      </w:r>
      <w:r w:rsidRPr="004F31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Крок з притупом, па </w:t>
      </w:r>
      <w:proofErr w:type="spellStart"/>
      <w:r>
        <w:rPr>
          <w:b w:val="0"/>
          <w:sz w:val="28"/>
          <w:szCs w:val="28"/>
        </w:rPr>
        <w:t>шассе</w:t>
      </w:r>
      <w:proofErr w:type="spellEnd"/>
      <w:r>
        <w:rPr>
          <w:b w:val="0"/>
          <w:sz w:val="28"/>
          <w:szCs w:val="28"/>
        </w:rPr>
        <w:t>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6    </w:t>
      </w:r>
      <w:r>
        <w:rPr>
          <w:b w:val="0"/>
          <w:sz w:val="28"/>
          <w:szCs w:val="28"/>
        </w:rPr>
        <w:t xml:space="preserve">Музично-ритмічні рухи учнів другого класу початкової школи. Сюжетно-образна драматизація програмової музики. Припадання, упадання. 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4617B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7.  </w:t>
      </w:r>
      <w:r>
        <w:rPr>
          <w:b w:val="0"/>
          <w:sz w:val="28"/>
          <w:szCs w:val="28"/>
        </w:rPr>
        <w:t xml:space="preserve">Музично-ритмічні рухи учнів третього класу початкової школи. 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Загально-розвиваючі гімнастичні вправи під музику. Крок з підскоком.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20DB6">
        <w:rPr>
          <w:sz w:val="28"/>
          <w:szCs w:val="28"/>
        </w:rPr>
        <w:t xml:space="preserve">Тема </w:t>
      </w:r>
      <w:r>
        <w:rPr>
          <w:sz w:val="28"/>
          <w:szCs w:val="28"/>
        </w:rPr>
        <w:t>8</w:t>
      </w:r>
      <w:r w:rsidRPr="00820DB6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Музично-ритмічні рухи учнів четвертого класу початкової школи.</w:t>
      </w:r>
      <w:r w:rsidRPr="00F95FC9">
        <w:rPr>
          <w:b w:val="0"/>
          <w:sz w:val="28"/>
          <w:szCs w:val="28"/>
        </w:rPr>
        <w:t xml:space="preserve"> Основні рухи і композиції історично-побутового танцю та бальної хореографії.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1018A3" w:rsidRPr="00F95FC9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820DB6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9.  </w:t>
      </w:r>
      <w:r>
        <w:rPr>
          <w:b w:val="0"/>
          <w:sz w:val="28"/>
          <w:szCs w:val="28"/>
        </w:rPr>
        <w:t>Сучасна розминка.</w:t>
      </w:r>
      <w:r w:rsidRPr="00F95F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Елементи і композиції сучасної хореографії.</w:t>
      </w:r>
      <w:r w:rsidRPr="00F95F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Танцювальна творчість та імпровізація.</w:t>
      </w:r>
    </w:p>
    <w:p w:rsidR="001018A3" w:rsidRDefault="001018A3" w:rsidP="001018A3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6234AE" w:rsidRDefault="001018A3"/>
    <w:sectPr w:rsidR="006234AE" w:rsidSect="00E67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04B"/>
    <w:multiLevelType w:val="hybridMultilevel"/>
    <w:tmpl w:val="22DC9346"/>
    <w:lvl w:ilvl="0" w:tplc="D18EBB6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8A3"/>
    <w:rsid w:val="0000100E"/>
    <w:rsid w:val="0000109D"/>
    <w:rsid w:val="0009009F"/>
    <w:rsid w:val="000931FA"/>
    <w:rsid w:val="000B5505"/>
    <w:rsid w:val="000D1A04"/>
    <w:rsid w:val="001018A3"/>
    <w:rsid w:val="00156532"/>
    <w:rsid w:val="001D59A1"/>
    <w:rsid w:val="001D60B9"/>
    <w:rsid w:val="00202C66"/>
    <w:rsid w:val="00204A3C"/>
    <w:rsid w:val="00205BD7"/>
    <w:rsid w:val="00210A36"/>
    <w:rsid w:val="0022025B"/>
    <w:rsid w:val="002241DC"/>
    <w:rsid w:val="0023312D"/>
    <w:rsid w:val="00267C18"/>
    <w:rsid w:val="00291BE9"/>
    <w:rsid w:val="002F1DF3"/>
    <w:rsid w:val="00303A19"/>
    <w:rsid w:val="003048FF"/>
    <w:rsid w:val="00332B98"/>
    <w:rsid w:val="00370807"/>
    <w:rsid w:val="00386F06"/>
    <w:rsid w:val="003A6725"/>
    <w:rsid w:val="003C24A4"/>
    <w:rsid w:val="003D6D91"/>
    <w:rsid w:val="003D7B35"/>
    <w:rsid w:val="0040226A"/>
    <w:rsid w:val="00404333"/>
    <w:rsid w:val="00431C28"/>
    <w:rsid w:val="004615A9"/>
    <w:rsid w:val="00470BFD"/>
    <w:rsid w:val="00490455"/>
    <w:rsid w:val="004B5FFD"/>
    <w:rsid w:val="004D251F"/>
    <w:rsid w:val="004F6026"/>
    <w:rsid w:val="0050292E"/>
    <w:rsid w:val="00562116"/>
    <w:rsid w:val="0057358F"/>
    <w:rsid w:val="00582BB2"/>
    <w:rsid w:val="005901E2"/>
    <w:rsid w:val="005A1BCF"/>
    <w:rsid w:val="005E11B5"/>
    <w:rsid w:val="005F713E"/>
    <w:rsid w:val="00606B76"/>
    <w:rsid w:val="00610BBD"/>
    <w:rsid w:val="00615E26"/>
    <w:rsid w:val="0069343A"/>
    <w:rsid w:val="006A6F22"/>
    <w:rsid w:val="006B7821"/>
    <w:rsid w:val="006E6DAB"/>
    <w:rsid w:val="007077AF"/>
    <w:rsid w:val="00772997"/>
    <w:rsid w:val="007A63AF"/>
    <w:rsid w:val="0080586B"/>
    <w:rsid w:val="0085593B"/>
    <w:rsid w:val="00870D4D"/>
    <w:rsid w:val="008753CE"/>
    <w:rsid w:val="008E24D1"/>
    <w:rsid w:val="00923439"/>
    <w:rsid w:val="00931712"/>
    <w:rsid w:val="0095643F"/>
    <w:rsid w:val="00961555"/>
    <w:rsid w:val="00976A80"/>
    <w:rsid w:val="009B75D2"/>
    <w:rsid w:val="009D2838"/>
    <w:rsid w:val="009D517F"/>
    <w:rsid w:val="009D7516"/>
    <w:rsid w:val="00A042EE"/>
    <w:rsid w:val="00A264B3"/>
    <w:rsid w:val="00A275CB"/>
    <w:rsid w:val="00A5615A"/>
    <w:rsid w:val="00A90387"/>
    <w:rsid w:val="00AA096F"/>
    <w:rsid w:val="00AB1121"/>
    <w:rsid w:val="00AB2D80"/>
    <w:rsid w:val="00AD201F"/>
    <w:rsid w:val="00AE64A3"/>
    <w:rsid w:val="00B026C2"/>
    <w:rsid w:val="00B03A04"/>
    <w:rsid w:val="00B776A2"/>
    <w:rsid w:val="00B96DD0"/>
    <w:rsid w:val="00BC1DAA"/>
    <w:rsid w:val="00BD1050"/>
    <w:rsid w:val="00BF295B"/>
    <w:rsid w:val="00C0568C"/>
    <w:rsid w:val="00C16998"/>
    <w:rsid w:val="00C52AC6"/>
    <w:rsid w:val="00C80172"/>
    <w:rsid w:val="00C81909"/>
    <w:rsid w:val="00CA1D70"/>
    <w:rsid w:val="00CD0CD6"/>
    <w:rsid w:val="00CF47A6"/>
    <w:rsid w:val="00D26FB5"/>
    <w:rsid w:val="00D35491"/>
    <w:rsid w:val="00D376CA"/>
    <w:rsid w:val="00D95DF4"/>
    <w:rsid w:val="00DB7F36"/>
    <w:rsid w:val="00DC083E"/>
    <w:rsid w:val="00DD23A7"/>
    <w:rsid w:val="00E67852"/>
    <w:rsid w:val="00E67B75"/>
    <w:rsid w:val="00E70FAF"/>
    <w:rsid w:val="00E7435F"/>
    <w:rsid w:val="00EB3E81"/>
    <w:rsid w:val="00EB5026"/>
    <w:rsid w:val="00EC275F"/>
    <w:rsid w:val="00ED6171"/>
    <w:rsid w:val="00F00DD3"/>
    <w:rsid w:val="00F05742"/>
    <w:rsid w:val="00F06CF0"/>
    <w:rsid w:val="00F0739E"/>
    <w:rsid w:val="00F10C26"/>
    <w:rsid w:val="00F159AB"/>
    <w:rsid w:val="00F210DC"/>
    <w:rsid w:val="00F40EB8"/>
    <w:rsid w:val="00F65472"/>
    <w:rsid w:val="00F9039A"/>
    <w:rsid w:val="00FC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1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018A3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character" w:customStyle="1" w:styleId="6">
    <w:name w:val="Основной текст (6)_"/>
    <w:link w:val="60"/>
    <w:rsid w:val="001018A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8A3"/>
    <w:pPr>
      <w:widowControl w:val="0"/>
      <w:shd w:val="clear" w:color="auto" w:fill="FFFFFF"/>
      <w:spacing w:before="3780" w:line="0" w:lineRule="atLeast"/>
      <w:jc w:val="both"/>
    </w:pPr>
    <w:rPr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</Characters>
  <Application>Microsoft Office Word</Application>
  <DocSecurity>0</DocSecurity>
  <Lines>4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Викладацька</dc:creator>
  <cp:keywords/>
  <dc:description/>
  <cp:lastModifiedBy>Викладацька</cp:lastModifiedBy>
  <cp:revision>2</cp:revision>
  <dcterms:created xsi:type="dcterms:W3CDTF">2017-01-31T13:24:00Z</dcterms:created>
  <dcterms:modified xsi:type="dcterms:W3CDTF">2017-01-31T13:25:00Z</dcterms:modified>
</cp:coreProperties>
</file>