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26" w:rsidRDefault="00981026" w:rsidP="009810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Львівський національний університет імені Івана Франка</w:t>
      </w:r>
    </w:p>
    <w:p w:rsidR="00981026" w:rsidRDefault="00981026" w:rsidP="009810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Педагогічний коледж</w:t>
      </w:r>
    </w:p>
    <w:p w:rsidR="00981026" w:rsidRDefault="00981026" w:rsidP="00981026">
      <w:pPr>
        <w:spacing w:after="0" w:line="240" w:lineRule="auto"/>
        <w:jc w:val="center"/>
        <w:rPr>
          <w:rFonts w:ascii="Times New Roman" w:hAnsi="Times New Roman" w:cs="Times New Roman"/>
          <w:b/>
          <w:sz w:val="28"/>
          <w:szCs w:val="28"/>
        </w:rPr>
      </w:pPr>
    </w:p>
    <w:p w:rsidR="00981026" w:rsidRPr="007B1227" w:rsidRDefault="00981026" w:rsidP="00981026">
      <w:pPr>
        <w:spacing w:after="0" w:line="240" w:lineRule="auto"/>
        <w:ind w:left="4678"/>
        <w:jc w:val="both"/>
        <w:rPr>
          <w:rFonts w:ascii="Times New Roman" w:hAnsi="Times New Roman" w:cs="Times New Roman"/>
          <w:sz w:val="28"/>
          <w:szCs w:val="28"/>
        </w:rPr>
      </w:pPr>
      <w:r w:rsidRPr="007B1227">
        <w:rPr>
          <w:rFonts w:ascii="Times New Roman" w:hAnsi="Times New Roman" w:cs="Times New Roman"/>
          <w:sz w:val="28"/>
          <w:szCs w:val="28"/>
        </w:rPr>
        <w:t>ЗАТВЕРДЖУЮ</w:t>
      </w:r>
    </w:p>
    <w:p w:rsidR="00981026" w:rsidRPr="007B1227" w:rsidRDefault="00981026" w:rsidP="00981026">
      <w:pPr>
        <w:spacing w:after="0" w:line="240" w:lineRule="auto"/>
        <w:ind w:left="4678"/>
        <w:jc w:val="both"/>
        <w:rPr>
          <w:rFonts w:ascii="Times New Roman" w:hAnsi="Times New Roman" w:cs="Times New Roman"/>
          <w:sz w:val="28"/>
          <w:szCs w:val="28"/>
        </w:rPr>
      </w:pPr>
      <w:r w:rsidRPr="007B1227">
        <w:rPr>
          <w:rFonts w:ascii="Times New Roman" w:hAnsi="Times New Roman" w:cs="Times New Roman"/>
          <w:sz w:val="28"/>
          <w:szCs w:val="28"/>
        </w:rPr>
        <w:t>Директор _________ О. І. Сурмач</w:t>
      </w:r>
    </w:p>
    <w:p w:rsidR="00981026" w:rsidRDefault="00981026" w:rsidP="00981026">
      <w:pPr>
        <w:spacing w:after="0" w:line="240" w:lineRule="auto"/>
        <w:ind w:left="4678"/>
        <w:jc w:val="both"/>
        <w:rPr>
          <w:rFonts w:ascii="Times New Roman" w:hAnsi="Times New Roman" w:cs="Times New Roman"/>
          <w:sz w:val="28"/>
          <w:szCs w:val="28"/>
        </w:rPr>
      </w:pPr>
      <w:r w:rsidRPr="007B1227">
        <w:rPr>
          <w:rFonts w:ascii="Times New Roman" w:hAnsi="Times New Roman" w:cs="Times New Roman"/>
          <w:sz w:val="28"/>
          <w:szCs w:val="28"/>
        </w:rPr>
        <w:t xml:space="preserve">«__» _____________ 20___ р. </w:t>
      </w:r>
    </w:p>
    <w:p w:rsidR="00981026" w:rsidRDefault="00981026" w:rsidP="00981026">
      <w:pPr>
        <w:spacing w:after="0" w:line="240" w:lineRule="auto"/>
        <w:ind w:left="4678"/>
        <w:jc w:val="both"/>
        <w:rPr>
          <w:rFonts w:ascii="Times New Roman" w:hAnsi="Times New Roman" w:cs="Times New Roman"/>
          <w:sz w:val="28"/>
          <w:szCs w:val="28"/>
        </w:rPr>
      </w:pPr>
    </w:p>
    <w:p w:rsidR="00981026" w:rsidRDefault="00981026" w:rsidP="00981026">
      <w:pPr>
        <w:spacing w:after="0" w:line="240" w:lineRule="auto"/>
        <w:ind w:left="4678"/>
        <w:jc w:val="both"/>
        <w:rPr>
          <w:rFonts w:ascii="Times New Roman" w:hAnsi="Times New Roman" w:cs="Times New Roman"/>
          <w:sz w:val="28"/>
          <w:szCs w:val="28"/>
        </w:rPr>
      </w:pPr>
    </w:p>
    <w:p w:rsidR="00981026" w:rsidRDefault="00981026" w:rsidP="009810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РОБОЧА ПРОГРАМА НАВЧАЛЬНОЇ ДИСЦИПЛІНИ</w:t>
      </w:r>
    </w:p>
    <w:p w:rsidR="00981026" w:rsidRDefault="00981026" w:rsidP="00981026">
      <w:pPr>
        <w:spacing w:after="0" w:line="240" w:lineRule="auto"/>
        <w:jc w:val="center"/>
        <w:rPr>
          <w:rFonts w:ascii="Times New Roman" w:hAnsi="Times New Roman"/>
          <w:bCs/>
          <w:sz w:val="28"/>
          <w:u w:val="single"/>
        </w:rPr>
      </w:pPr>
    </w:p>
    <w:p w:rsidR="00981026" w:rsidRPr="00B1262E" w:rsidRDefault="00981026" w:rsidP="00981026">
      <w:pPr>
        <w:spacing w:after="0" w:line="240" w:lineRule="auto"/>
        <w:jc w:val="center"/>
        <w:rPr>
          <w:rFonts w:ascii="Times New Roman" w:hAnsi="Times New Roman" w:cs="Times New Roman"/>
          <w:b/>
          <w:i/>
          <w:sz w:val="28"/>
          <w:szCs w:val="28"/>
        </w:rPr>
      </w:pPr>
      <w:r w:rsidRPr="00B1262E">
        <w:rPr>
          <w:rFonts w:ascii="Times New Roman" w:eastAsia="Calibri" w:hAnsi="Times New Roman" w:cs="Times New Roman"/>
          <w:b/>
          <w:bCs/>
          <w:i/>
          <w:sz w:val="28"/>
          <w:szCs w:val="28"/>
          <w:u w:val="single"/>
        </w:rPr>
        <w:t>«Інформаційне забезпечення управління»</w:t>
      </w:r>
      <w:r w:rsidRPr="00B1262E">
        <w:rPr>
          <w:rFonts w:ascii="Times New Roman" w:eastAsia="Calibri" w:hAnsi="Times New Roman" w:cs="Times New Roman"/>
          <w:b/>
          <w:i/>
          <w:sz w:val="28"/>
          <w:szCs w:val="28"/>
        </w:rPr>
        <w:t xml:space="preserve">                            </w:t>
      </w:r>
    </w:p>
    <w:p w:rsidR="00981026" w:rsidRDefault="00981026" w:rsidP="00981026">
      <w:pPr>
        <w:spacing w:after="0" w:line="240" w:lineRule="auto"/>
        <w:jc w:val="center"/>
        <w:rPr>
          <w:rFonts w:ascii="Times New Roman" w:hAnsi="Times New Roman" w:cs="Times New Roman"/>
          <w:sz w:val="20"/>
          <w:szCs w:val="20"/>
        </w:rPr>
      </w:pPr>
    </w:p>
    <w:p w:rsidR="00981026" w:rsidRDefault="00981026" w:rsidP="00981026">
      <w:pPr>
        <w:spacing w:after="0" w:line="240" w:lineRule="auto"/>
        <w:jc w:val="both"/>
        <w:rPr>
          <w:rFonts w:ascii="Times New Roman" w:hAnsi="Times New Roman" w:cs="Times New Roman"/>
          <w:sz w:val="20"/>
          <w:szCs w:val="20"/>
        </w:rPr>
      </w:pPr>
    </w:p>
    <w:p w:rsidR="00981026" w:rsidRPr="003B49CA" w:rsidRDefault="00981026" w:rsidP="00981026">
      <w:pPr>
        <w:spacing w:after="0" w:line="240" w:lineRule="auto"/>
        <w:jc w:val="both"/>
        <w:rPr>
          <w:rFonts w:ascii="Times New Roman" w:hAnsi="Times New Roman" w:cs="Times New Roman"/>
          <w:sz w:val="28"/>
          <w:szCs w:val="28"/>
        </w:rPr>
      </w:pPr>
      <w:r w:rsidRPr="003B49CA">
        <w:rPr>
          <w:rFonts w:ascii="Times New Roman" w:hAnsi="Times New Roman" w:cs="Times New Roman"/>
          <w:sz w:val="28"/>
          <w:szCs w:val="28"/>
        </w:rPr>
        <w:t xml:space="preserve">Спеціальність          </w:t>
      </w:r>
      <w:r w:rsidR="00544908">
        <w:rPr>
          <w:rFonts w:ascii="Times New Roman" w:hAnsi="Times New Roman"/>
          <w:sz w:val="28"/>
          <w:szCs w:val="28"/>
          <w:u w:val="single"/>
        </w:rPr>
        <w:t>029 І</w:t>
      </w:r>
      <w:r w:rsidRPr="0083717A">
        <w:rPr>
          <w:rFonts w:ascii="Times New Roman" w:hAnsi="Times New Roman"/>
          <w:sz w:val="28"/>
          <w:szCs w:val="28"/>
          <w:u w:val="single"/>
        </w:rPr>
        <w:t>нформаційна, бібліотечна та архівна справа</w:t>
      </w:r>
      <w:r w:rsidRPr="003B49CA">
        <w:rPr>
          <w:rFonts w:ascii="Times New Roman" w:eastAsia="Calibri" w:hAnsi="Times New Roman" w:cs="Times New Roman"/>
          <w:b/>
          <w:sz w:val="28"/>
          <w:szCs w:val="28"/>
        </w:rPr>
        <w:t xml:space="preserve">                                               </w:t>
      </w:r>
    </w:p>
    <w:p w:rsidR="00981026" w:rsidRDefault="00981026" w:rsidP="00981026">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                                                     </w:t>
      </w:r>
    </w:p>
    <w:p w:rsidR="00981026" w:rsidRDefault="00981026" w:rsidP="00981026">
      <w:pPr>
        <w:spacing w:after="0" w:line="240" w:lineRule="auto"/>
        <w:jc w:val="both"/>
        <w:rPr>
          <w:rFonts w:ascii="Times New Roman" w:hAnsi="Times New Roman" w:cs="Times New Roman"/>
          <w:sz w:val="28"/>
          <w:szCs w:val="28"/>
        </w:rPr>
      </w:pPr>
    </w:p>
    <w:p w:rsidR="00981026" w:rsidRPr="003B49CA" w:rsidRDefault="00981026" w:rsidP="00981026">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Статус дисципліни                           </w:t>
      </w:r>
      <w:r>
        <w:rPr>
          <w:rFonts w:ascii="Times New Roman" w:hAnsi="Times New Roman" w:cs="Times New Roman"/>
          <w:sz w:val="28"/>
          <w:szCs w:val="28"/>
          <w:u w:val="single"/>
        </w:rPr>
        <w:t>нормативна</w:t>
      </w:r>
    </w:p>
    <w:p w:rsidR="00981026" w:rsidRDefault="00981026" w:rsidP="009810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Нормативна (вибіркова)</w:t>
      </w:r>
    </w:p>
    <w:p w:rsidR="00981026" w:rsidRDefault="00981026" w:rsidP="00981026">
      <w:pPr>
        <w:spacing w:after="0" w:line="240" w:lineRule="auto"/>
        <w:jc w:val="both"/>
        <w:rPr>
          <w:rFonts w:ascii="Times New Roman" w:hAnsi="Times New Roman" w:cs="Times New Roman"/>
          <w:sz w:val="28"/>
          <w:szCs w:val="28"/>
        </w:rPr>
      </w:pPr>
    </w:p>
    <w:p w:rsidR="00981026" w:rsidRPr="003B49CA" w:rsidRDefault="00981026" w:rsidP="00981026">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Відділення  </w:t>
      </w:r>
      <w:r>
        <w:rPr>
          <w:rFonts w:ascii="Times New Roman" w:hAnsi="Times New Roman" w:cs="Times New Roman"/>
          <w:sz w:val="28"/>
          <w:szCs w:val="28"/>
          <w:u w:val="single"/>
        </w:rPr>
        <w:t>п</w:t>
      </w:r>
      <w:r w:rsidRPr="003B49CA">
        <w:rPr>
          <w:rFonts w:ascii="Times New Roman" w:hAnsi="Times New Roman" w:cs="Times New Roman"/>
          <w:sz w:val="28"/>
          <w:szCs w:val="28"/>
          <w:u w:val="single"/>
        </w:rPr>
        <w:t>очаткової освіти</w:t>
      </w:r>
    </w:p>
    <w:p w:rsidR="00981026" w:rsidRPr="001A0AC5" w:rsidRDefault="00F87D30" w:rsidP="00981026">
      <w:pPr>
        <w:pStyle w:val="2"/>
        <w:shd w:val="clear" w:color="auto" w:fill="FAFAFA"/>
        <w:spacing w:before="0" w:beforeAutospacing="0" w:after="0" w:afterAutospacing="0" w:line="300" w:lineRule="atLeast"/>
        <w:rPr>
          <w:b w:val="0"/>
          <w:bCs w:val="0"/>
          <w:color w:val="FF0000"/>
          <w:sz w:val="28"/>
          <w:szCs w:val="28"/>
        </w:rPr>
      </w:pPr>
      <w:hyperlink r:id="rId5" w:history="1">
        <w:r w:rsidR="00981026" w:rsidRPr="001A0AC5">
          <w:rPr>
            <w:rStyle w:val="a3"/>
            <w:b w:val="0"/>
            <w:bCs w:val="0"/>
            <w:color w:val="FF0000"/>
            <w:sz w:val="28"/>
            <w:szCs w:val="28"/>
            <w:u w:val="none"/>
            <w:bdr w:val="none" w:sz="0" w:space="0" w:color="auto" w:frame="1"/>
          </w:rPr>
          <w:t>Циклова комісія</w:t>
        </w:r>
        <w:r w:rsidR="00981026" w:rsidRPr="001A0AC5">
          <w:rPr>
            <w:rStyle w:val="a3"/>
            <w:b w:val="0"/>
            <w:bCs w:val="0"/>
            <w:color w:val="FF0000"/>
            <w:sz w:val="28"/>
            <w:szCs w:val="28"/>
            <w:bdr w:val="none" w:sz="0" w:space="0" w:color="auto" w:frame="1"/>
          </w:rPr>
          <w:t xml:space="preserve"> викладачів української мови,методики навчання, дитячої літератури, діловодства</w:t>
        </w:r>
      </w:hyperlink>
    </w:p>
    <w:p w:rsidR="00981026" w:rsidRDefault="00981026" w:rsidP="00981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Дані про вивчення дисципліни</w:t>
      </w:r>
    </w:p>
    <w:tbl>
      <w:tblPr>
        <w:tblStyle w:val="a5"/>
        <w:tblW w:w="10207" w:type="dxa"/>
        <w:tblInd w:w="-318" w:type="dxa"/>
        <w:tblLayout w:type="fixed"/>
        <w:tblLook w:val="04A0"/>
      </w:tblPr>
      <w:tblGrid>
        <w:gridCol w:w="1277"/>
        <w:gridCol w:w="567"/>
        <w:gridCol w:w="567"/>
        <w:gridCol w:w="992"/>
        <w:gridCol w:w="851"/>
        <w:gridCol w:w="567"/>
        <w:gridCol w:w="425"/>
        <w:gridCol w:w="850"/>
        <w:gridCol w:w="851"/>
        <w:gridCol w:w="709"/>
        <w:gridCol w:w="708"/>
        <w:gridCol w:w="709"/>
        <w:gridCol w:w="1134"/>
      </w:tblGrid>
      <w:tr w:rsidR="00981026" w:rsidTr="00472724">
        <w:trPr>
          <w:trHeight w:val="291"/>
        </w:trPr>
        <w:tc>
          <w:tcPr>
            <w:tcW w:w="1277" w:type="dxa"/>
            <w:vMerge w:val="restart"/>
          </w:tcPr>
          <w:p w:rsidR="00981026" w:rsidRDefault="00981026" w:rsidP="00472724">
            <w:pPr>
              <w:jc w:val="center"/>
              <w:rPr>
                <w:rFonts w:ascii="Times New Roman" w:hAnsi="Times New Roman" w:cs="Times New Roman"/>
                <w:sz w:val="26"/>
                <w:szCs w:val="26"/>
                <w:lang w:val="uk-UA"/>
              </w:rPr>
            </w:pPr>
          </w:p>
          <w:p w:rsidR="00981026" w:rsidRDefault="00981026" w:rsidP="00472724">
            <w:pPr>
              <w:jc w:val="center"/>
              <w:rPr>
                <w:rFonts w:ascii="Times New Roman" w:hAnsi="Times New Roman" w:cs="Times New Roman"/>
                <w:sz w:val="26"/>
                <w:szCs w:val="26"/>
                <w:lang w:val="uk-UA"/>
              </w:rPr>
            </w:pPr>
          </w:p>
          <w:p w:rsidR="00981026" w:rsidRDefault="00981026" w:rsidP="00472724">
            <w:pPr>
              <w:jc w:val="center"/>
              <w:rPr>
                <w:rFonts w:ascii="Times New Roman" w:hAnsi="Times New Roman" w:cs="Times New Roman"/>
                <w:sz w:val="26"/>
                <w:szCs w:val="26"/>
                <w:lang w:val="uk-UA"/>
              </w:rPr>
            </w:pPr>
          </w:p>
          <w:p w:rsidR="00981026" w:rsidRPr="00205218" w:rsidRDefault="00981026" w:rsidP="00472724">
            <w:pPr>
              <w:jc w:val="center"/>
              <w:rPr>
                <w:rFonts w:ascii="Times New Roman" w:hAnsi="Times New Roman" w:cs="Times New Roman"/>
                <w:sz w:val="26"/>
                <w:szCs w:val="26"/>
                <w:lang w:val="uk-UA"/>
              </w:rPr>
            </w:pPr>
            <w:r w:rsidRPr="00205218">
              <w:rPr>
                <w:rFonts w:ascii="Times New Roman" w:hAnsi="Times New Roman" w:cs="Times New Roman"/>
                <w:sz w:val="26"/>
                <w:szCs w:val="26"/>
                <w:lang w:val="uk-UA"/>
              </w:rPr>
              <w:t>Форма</w:t>
            </w:r>
          </w:p>
          <w:p w:rsidR="00981026" w:rsidRPr="00205218" w:rsidRDefault="00981026" w:rsidP="00472724">
            <w:pPr>
              <w:jc w:val="center"/>
              <w:rPr>
                <w:rFonts w:ascii="Times New Roman" w:hAnsi="Times New Roman" w:cs="Times New Roman"/>
                <w:sz w:val="26"/>
                <w:szCs w:val="26"/>
                <w:lang w:val="uk-UA"/>
              </w:rPr>
            </w:pPr>
            <w:r w:rsidRPr="00205218">
              <w:rPr>
                <w:rFonts w:ascii="Times New Roman" w:hAnsi="Times New Roman" w:cs="Times New Roman"/>
                <w:sz w:val="26"/>
                <w:szCs w:val="26"/>
                <w:lang w:val="uk-UA"/>
              </w:rPr>
              <w:t>навчання</w:t>
            </w:r>
          </w:p>
        </w:tc>
        <w:tc>
          <w:tcPr>
            <w:tcW w:w="567" w:type="dxa"/>
            <w:vMerge w:val="restart"/>
            <w:textDirection w:val="btLr"/>
          </w:tcPr>
          <w:p w:rsidR="00981026" w:rsidRPr="00205218" w:rsidRDefault="00981026" w:rsidP="00472724">
            <w:pPr>
              <w:ind w:left="113" w:right="113"/>
              <w:jc w:val="center"/>
              <w:rPr>
                <w:rFonts w:ascii="Times New Roman" w:hAnsi="Times New Roman" w:cs="Times New Roman"/>
                <w:sz w:val="26"/>
                <w:szCs w:val="26"/>
                <w:lang w:val="uk-UA"/>
              </w:rPr>
            </w:pPr>
            <w:r w:rsidRPr="00205218">
              <w:rPr>
                <w:rFonts w:ascii="Times New Roman" w:hAnsi="Times New Roman" w:cs="Times New Roman"/>
                <w:sz w:val="26"/>
                <w:szCs w:val="26"/>
                <w:lang w:val="uk-UA"/>
              </w:rPr>
              <w:t>Курс</w:t>
            </w:r>
          </w:p>
        </w:tc>
        <w:tc>
          <w:tcPr>
            <w:tcW w:w="567" w:type="dxa"/>
            <w:vMerge w:val="restart"/>
            <w:textDirection w:val="btLr"/>
          </w:tcPr>
          <w:p w:rsidR="00981026" w:rsidRPr="00205218" w:rsidRDefault="00981026" w:rsidP="00472724">
            <w:pPr>
              <w:ind w:left="113" w:right="113"/>
              <w:jc w:val="center"/>
              <w:rPr>
                <w:rFonts w:ascii="Times New Roman" w:hAnsi="Times New Roman" w:cs="Times New Roman"/>
                <w:sz w:val="26"/>
                <w:szCs w:val="26"/>
                <w:lang w:val="uk-UA"/>
              </w:rPr>
            </w:pPr>
            <w:r w:rsidRPr="00205218">
              <w:rPr>
                <w:rFonts w:ascii="Times New Roman" w:hAnsi="Times New Roman" w:cs="Times New Roman"/>
                <w:sz w:val="26"/>
                <w:szCs w:val="26"/>
                <w:lang w:val="uk-UA"/>
              </w:rPr>
              <w:t>Семестр</w:t>
            </w:r>
          </w:p>
        </w:tc>
        <w:tc>
          <w:tcPr>
            <w:tcW w:w="992" w:type="dxa"/>
            <w:vMerge w:val="restart"/>
            <w:textDirection w:val="btLr"/>
          </w:tcPr>
          <w:p w:rsidR="00981026" w:rsidRPr="00A55CE0" w:rsidRDefault="00981026" w:rsidP="00472724">
            <w:pPr>
              <w:ind w:right="113"/>
              <w:jc w:val="center"/>
              <w:rPr>
                <w:rFonts w:ascii="Times New Roman" w:hAnsi="Times New Roman" w:cs="Times New Roman"/>
                <w:sz w:val="26"/>
                <w:szCs w:val="26"/>
                <w:lang w:val="uk-UA"/>
              </w:rPr>
            </w:pPr>
            <w:r>
              <w:rPr>
                <w:rFonts w:ascii="Times New Roman" w:hAnsi="Times New Roman" w:cs="Times New Roman"/>
                <w:sz w:val="26"/>
                <w:szCs w:val="26"/>
                <w:lang w:val="uk-UA"/>
              </w:rPr>
              <w:t>З</w:t>
            </w:r>
            <w:r w:rsidRPr="00A55CE0">
              <w:rPr>
                <w:rFonts w:ascii="Times New Roman" w:hAnsi="Times New Roman" w:cs="Times New Roman"/>
                <w:sz w:val="26"/>
                <w:szCs w:val="26"/>
                <w:lang w:val="uk-UA"/>
              </w:rPr>
              <w:t>агальний</w:t>
            </w:r>
          </w:p>
          <w:p w:rsidR="00981026" w:rsidRPr="00A55CE0" w:rsidRDefault="00981026" w:rsidP="00472724">
            <w:pPr>
              <w:ind w:right="113"/>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обсяг</w:t>
            </w:r>
          </w:p>
          <w:p w:rsidR="00981026" w:rsidRPr="00A55CE0" w:rsidRDefault="00981026" w:rsidP="00472724">
            <w:pPr>
              <w:ind w:right="113"/>
              <w:jc w:val="center"/>
              <w:rPr>
                <w:rFonts w:ascii="Times New Roman" w:hAnsi="Times New Roman" w:cs="Times New Roman"/>
                <w:sz w:val="28"/>
                <w:szCs w:val="28"/>
                <w:lang w:val="uk-UA"/>
              </w:rPr>
            </w:pPr>
            <w:r w:rsidRPr="00A55CE0">
              <w:rPr>
                <w:rFonts w:ascii="Times New Roman" w:hAnsi="Times New Roman" w:cs="Times New Roman"/>
                <w:sz w:val="26"/>
                <w:szCs w:val="26"/>
                <w:lang w:val="uk-UA"/>
              </w:rPr>
              <w:t>дисциплін</w:t>
            </w:r>
          </w:p>
        </w:tc>
        <w:tc>
          <w:tcPr>
            <w:tcW w:w="4253" w:type="dxa"/>
            <w:gridSpan w:val="6"/>
          </w:tcPr>
          <w:p w:rsidR="00981026" w:rsidRPr="00A55CE0" w:rsidRDefault="00981026" w:rsidP="00472724">
            <w:pPr>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Кількість годин</w:t>
            </w:r>
          </w:p>
        </w:tc>
        <w:tc>
          <w:tcPr>
            <w:tcW w:w="708" w:type="dxa"/>
            <w:vMerge w:val="restart"/>
            <w:textDirection w:val="btLr"/>
          </w:tcPr>
          <w:p w:rsidR="00981026" w:rsidRPr="00A55CE0" w:rsidRDefault="00981026" w:rsidP="00472724">
            <w:pPr>
              <w:ind w:left="113" w:right="113"/>
              <w:jc w:val="both"/>
              <w:rPr>
                <w:rFonts w:ascii="Times New Roman" w:hAnsi="Times New Roman" w:cs="Times New Roman"/>
                <w:sz w:val="26"/>
                <w:szCs w:val="26"/>
                <w:lang w:val="uk-UA"/>
              </w:rPr>
            </w:pPr>
            <w:r w:rsidRPr="00A55CE0">
              <w:rPr>
                <w:rFonts w:ascii="Times New Roman" w:hAnsi="Times New Roman" w:cs="Times New Roman"/>
                <w:sz w:val="26"/>
                <w:szCs w:val="26"/>
                <w:lang w:val="uk-UA"/>
              </w:rPr>
              <w:t>Курсова робота</w:t>
            </w:r>
          </w:p>
        </w:tc>
        <w:tc>
          <w:tcPr>
            <w:tcW w:w="1843" w:type="dxa"/>
            <w:gridSpan w:val="2"/>
            <w:vMerge w:val="restart"/>
          </w:tcPr>
          <w:p w:rsidR="00981026" w:rsidRPr="00A55CE0" w:rsidRDefault="00981026" w:rsidP="00472724">
            <w:pPr>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 xml:space="preserve">Вид </w:t>
            </w:r>
          </w:p>
          <w:p w:rsidR="00981026" w:rsidRPr="00A55CE0" w:rsidRDefault="00981026" w:rsidP="00472724">
            <w:pPr>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семестрового</w:t>
            </w:r>
          </w:p>
          <w:p w:rsidR="00981026" w:rsidRPr="00A55CE0" w:rsidRDefault="00981026" w:rsidP="00472724">
            <w:pPr>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контролю</w:t>
            </w:r>
          </w:p>
        </w:tc>
      </w:tr>
      <w:tr w:rsidR="00981026" w:rsidTr="00472724">
        <w:trPr>
          <w:trHeight w:val="660"/>
        </w:trPr>
        <w:tc>
          <w:tcPr>
            <w:tcW w:w="1277" w:type="dxa"/>
            <w:vMerge/>
          </w:tcPr>
          <w:p w:rsidR="00981026" w:rsidRDefault="00981026" w:rsidP="00472724">
            <w:pPr>
              <w:jc w:val="both"/>
              <w:rPr>
                <w:rFonts w:ascii="Times New Roman" w:hAnsi="Times New Roman" w:cs="Times New Roman"/>
                <w:sz w:val="28"/>
                <w:szCs w:val="28"/>
                <w:lang w:val="uk-UA"/>
              </w:rPr>
            </w:pPr>
          </w:p>
        </w:tc>
        <w:tc>
          <w:tcPr>
            <w:tcW w:w="567" w:type="dxa"/>
            <w:vMerge/>
          </w:tcPr>
          <w:p w:rsidR="00981026" w:rsidRDefault="00981026" w:rsidP="00472724">
            <w:pPr>
              <w:jc w:val="both"/>
              <w:rPr>
                <w:rFonts w:ascii="Times New Roman" w:hAnsi="Times New Roman" w:cs="Times New Roman"/>
                <w:sz w:val="28"/>
                <w:szCs w:val="28"/>
                <w:lang w:val="uk-UA"/>
              </w:rPr>
            </w:pPr>
          </w:p>
        </w:tc>
        <w:tc>
          <w:tcPr>
            <w:tcW w:w="567" w:type="dxa"/>
            <w:vMerge/>
          </w:tcPr>
          <w:p w:rsidR="00981026" w:rsidRDefault="00981026" w:rsidP="00472724">
            <w:pPr>
              <w:jc w:val="both"/>
              <w:rPr>
                <w:rFonts w:ascii="Times New Roman" w:hAnsi="Times New Roman" w:cs="Times New Roman"/>
                <w:sz w:val="28"/>
                <w:szCs w:val="28"/>
                <w:lang w:val="uk-UA"/>
              </w:rPr>
            </w:pPr>
          </w:p>
        </w:tc>
        <w:tc>
          <w:tcPr>
            <w:tcW w:w="992" w:type="dxa"/>
            <w:vMerge/>
          </w:tcPr>
          <w:p w:rsidR="00981026" w:rsidRDefault="00981026" w:rsidP="00472724">
            <w:pPr>
              <w:jc w:val="both"/>
              <w:rPr>
                <w:rFonts w:ascii="Times New Roman" w:hAnsi="Times New Roman" w:cs="Times New Roman"/>
                <w:sz w:val="28"/>
                <w:szCs w:val="28"/>
                <w:lang w:val="uk-UA"/>
              </w:rPr>
            </w:pPr>
          </w:p>
        </w:tc>
        <w:tc>
          <w:tcPr>
            <w:tcW w:w="3544" w:type="dxa"/>
            <w:gridSpan w:val="5"/>
          </w:tcPr>
          <w:p w:rsidR="00981026" w:rsidRPr="00A55CE0" w:rsidRDefault="00981026" w:rsidP="00472724">
            <w:pPr>
              <w:jc w:val="center"/>
              <w:rPr>
                <w:rFonts w:ascii="Times New Roman" w:hAnsi="Times New Roman" w:cs="Times New Roman"/>
                <w:sz w:val="26"/>
                <w:szCs w:val="26"/>
                <w:lang w:val="uk-UA"/>
              </w:rPr>
            </w:pPr>
          </w:p>
          <w:p w:rsidR="00981026" w:rsidRPr="00A55CE0" w:rsidRDefault="00981026" w:rsidP="00472724">
            <w:pPr>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Аудиторні заняття</w:t>
            </w:r>
          </w:p>
        </w:tc>
        <w:tc>
          <w:tcPr>
            <w:tcW w:w="709" w:type="dxa"/>
            <w:vMerge w:val="restart"/>
            <w:textDirection w:val="btLr"/>
          </w:tcPr>
          <w:p w:rsidR="00981026" w:rsidRPr="00A55CE0" w:rsidRDefault="00981026" w:rsidP="00472724">
            <w:pPr>
              <w:ind w:left="113" w:right="113"/>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Самостійна робота</w:t>
            </w:r>
          </w:p>
        </w:tc>
        <w:tc>
          <w:tcPr>
            <w:tcW w:w="708" w:type="dxa"/>
            <w:vMerge/>
            <w:textDirection w:val="btLr"/>
          </w:tcPr>
          <w:p w:rsidR="00981026" w:rsidRPr="00A55CE0" w:rsidRDefault="00981026" w:rsidP="00472724">
            <w:pPr>
              <w:ind w:left="113" w:right="113"/>
              <w:jc w:val="both"/>
              <w:rPr>
                <w:rFonts w:ascii="Times New Roman" w:hAnsi="Times New Roman" w:cs="Times New Roman"/>
                <w:sz w:val="26"/>
                <w:szCs w:val="26"/>
                <w:lang w:val="uk-UA"/>
              </w:rPr>
            </w:pPr>
          </w:p>
        </w:tc>
        <w:tc>
          <w:tcPr>
            <w:tcW w:w="1843" w:type="dxa"/>
            <w:gridSpan w:val="2"/>
            <w:vMerge/>
          </w:tcPr>
          <w:p w:rsidR="00981026" w:rsidRPr="00A55CE0" w:rsidRDefault="00981026" w:rsidP="00472724">
            <w:pPr>
              <w:jc w:val="center"/>
              <w:rPr>
                <w:rFonts w:ascii="Times New Roman" w:hAnsi="Times New Roman" w:cs="Times New Roman"/>
                <w:sz w:val="26"/>
                <w:szCs w:val="26"/>
                <w:lang w:val="uk-UA"/>
              </w:rPr>
            </w:pPr>
          </w:p>
        </w:tc>
      </w:tr>
      <w:tr w:rsidR="00981026" w:rsidTr="00981026">
        <w:trPr>
          <w:cantSplit/>
          <w:trHeight w:val="615"/>
        </w:trPr>
        <w:tc>
          <w:tcPr>
            <w:tcW w:w="1277" w:type="dxa"/>
            <w:vMerge/>
          </w:tcPr>
          <w:p w:rsidR="00981026" w:rsidRDefault="00981026" w:rsidP="00472724">
            <w:pPr>
              <w:jc w:val="both"/>
              <w:rPr>
                <w:rFonts w:ascii="Times New Roman" w:hAnsi="Times New Roman" w:cs="Times New Roman"/>
                <w:sz w:val="28"/>
                <w:szCs w:val="28"/>
                <w:lang w:val="uk-UA"/>
              </w:rPr>
            </w:pPr>
          </w:p>
        </w:tc>
        <w:tc>
          <w:tcPr>
            <w:tcW w:w="567" w:type="dxa"/>
            <w:vMerge/>
          </w:tcPr>
          <w:p w:rsidR="00981026" w:rsidRDefault="00981026" w:rsidP="00472724">
            <w:pPr>
              <w:jc w:val="both"/>
              <w:rPr>
                <w:rFonts w:ascii="Times New Roman" w:hAnsi="Times New Roman" w:cs="Times New Roman"/>
                <w:sz w:val="28"/>
                <w:szCs w:val="28"/>
                <w:lang w:val="uk-UA"/>
              </w:rPr>
            </w:pPr>
          </w:p>
        </w:tc>
        <w:tc>
          <w:tcPr>
            <w:tcW w:w="567" w:type="dxa"/>
            <w:vMerge/>
          </w:tcPr>
          <w:p w:rsidR="00981026" w:rsidRDefault="00981026" w:rsidP="00472724">
            <w:pPr>
              <w:jc w:val="both"/>
              <w:rPr>
                <w:rFonts w:ascii="Times New Roman" w:hAnsi="Times New Roman" w:cs="Times New Roman"/>
                <w:sz w:val="28"/>
                <w:szCs w:val="28"/>
                <w:lang w:val="uk-UA"/>
              </w:rPr>
            </w:pPr>
          </w:p>
        </w:tc>
        <w:tc>
          <w:tcPr>
            <w:tcW w:w="992" w:type="dxa"/>
            <w:vMerge/>
          </w:tcPr>
          <w:p w:rsidR="00981026" w:rsidRDefault="00981026" w:rsidP="00472724">
            <w:pPr>
              <w:jc w:val="both"/>
              <w:rPr>
                <w:rFonts w:ascii="Times New Roman" w:hAnsi="Times New Roman" w:cs="Times New Roman"/>
                <w:sz w:val="28"/>
                <w:szCs w:val="28"/>
                <w:lang w:val="uk-UA"/>
              </w:rPr>
            </w:pPr>
          </w:p>
        </w:tc>
        <w:tc>
          <w:tcPr>
            <w:tcW w:w="851" w:type="dxa"/>
            <w:vMerge w:val="restart"/>
            <w:textDirection w:val="btLr"/>
          </w:tcPr>
          <w:p w:rsidR="00981026" w:rsidRPr="00A55CE0" w:rsidRDefault="00981026" w:rsidP="00472724">
            <w:pPr>
              <w:ind w:left="113" w:right="113"/>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Разом</w:t>
            </w:r>
          </w:p>
        </w:tc>
        <w:tc>
          <w:tcPr>
            <w:tcW w:w="567" w:type="dxa"/>
            <w:vMerge w:val="restart"/>
            <w:textDirection w:val="btLr"/>
          </w:tcPr>
          <w:p w:rsidR="00981026" w:rsidRPr="00A55CE0" w:rsidRDefault="00981026" w:rsidP="00472724">
            <w:pPr>
              <w:ind w:left="113" w:right="113"/>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Лекції</w:t>
            </w:r>
          </w:p>
        </w:tc>
        <w:tc>
          <w:tcPr>
            <w:tcW w:w="425" w:type="dxa"/>
            <w:vMerge w:val="restart"/>
            <w:textDirection w:val="btLr"/>
          </w:tcPr>
          <w:p w:rsidR="00981026" w:rsidRPr="00A55CE0" w:rsidRDefault="00981026" w:rsidP="00472724">
            <w:pPr>
              <w:ind w:left="113" w:right="113"/>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Лабораторні</w:t>
            </w:r>
          </w:p>
          <w:p w:rsidR="00981026" w:rsidRPr="00A55CE0" w:rsidRDefault="00981026" w:rsidP="00472724">
            <w:pPr>
              <w:ind w:left="113" w:right="113"/>
              <w:jc w:val="center"/>
              <w:rPr>
                <w:rFonts w:ascii="Times New Roman" w:hAnsi="Times New Roman" w:cs="Times New Roman"/>
                <w:sz w:val="26"/>
                <w:szCs w:val="26"/>
                <w:lang w:val="uk-UA"/>
              </w:rPr>
            </w:pPr>
          </w:p>
        </w:tc>
        <w:tc>
          <w:tcPr>
            <w:tcW w:w="850" w:type="dxa"/>
            <w:vMerge w:val="restart"/>
            <w:textDirection w:val="btLr"/>
          </w:tcPr>
          <w:p w:rsidR="00981026" w:rsidRPr="00A55CE0" w:rsidRDefault="00981026" w:rsidP="00472724">
            <w:pPr>
              <w:ind w:left="113" w:right="113"/>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Практичні</w:t>
            </w:r>
          </w:p>
          <w:p w:rsidR="00981026" w:rsidRPr="00A55CE0" w:rsidRDefault="00981026" w:rsidP="00472724">
            <w:pPr>
              <w:ind w:left="113" w:right="113"/>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заняття</w:t>
            </w:r>
          </w:p>
        </w:tc>
        <w:tc>
          <w:tcPr>
            <w:tcW w:w="851" w:type="dxa"/>
            <w:vMerge w:val="restart"/>
            <w:textDirection w:val="btLr"/>
          </w:tcPr>
          <w:p w:rsidR="00981026" w:rsidRPr="00A55CE0" w:rsidRDefault="00981026" w:rsidP="00472724">
            <w:pPr>
              <w:ind w:left="113" w:right="113"/>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Семінарські заняття</w:t>
            </w:r>
          </w:p>
        </w:tc>
        <w:tc>
          <w:tcPr>
            <w:tcW w:w="709" w:type="dxa"/>
            <w:vMerge/>
          </w:tcPr>
          <w:p w:rsidR="00981026" w:rsidRPr="00A55CE0" w:rsidRDefault="00981026" w:rsidP="00472724">
            <w:pPr>
              <w:jc w:val="both"/>
              <w:rPr>
                <w:rFonts w:ascii="Times New Roman" w:hAnsi="Times New Roman" w:cs="Times New Roman"/>
                <w:sz w:val="26"/>
                <w:szCs w:val="26"/>
                <w:lang w:val="uk-UA"/>
              </w:rPr>
            </w:pPr>
          </w:p>
        </w:tc>
        <w:tc>
          <w:tcPr>
            <w:tcW w:w="708" w:type="dxa"/>
            <w:vMerge/>
          </w:tcPr>
          <w:p w:rsidR="00981026" w:rsidRPr="00A55CE0" w:rsidRDefault="00981026" w:rsidP="00472724">
            <w:pPr>
              <w:jc w:val="both"/>
              <w:rPr>
                <w:rFonts w:ascii="Times New Roman" w:hAnsi="Times New Roman" w:cs="Times New Roman"/>
                <w:sz w:val="26"/>
                <w:szCs w:val="26"/>
                <w:lang w:val="uk-UA"/>
              </w:rPr>
            </w:pPr>
          </w:p>
        </w:tc>
        <w:tc>
          <w:tcPr>
            <w:tcW w:w="709" w:type="dxa"/>
            <w:vMerge w:val="restart"/>
            <w:textDirection w:val="btLr"/>
          </w:tcPr>
          <w:p w:rsidR="00981026" w:rsidRPr="00A55CE0" w:rsidRDefault="00981026" w:rsidP="00472724">
            <w:pPr>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Залік</w:t>
            </w:r>
          </w:p>
        </w:tc>
        <w:tc>
          <w:tcPr>
            <w:tcW w:w="1134" w:type="dxa"/>
            <w:vMerge w:val="restart"/>
            <w:textDirection w:val="btLr"/>
          </w:tcPr>
          <w:p w:rsidR="00981026" w:rsidRPr="00A55CE0" w:rsidRDefault="00981026" w:rsidP="00472724">
            <w:pPr>
              <w:ind w:left="113" w:right="113"/>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Екзамен</w:t>
            </w:r>
          </w:p>
          <w:p w:rsidR="00981026" w:rsidRPr="00A55CE0" w:rsidRDefault="00981026" w:rsidP="00472724">
            <w:pPr>
              <w:ind w:left="113" w:right="113"/>
              <w:jc w:val="both"/>
              <w:rPr>
                <w:rFonts w:ascii="Times New Roman" w:hAnsi="Times New Roman" w:cs="Times New Roman"/>
                <w:sz w:val="26"/>
                <w:szCs w:val="26"/>
                <w:lang w:val="uk-UA"/>
              </w:rPr>
            </w:pPr>
          </w:p>
          <w:p w:rsidR="00981026" w:rsidRPr="00A55CE0" w:rsidRDefault="00981026" w:rsidP="00472724">
            <w:pPr>
              <w:ind w:left="113" w:right="113"/>
              <w:jc w:val="both"/>
              <w:rPr>
                <w:rFonts w:ascii="Times New Roman" w:hAnsi="Times New Roman" w:cs="Times New Roman"/>
                <w:sz w:val="26"/>
                <w:szCs w:val="26"/>
                <w:lang w:val="uk-UA"/>
              </w:rPr>
            </w:pPr>
          </w:p>
          <w:p w:rsidR="00981026" w:rsidRPr="00A55CE0" w:rsidRDefault="00981026" w:rsidP="00472724">
            <w:pPr>
              <w:ind w:left="113" w:right="113"/>
              <w:jc w:val="both"/>
              <w:rPr>
                <w:rFonts w:ascii="Times New Roman" w:hAnsi="Times New Roman" w:cs="Times New Roman"/>
                <w:sz w:val="26"/>
                <w:szCs w:val="26"/>
                <w:lang w:val="uk-UA"/>
              </w:rPr>
            </w:pPr>
          </w:p>
          <w:p w:rsidR="00981026" w:rsidRPr="00A55CE0" w:rsidRDefault="00981026" w:rsidP="00472724">
            <w:pPr>
              <w:ind w:left="113" w:right="113"/>
              <w:jc w:val="both"/>
              <w:rPr>
                <w:rFonts w:ascii="Times New Roman" w:hAnsi="Times New Roman" w:cs="Times New Roman"/>
                <w:sz w:val="26"/>
                <w:szCs w:val="26"/>
                <w:lang w:val="uk-UA"/>
              </w:rPr>
            </w:pPr>
            <w:r w:rsidRPr="00A55CE0">
              <w:rPr>
                <w:rFonts w:ascii="Times New Roman" w:hAnsi="Times New Roman" w:cs="Times New Roman"/>
                <w:sz w:val="26"/>
                <w:szCs w:val="26"/>
                <w:lang w:val="uk-UA"/>
              </w:rPr>
              <w:t>Е</w:t>
            </w:r>
          </w:p>
        </w:tc>
      </w:tr>
      <w:tr w:rsidR="00981026" w:rsidTr="00981026">
        <w:trPr>
          <w:cantSplit/>
          <w:trHeight w:val="1170"/>
        </w:trPr>
        <w:tc>
          <w:tcPr>
            <w:tcW w:w="1277" w:type="dxa"/>
            <w:vMerge/>
          </w:tcPr>
          <w:p w:rsidR="00981026" w:rsidRDefault="00981026" w:rsidP="00472724">
            <w:pPr>
              <w:jc w:val="both"/>
              <w:rPr>
                <w:rFonts w:ascii="Times New Roman" w:hAnsi="Times New Roman" w:cs="Times New Roman"/>
                <w:sz w:val="28"/>
                <w:szCs w:val="28"/>
                <w:lang w:val="uk-UA"/>
              </w:rPr>
            </w:pPr>
          </w:p>
        </w:tc>
        <w:tc>
          <w:tcPr>
            <w:tcW w:w="567" w:type="dxa"/>
            <w:vMerge/>
          </w:tcPr>
          <w:p w:rsidR="00981026" w:rsidRDefault="00981026" w:rsidP="00472724">
            <w:pPr>
              <w:jc w:val="both"/>
              <w:rPr>
                <w:rFonts w:ascii="Times New Roman" w:hAnsi="Times New Roman" w:cs="Times New Roman"/>
                <w:sz w:val="28"/>
                <w:szCs w:val="28"/>
                <w:lang w:val="uk-UA"/>
              </w:rPr>
            </w:pPr>
          </w:p>
        </w:tc>
        <w:tc>
          <w:tcPr>
            <w:tcW w:w="567" w:type="dxa"/>
            <w:vMerge/>
          </w:tcPr>
          <w:p w:rsidR="00981026" w:rsidRDefault="00981026" w:rsidP="00472724">
            <w:pPr>
              <w:jc w:val="both"/>
              <w:rPr>
                <w:rFonts w:ascii="Times New Roman" w:hAnsi="Times New Roman" w:cs="Times New Roman"/>
                <w:sz w:val="28"/>
                <w:szCs w:val="28"/>
                <w:lang w:val="uk-UA"/>
              </w:rPr>
            </w:pPr>
          </w:p>
        </w:tc>
        <w:tc>
          <w:tcPr>
            <w:tcW w:w="992" w:type="dxa"/>
            <w:textDirection w:val="btLr"/>
          </w:tcPr>
          <w:p w:rsidR="00981026" w:rsidRDefault="00981026" w:rsidP="00472724">
            <w:pPr>
              <w:ind w:left="113" w:right="113"/>
              <w:jc w:val="center"/>
              <w:rPr>
                <w:rFonts w:ascii="Times New Roman" w:hAnsi="Times New Roman" w:cs="Times New Roman"/>
                <w:sz w:val="28"/>
                <w:szCs w:val="28"/>
                <w:lang w:val="uk-UA"/>
              </w:rPr>
            </w:pPr>
            <w:r w:rsidRPr="00A55CE0">
              <w:rPr>
                <w:rFonts w:ascii="Times New Roman" w:hAnsi="Times New Roman" w:cs="Times New Roman"/>
                <w:sz w:val="26"/>
                <w:szCs w:val="26"/>
                <w:lang w:val="uk-UA"/>
              </w:rPr>
              <w:t xml:space="preserve">Кредити </w:t>
            </w:r>
            <w:r>
              <w:rPr>
                <w:rFonts w:ascii="Times New Roman" w:hAnsi="Times New Roman" w:cs="Times New Roman"/>
                <w:sz w:val="28"/>
                <w:szCs w:val="28"/>
                <w:lang w:val="uk-UA"/>
              </w:rPr>
              <w:t>ЄКТС</w:t>
            </w:r>
          </w:p>
          <w:p w:rsidR="00981026" w:rsidRDefault="00981026" w:rsidP="00472724">
            <w:pPr>
              <w:ind w:left="113" w:right="113"/>
              <w:jc w:val="center"/>
              <w:rPr>
                <w:rFonts w:ascii="Times New Roman" w:hAnsi="Times New Roman" w:cs="Times New Roman"/>
                <w:sz w:val="28"/>
                <w:szCs w:val="28"/>
                <w:lang w:val="uk-UA"/>
              </w:rPr>
            </w:pPr>
          </w:p>
          <w:p w:rsidR="00981026" w:rsidRDefault="00981026" w:rsidP="00472724">
            <w:pPr>
              <w:spacing w:after="200" w:line="276" w:lineRule="auto"/>
              <w:ind w:left="113" w:right="113"/>
              <w:jc w:val="center"/>
              <w:rPr>
                <w:rFonts w:ascii="Times New Roman" w:hAnsi="Times New Roman" w:cs="Times New Roman"/>
                <w:sz w:val="28"/>
                <w:szCs w:val="28"/>
                <w:lang w:val="uk-UA"/>
              </w:rPr>
            </w:pPr>
          </w:p>
        </w:tc>
        <w:tc>
          <w:tcPr>
            <w:tcW w:w="851" w:type="dxa"/>
            <w:vMerge/>
            <w:textDirection w:val="btLr"/>
          </w:tcPr>
          <w:p w:rsidR="00981026" w:rsidRPr="00A55CE0" w:rsidRDefault="00981026" w:rsidP="00472724">
            <w:pPr>
              <w:ind w:left="113" w:right="113"/>
              <w:jc w:val="center"/>
              <w:rPr>
                <w:rFonts w:ascii="Times New Roman" w:hAnsi="Times New Roman" w:cs="Times New Roman"/>
                <w:sz w:val="26"/>
                <w:szCs w:val="26"/>
                <w:lang w:val="uk-UA"/>
              </w:rPr>
            </w:pPr>
          </w:p>
        </w:tc>
        <w:tc>
          <w:tcPr>
            <w:tcW w:w="567" w:type="dxa"/>
            <w:vMerge/>
            <w:textDirection w:val="btLr"/>
          </w:tcPr>
          <w:p w:rsidR="00981026" w:rsidRPr="00A55CE0" w:rsidRDefault="00981026" w:rsidP="00472724">
            <w:pPr>
              <w:ind w:left="113" w:right="113"/>
              <w:jc w:val="center"/>
              <w:rPr>
                <w:rFonts w:ascii="Times New Roman" w:hAnsi="Times New Roman" w:cs="Times New Roman"/>
                <w:sz w:val="26"/>
                <w:szCs w:val="26"/>
                <w:lang w:val="uk-UA"/>
              </w:rPr>
            </w:pPr>
          </w:p>
        </w:tc>
        <w:tc>
          <w:tcPr>
            <w:tcW w:w="425" w:type="dxa"/>
            <w:vMerge/>
            <w:textDirection w:val="btLr"/>
          </w:tcPr>
          <w:p w:rsidR="00981026" w:rsidRPr="00A55CE0" w:rsidRDefault="00981026" w:rsidP="00472724">
            <w:pPr>
              <w:ind w:left="113" w:right="113"/>
              <w:jc w:val="center"/>
              <w:rPr>
                <w:rFonts w:ascii="Times New Roman" w:hAnsi="Times New Roman" w:cs="Times New Roman"/>
                <w:sz w:val="26"/>
                <w:szCs w:val="26"/>
                <w:lang w:val="uk-UA"/>
              </w:rPr>
            </w:pPr>
          </w:p>
        </w:tc>
        <w:tc>
          <w:tcPr>
            <w:tcW w:w="850" w:type="dxa"/>
            <w:vMerge/>
            <w:textDirection w:val="btLr"/>
          </w:tcPr>
          <w:p w:rsidR="00981026" w:rsidRPr="00A55CE0" w:rsidRDefault="00981026" w:rsidP="00472724">
            <w:pPr>
              <w:ind w:left="113" w:right="113"/>
              <w:jc w:val="center"/>
              <w:rPr>
                <w:rFonts w:ascii="Times New Roman" w:hAnsi="Times New Roman" w:cs="Times New Roman"/>
                <w:sz w:val="26"/>
                <w:szCs w:val="26"/>
                <w:lang w:val="uk-UA"/>
              </w:rPr>
            </w:pPr>
          </w:p>
        </w:tc>
        <w:tc>
          <w:tcPr>
            <w:tcW w:w="851" w:type="dxa"/>
            <w:vMerge/>
            <w:textDirection w:val="btLr"/>
          </w:tcPr>
          <w:p w:rsidR="00981026" w:rsidRPr="00A55CE0" w:rsidRDefault="00981026" w:rsidP="00472724">
            <w:pPr>
              <w:ind w:left="113" w:right="113"/>
              <w:jc w:val="center"/>
              <w:rPr>
                <w:rFonts w:ascii="Times New Roman" w:hAnsi="Times New Roman" w:cs="Times New Roman"/>
                <w:sz w:val="26"/>
                <w:szCs w:val="26"/>
                <w:lang w:val="uk-UA"/>
              </w:rPr>
            </w:pPr>
          </w:p>
        </w:tc>
        <w:tc>
          <w:tcPr>
            <w:tcW w:w="709" w:type="dxa"/>
            <w:vMerge/>
          </w:tcPr>
          <w:p w:rsidR="00981026" w:rsidRPr="00A55CE0" w:rsidRDefault="00981026" w:rsidP="00472724">
            <w:pPr>
              <w:jc w:val="both"/>
              <w:rPr>
                <w:rFonts w:ascii="Times New Roman" w:hAnsi="Times New Roman" w:cs="Times New Roman"/>
                <w:sz w:val="26"/>
                <w:szCs w:val="26"/>
                <w:lang w:val="uk-UA"/>
              </w:rPr>
            </w:pPr>
          </w:p>
        </w:tc>
        <w:tc>
          <w:tcPr>
            <w:tcW w:w="708" w:type="dxa"/>
            <w:vMerge/>
          </w:tcPr>
          <w:p w:rsidR="00981026" w:rsidRPr="00A55CE0" w:rsidRDefault="00981026" w:rsidP="00472724">
            <w:pPr>
              <w:jc w:val="both"/>
              <w:rPr>
                <w:rFonts w:ascii="Times New Roman" w:hAnsi="Times New Roman" w:cs="Times New Roman"/>
                <w:sz w:val="26"/>
                <w:szCs w:val="26"/>
                <w:lang w:val="uk-UA"/>
              </w:rPr>
            </w:pPr>
          </w:p>
        </w:tc>
        <w:tc>
          <w:tcPr>
            <w:tcW w:w="709" w:type="dxa"/>
            <w:vMerge/>
            <w:textDirection w:val="btLr"/>
          </w:tcPr>
          <w:p w:rsidR="00981026" w:rsidRPr="00A55CE0" w:rsidRDefault="00981026" w:rsidP="00472724">
            <w:pPr>
              <w:jc w:val="center"/>
              <w:rPr>
                <w:rFonts w:ascii="Times New Roman" w:hAnsi="Times New Roman" w:cs="Times New Roman"/>
                <w:sz w:val="26"/>
                <w:szCs w:val="26"/>
                <w:lang w:val="uk-UA"/>
              </w:rPr>
            </w:pPr>
          </w:p>
        </w:tc>
        <w:tc>
          <w:tcPr>
            <w:tcW w:w="1134" w:type="dxa"/>
            <w:vMerge/>
            <w:textDirection w:val="btLr"/>
          </w:tcPr>
          <w:p w:rsidR="00981026" w:rsidRPr="00A55CE0" w:rsidRDefault="00981026" w:rsidP="00472724">
            <w:pPr>
              <w:ind w:left="113" w:right="113"/>
              <w:jc w:val="center"/>
              <w:rPr>
                <w:rFonts w:ascii="Times New Roman" w:hAnsi="Times New Roman" w:cs="Times New Roman"/>
                <w:sz w:val="26"/>
                <w:szCs w:val="26"/>
                <w:lang w:val="uk-UA"/>
              </w:rPr>
            </w:pPr>
          </w:p>
        </w:tc>
      </w:tr>
      <w:tr w:rsidR="00981026" w:rsidTr="00981026">
        <w:tc>
          <w:tcPr>
            <w:tcW w:w="1277" w:type="dxa"/>
            <w:vMerge w:val="restart"/>
          </w:tcPr>
          <w:p w:rsidR="00981026" w:rsidRPr="00205218" w:rsidRDefault="00981026" w:rsidP="00472724">
            <w:pPr>
              <w:jc w:val="both"/>
              <w:rPr>
                <w:rFonts w:ascii="Times New Roman" w:hAnsi="Times New Roman" w:cs="Times New Roman"/>
                <w:sz w:val="26"/>
                <w:szCs w:val="26"/>
                <w:lang w:val="uk-UA"/>
              </w:rPr>
            </w:pPr>
            <w:r w:rsidRPr="00205218">
              <w:rPr>
                <w:rFonts w:ascii="Times New Roman" w:hAnsi="Times New Roman" w:cs="Times New Roman"/>
                <w:sz w:val="26"/>
                <w:szCs w:val="26"/>
                <w:lang w:val="uk-UA"/>
              </w:rPr>
              <w:t>Денна</w:t>
            </w:r>
          </w:p>
        </w:tc>
        <w:tc>
          <w:tcPr>
            <w:tcW w:w="567" w:type="dxa"/>
          </w:tcPr>
          <w:p w:rsidR="00981026" w:rsidRPr="00981026" w:rsidRDefault="00981026" w:rsidP="00472724">
            <w:pPr>
              <w:jc w:val="both"/>
              <w:rPr>
                <w:rFonts w:ascii="Times New Roman" w:hAnsi="Times New Roman" w:cs="Times New Roman"/>
                <w:sz w:val="24"/>
                <w:szCs w:val="24"/>
                <w:lang w:val="uk-UA"/>
              </w:rPr>
            </w:pPr>
            <w:r w:rsidRPr="00981026">
              <w:rPr>
                <w:rFonts w:ascii="Times New Roman" w:hAnsi="Times New Roman" w:cs="Times New Roman"/>
                <w:sz w:val="24"/>
                <w:szCs w:val="24"/>
                <w:lang w:val="uk-UA"/>
              </w:rPr>
              <w:t>ІІ</w:t>
            </w:r>
          </w:p>
        </w:tc>
        <w:tc>
          <w:tcPr>
            <w:tcW w:w="567" w:type="dxa"/>
          </w:tcPr>
          <w:p w:rsidR="00981026" w:rsidRPr="00981026" w:rsidRDefault="00981026" w:rsidP="00472724">
            <w:pPr>
              <w:jc w:val="both"/>
              <w:rPr>
                <w:rFonts w:ascii="Times New Roman" w:hAnsi="Times New Roman" w:cs="Times New Roman"/>
                <w:sz w:val="24"/>
                <w:szCs w:val="24"/>
                <w:lang w:val="pl-PL"/>
              </w:rPr>
            </w:pPr>
            <w:r w:rsidRPr="00981026">
              <w:rPr>
                <w:rFonts w:ascii="Times New Roman" w:hAnsi="Times New Roman" w:cs="Times New Roman"/>
                <w:sz w:val="24"/>
                <w:szCs w:val="24"/>
                <w:lang w:val="pl-PL"/>
              </w:rPr>
              <w:t>IV</w:t>
            </w:r>
          </w:p>
        </w:tc>
        <w:tc>
          <w:tcPr>
            <w:tcW w:w="992" w:type="dxa"/>
          </w:tcPr>
          <w:p w:rsidR="00981026" w:rsidRPr="00981026" w:rsidRDefault="00981026" w:rsidP="00472724">
            <w:pPr>
              <w:jc w:val="both"/>
              <w:rPr>
                <w:rFonts w:ascii="Times New Roman" w:hAnsi="Times New Roman" w:cs="Times New Roman"/>
                <w:sz w:val="24"/>
                <w:szCs w:val="24"/>
                <w:lang w:val="en-US"/>
              </w:rPr>
            </w:pPr>
            <w:r w:rsidRPr="00981026">
              <w:rPr>
                <w:rFonts w:ascii="Times New Roman" w:hAnsi="Times New Roman" w:cs="Times New Roman"/>
                <w:sz w:val="24"/>
                <w:szCs w:val="24"/>
                <w:lang w:val="en-US"/>
              </w:rPr>
              <w:t>3</w:t>
            </w:r>
            <w:r w:rsidRPr="00981026">
              <w:rPr>
                <w:rFonts w:ascii="Times New Roman" w:hAnsi="Times New Roman" w:cs="Times New Roman"/>
                <w:sz w:val="24"/>
                <w:szCs w:val="24"/>
                <w:lang w:val="uk-UA"/>
              </w:rPr>
              <w:t>/</w:t>
            </w:r>
            <w:r w:rsidRPr="00981026">
              <w:rPr>
                <w:rFonts w:ascii="Times New Roman" w:hAnsi="Times New Roman" w:cs="Times New Roman"/>
                <w:sz w:val="24"/>
                <w:szCs w:val="24"/>
                <w:lang w:val="en-US"/>
              </w:rPr>
              <w:t>108</w:t>
            </w:r>
          </w:p>
        </w:tc>
        <w:tc>
          <w:tcPr>
            <w:tcW w:w="851" w:type="dxa"/>
          </w:tcPr>
          <w:p w:rsidR="00981026" w:rsidRPr="00981026" w:rsidRDefault="00981026" w:rsidP="00472724">
            <w:pPr>
              <w:jc w:val="both"/>
              <w:rPr>
                <w:rFonts w:ascii="Times New Roman" w:hAnsi="Times New Roman" w:cs="Times New Roman"/>
                <w:sz w:val="24"/>
                <w:szCs w:val="24"/>
                <w:lang w:val="en-US"/>
              </w:rPr>
            </w:pPr>
            <w:r w:rsidRPr="00981026">
              <w:rPr>
                <w:rFonts w:ascii="Times New Roman" w:hAnsi="Times New Roman" w:cs="Times New Roman"/>
                <w:sz w:val="24"/>
                <w:szCs w:val="24"/>
                <w:lang w:val="en-US"/>
              </w:rPr>
              <w:t>48</w:t>
            </w:r>
          </w:p>
        </w:tc>
        <w:tc>
          <w:tcPr>
            <w:tcW w:w="567" w:type="dxa"/>
          </w:tcPr>
          <w:p w:rsidR="00981026" w:rsidRPr="00981026" w:rsidRDefault="00981026" w:rsidP="00472724">
            <w:pPr>
              <w:jc w:val="both"/>
              <w:rPr>
                <w:rFonts w:ascii="Times New Roman" w:hAnsi="Times New Roman" w:cs="Times New Roman"/>
                <w:sz w:val="24"/>
                <w:szCs w:val="24"/>
                <w:lang w:val="en-US"/>
              </w:rPr>
            </w:pPr>
            <w:r w:rsidRPr="00981026">
              <w:rPr>
                <w:rFonts w:ascii="Times New Roman" w:hAnsi="Times New Roman" w:cs="Times New Roman"/>
                <w:sz w:val="24"/>
                <w:szCs w:val="24"/>
                <w:lang w:val="en-US"/>
              </w:rPr>
              <w:t>30</w:t>
            </w:r>
          </w:p>
        </w:tc>
        <w:tc>
          <w:tcPr>
            <w:tcW w:w="425" w:type="dxa"/>
          </w:tcPr>
          <w:p w:rsidR="00981026" w:rsidRPr="00981026" w:rsidRDefault="00981026" w:rsidP="00472724">
            <w:pPr>
              <w:jc w:val="both"/>
              <w:rPr>
                <w:rFonts w:ascii="Times New Roman" w:hAnsi="Times New Roman" w:cs="Times New Roman"/>
                <w:sz w:val="24"/>
                <w:szCs w:val="24"/>
                <w:lang w:val="uk-UA"/>
              </w:rPr>
            </w:pPr>
          </w:p>
        </w:tc>
        <w:tc>
          <w:tcPr>
            <w:tcW w:w="850" w:type="dxa"/>
          </w:tcPr>
          <w:p w:rsidR="00981026" w:rsidRPr="00981026" w:rsidRDefault="00981026" w:rsidP="00472724">
            <w:pPr>
              <w:jc w:val="both"/>
              <w:rPr>
                <w:rFonts w:ascii="Times New Roman" w:hAnsi="Times New Roman" w:cs="Times New Roman"/>
                <w:sz w:val="24"/>
                <w:szCs w:val="24"/>
                <w:lang w:val="uk-UA"/>
              </w:rPr>
            </w:pPr>
          </w:p>
        </w:tc>
        <w:tc>
          <w:tcPr>
            <w:tcW w:w="851" w:type="dxa"/>
          </w:tcPr>
          <w:p w:rsidR="00981026" w:rsidRPr="00981026" w:rsidRDefault="00981026" w:rsidP="00472724">
            <w:pPr>
              <w:jc w:val="both"/>
              <w:rPr>
                <w:rFonts w:ascii="Times New Roman" w:hAnsi="Times New Roman" w:cs="Times New Roman"/>
                <w:sz w:val="24"/>
                <w:szCs w:val="24"/>
                <w:lang w:val="en-US"/>
              </w:rPr>
            </w:pPr>
            <w:r w:rsidRPr="00981026">
              <w:rPr>
                <w:rFonts w:ascii="Times New Roman" w:hAnsi="Times New Roman" w:cs="Times New Roman"/>
                <w:sz w:val="24"/>
                <w:szCs w:val="24"/>
                <w:lang w:val="uk-UA"/>
              </w:rPr>
              <w:t>1</w:t>
            </w:r>
            <w:r w:rsidRPr="00981026">
              <w:rPr>
                <w:rFonts w:ascii="Times New Roman" w:hAnsi="Times New Roman" w:cs="Times New Roman"/>
                <w:sz w:val="24"/>
                <w:szCs w:val="24"/>
                <w:lang w:val="en-US"/>
              </w:rPr>
              <w:t>8</w:t>
            </w:r>
          </w:p>
        </w:tc>
        <w:tc>
          <w:tcPr>
            <w:tcW w:w="709" w:type="dxa"/>
          </w:tcPr>
          <w:p w:rsidR="00981026" w:rsidRPr="00981026" w:rsidRDefault="00981026" w:rsidP="00472724">
            <w:pPr>
              <w:jc w:val="both"/>
              <w:rPr>
                <w:rFonts w:ascii="Times New Roman" w:hAnsi="Times New Roman" w:cs="Times New Roman"/>
                <w:sz w:val="24"/>
                <w:szCs w:val="24"/>
                <w:lang w:val="en-US"/>
              </w:rPr>
            </w:pPr>
            <w:r w:rsidRPr="00981026">
              <w:rPr>
                <w:rFonts w:ascii="Times New Roman" w:hAnsi="Times New Roman" w:cs="Times New Roman"/>
                <w:sz w:val="24"/>
                <w:szCs w:val="24"/>
                <w:lang w:val="en-US"/>
              </w:rPr>
              <w:t>60</w:t>
            </w:r>
          </w:p>
        </w:tc>
        <w:tc>
          <w:tcPr>
            <w:tcW w:w="708" w:type="dxa"/>
          </w:tcPr>
          <w:p w:rsidR="00981026" w:rsidRPr="00981026" w:rsidRDefault="00981026" w:rsidP="00472724">
            <w:pPr>
              <w:jc w:val="both"/>
              <w:rPr>
                <w:rFonts w:ascii="Times New Roman" w:hAnsi="Times New Roman" w:cs="Times New Roman"/>
                <w:sz w:val="24"/>
                <w:szCs w:val="24"/>
                <w:lang w:val="uk-UA"/>
              </w:rPr>
            </w:pPr>
          </w:p>
        </w:tc>
        <w:tc>
          <w:tcPr>
            <w:tcW w:w="709" w:type="dxa"/>
          </w:tcPr>
          <w:p w:rsidR="00981026" w:rsidRPr="00981026" w:rsidRDefault="00981026" w:rsidP="00472724">
            <w:pPr>
              <w:jc w:val="center"/>
              <w:rPr>
                <w:rFonts w:ascii="Times New Roman" w:hAnsi="Times New Roman" w:cs="Times New Roman"/>
                <w:sz w:val="24"/>
                <w:szCs w:val="24"/>
                <w:lang w:val="en-US"/>
              </w:rPr>
            </w:pPr>
          </w:p>
        </w:tc>
        <w:tc>
          <w:tcPr>
            <w:tcW w:w="1134" w:type="dxa"/>
          </w:tcPr>
          <w:p w:rsidR="00981026" w:rsidRPr="00981026" w:rsidRDefault="00981026" w:rsidP="00472724">
            <w:pPr>
              <w:jc w:val="both"/>
              <w:rPr>
                <w:rFonts w:ascii="Times New Roman" w:hAnsi="Times New Roman" w:cs="Times New Roman"/>
                <w:sz w:val="24"/>
                <w:szCs w:val="24"/>
                <w:lang w:val="uk-UA"/>
              </w:rPr>
            </w:pPr>
            <w:r w:rsidRPr="00981026">
              <w:rPr>
                <w:rFonts w:ascii="Times New Roman" w:hAnsi="Times New Roman" w:cs="Times New Roman"/>
                <w:sz w:val="24"/>
                <w:szCs w:val="24"/>
                <w:lang w:val="uk-UA"/>
              </w:rPr>
              <w:t>Екзамен</w:t>
            </w:r>
          </w:p>
        </w:tc>
      </w:tr>
      <w:tr w:rsidR="00981026" w:rsidTr="00981026">
        <w:tc>
          <w:tcPr>
            <w:tcW w:w="1277" w:type="dxa"/>
            <w:vMerge/>
          </w:tcPr>
          <w:p w:rsidR="00981026" w:rsidRPr="00205218" w:rsidRDefault="00981026" w:rsidP="00472724">
            <w:pPr>
              <w:jc w:val="both"/>
              <w:rPr>
                <w:rFonts w:ascii="Times New Roman" w:hAnsi="Times New Roman" w:cs="Times New Roman"/>
                <w:sz w:val="26"/>
                <w:szCs w:val="26"/>
                <w:lang w:val="uk-UA"/>
              </w:rPr>
            </w:pPr>
          </w:p>
        </w:tc>
        <w:tc>
          <w:tcPr>
            <w:tcW w:w="567" w:type="dxa"/>
          </w:tcPr>
          <w:p w:rsidR="00981026" w:rsidRPr="00981026" w:rsidRDefault="00981026" w:rsidP="00472724">
            <w:pPr>
              <w:jc w:val="both"/>
              <w:rPr>
                <w:rFonts w:ascii="Times New Roman" w:hAnsi="Times New Roman" w:cs="Times New Roman"/>
                <w:sz w:val="24"/>
                <w:szCs w:val="24"/>
                <w:lang w:val="uk-UA"/>
              </w:rPr>
            </w:pPr>
          </w:p>
        </w:tc>
        <w:tc>
          <w:tcPr>
            <w:tcW w:w="567" w:type="dxa"/>
          </w:tcPr>
          <w:p w:rsidR="00981026" w:rsidRPr="00981026" w:rsidRDefault="00981026" w:rsidP="00472724">
            <w:pPr>
              <w:jc w:val="both"/>
              <w:rPr>
                <w:rFonts w:ascii="Times New Roman" w:hAnsi="Times New Roman" w:cs="Times New Roman"/>
                <w:sz w:val="24"/>
                <w:szCs w:val="24"/>
                <w:lang w:val="uk-UA"/>
              </w:rPr>
            </w:pPr>
          </w:p>
        </w:tc>
        <w:tc>
          <w:tcPr>
            <w:tcW w:w="992" w:type="dxa"/>
          </w:tcPr>
          <w:p w:rsidR="00981026" w:rsidRPr="00981026" w:rsidRDefault="00981026" w:rsidP="00472724">
            <w:pPr>
              <w:jc w:val="both"/>
              <w:rPr>
                <w:rFonts w:ascii="Times New Roman" w:hAnsi="Times New Roman" w:cs="Times New Roman"/>
                <w:sz w:val="24"/>
                <w:szCs w:val="24"/>
                <w:lang w:val="uk-UA"/>
              </w:rPr>
            </w:pPr>
          </w:p>
        </w:tc>
        <w:tc>
          <w:tcPr>
            <w:tcW w:w="851" w:type="dxa"/>
          </w:tcPr>
          <w:p w:rsidR="00981026" w:rsidRPr="00981026" w:rsidRDefault="00981026" w:rsidP="00472724">
            <w:pPr>
              <w:jc w:val="both"/>
              <w:rPr>
                <w:rFonts w:ascii="Times New Roman" w:hAnsi="Times New Roman" w:cs="Times New Roman"/>
                <w:sz w:val="24"/>
                <w:szCs w:val="24"/>
                <w:lang w:val="uk-UA"/>
              </w:rPr>
            </w:pPr>
          </w:p>
        </w:tc>
        <w:tc>
          <w:tcPr>
            <w:tcW w:w="567" w:type="dxa"/>
          </w:tcPr>
          <w:p w:rsidR="00981026" w:rsidRPr="00981026" w:rsidRDefault="00981026" w:rsidP="00472724">
            <w:pPr>
              <w:jc w:val="both"/>
              <w:rPr>
                <w:rFonts w:ascii="Times New Roman" w:hAnsi="Times New Roman" w:cs="Times New Roman"/>
                <w:sz w:val="24"/>
                <w:szCs w:val="24"/>
                <w:lang w:val="uk-UA"/>
              </w:rPr>
            </w:pPr>
          </w:p>
        </w:tc>
        <w:tc>
          <w:tcPr>
            <w:tcW w:w="425" w:type="dxa"/>
          </w:tcPr>
          <w:p w:rsidR="00981026" w:rsidRPr="00981026" w:rsidRDefault="00981026" w:rsidP="00472724">
            <w:pPr>
              <w:jc w:val="both"/>
              <w:rPr>
                <w:rFonts w:ascii="Times New Roman" w:hAnsi="Times New Roman" w:cs="Times New Roman"/>
                <w:sz w:val="24"/>
                <w:szCs w:val="24"/>
                <w:lang w:val="uk-UA"/>
              </w:rPr>
            </w:pPr>
          </w:p>
        </w:tc>
        <w:tc>
          <w:tcPr>
            <w:tcW w:w="850" w:type="dxa"/>
          </w:tcPr>
          <w:p w:rsidR="00981026" w:rsidRPr="00981026" w:rsidRDefault="00981026" w:rsidP="00472724">
            <w:pPr>
              <w:jc w:val="both"/>
              <w:rPr>
                <w:rFonts w:ascii="Times New Roman" w:hAnsi="Times New Roman" w:cs="Times New Roman"/>
                <w:sz w:val="24"/>
                <w:szCs w:val="24"/>
                <w:lang w:val="uk-UA"/>
              </w:rPr>
            </w:pPr>
          </w:p>
        </w:tc>
        <w:tc>
          <w:tcPr>
            <w:tcW w:w="851" w:type="dxa"/>
          </w:tcPr>
          <w:p w:rsidR="00981026" w:rsidRPr="00981026" w:rsidRDefault="00981026" w:rsidP="00472724">
            <w:pPr>
              <w:jc w:val="both"/>
              <w:rPr>
                <w:rFonts w:ascii="Times New Roman" w:hAnsi="Times New Roman" w:cs="Times New Roman"/>
                <w:sz w:val="24"/>
                <w:szCs w:val="24"/>
                <w:lang w:val="uk-UA"/>
              </w:rPr>
            </w:pPr>
          </w:p>
        </w:tc>
        <w:tc>
          <w:tcPr>
            <w:tcW w:w="709" w:type="dxa"/>
          </w:tcPr>
          <w:p w:rsidR="00981026" w:rsidRPr="00981026" w:rsidRDefault="00981026" w:rsidP="00472724">
            <w:pPr>
              <w:jc w:val="both"/>
              <w:rPr>
                <w:rFonts w:ascii="Times New Roman" w:hAnsi="Times New Roman" w:cs="Times New Roman"/>
                <w:sz w:val="24"/>
                <w:szCs w:val="24"/>
                <w:lang w:val="uk-UA"/>
              </w:rPr>
            </w:pPr>
          </w:p>
        </w:tc>
        <w:tc>
          <w:tcPr>
            <w:tcW w:w="708" w:type="dxa"/>
          </w:tcPr>
          <w:p w:rsidR="00981026" w:rsidRPr="00981026" w:rsidRDefault="00981026" w:rsidP="00472724">
            <w:pPr>
              <w:jc w:val="both"/>
              <w:rPr>
                <w:rFonts w:ascii="Times New Roman" w:hAnsi="Times New Roman" w:cs="Times New Roman"/>
                <w:sz w:val="24"/>
                <w:szCs w:val="24"/>
                <w:lang w:val="uk-UA"/>
              </w:rPr>
            </w:pPr>
          </w:p>
        </w:tc>
        <w:tc>
          <w:tcPr>
            <w:tcW w:w="709" w:type="dxa"/>
          </w:tcPr>
          <w:p w:rsidR="00981026" w:rsidRPr="00981026" w:rsidRDefault="00981026" w:rsidP="00472724">
            <w:pPr>
              <w:jc w:val="both"/>
              <w:rPr>
                <w:rFonts w:ascii="Times New Roman" w:hAnsi="Times New Roman" w:cs="Times New Roman"/>
                <w:sz w:val="24"/>
                <w:szCs w:val="24"/>
                <w:lang w:val="uk-UA"/>
              </w:rPr>
            </w:pPr>
          </w:p>
        </w:tc>
        <w:tc>
          <w:tcPr>
            <w:tcW w:w="1134" w:type="dxa"/>
          </w:tcPr>
          <w:p w:rsidR="00981026" w:rsidRPr="00981026" w:rsidRDefault="00981026" w:rsidP="00472724">
            <w:pPr>
              <w:jc w:val="both"/>
              <w:rPr>
                <w:rFonts w:ascii="Times New Roman" w:hAnsi="Times New Roman" w:cs="Times New Roman"/>
                <w:sz w:val="24"/>
                <w:szCs w:val="24"/>
                <w:lang w:val="uk-UA"/>
              </w:rPr>
            </w:pPr>
            <w:r w:rsidRPr="00981026">
              <w:rPr>
                <w:rFonts w:ascii="Times New Roman" w:hAnsi="Times New Roman" w:cs="Times New Roman"/>
                <w:sz w:val="24"/>
                <w:szCs w:val="24"/>
                <w:lang w:val="uk-UA"/>
              </w:rPr>
              <w:t xml:space="preserve">    </w:t>
            </w:r>
            <w:r w:rsidRPr="00981026">
              <w:rPr>
                <w:rFonts w:ascii="Times New Roman" w:hAnsi="Times New Roman" w:cs="Times New Roman"/>
                <w:sz w:val="24"/>
                <w:szCs w:val="24"/>
                <w:lang w:val="pl-PL"/>
              </w:rPr>
              <w:t>IV</w:t>
            </w:r>
          </w:p>
        </w:tc>
      </w:tr>
      <w:tr w:rsidR="00981026" w:rsidTr="00981026">
        <w:tc>
          <w:tcPr>
            <w:tcW w:w="1277" w:type="dxa"/>
            <w:vMerge w:val="restart"/>
          </w:tcPr>
          <w:p w:rsidR="00981026" w:rsidRPr="00205218" w:rsidRDefault="00981026" w:rsidP="00472724">
            <w:pPr>
              <w:jc w:val="both"/>
              <w:rPr>
                <w:rFonts w:ascii="Times New Roman" w:hAnsi="Times New Roman" w:cs="Times New Roman"/>
                <w:sz w:val="26"/>
                <w:szCs w:val="26"/>
                <w:lang w:val="uk-UA"/>
              </w:rPr>
            </w:pPr>
            <w:r w:rsidRPr="00205218">
              <w:rPr>
                <w:rFonts w:ascii="Times New Roman" w:hAnsi="Times New Roman" w:cs="Times New Roman"/>
                <w:sz w:val="26"/>
                <w:szCs w:val="26"/>
                <w:lang w:val="uk-UA"/>
              </w:rPr>
              <w:t>Заочна</w:t>
            </w:r>
          </w:p>
        </w:tc>
        <w:tc>
          <w:tcPr>
            <w:tcW w:w="567" w:type="dxa"/>
          </w:tcPr>
          <w:p w:rsidR="00981026" w:rsidRPr="003B49CA" w:rsidRDefault="00981026" w:rsidP="00472724">
            <w:pPr>
              <w:jc w:val="both"/>
              <w:rPr>
                <w:rFonts w:ascii="Times New Roman" w:hAnsi="Times New Roman" w:cs="Times New Roman"/>
                <w:sz w:val="28"/>
                <w:szCs w:val="28"/>
                <w:lang w:val="en-US"/>
              </w:rPr>
            </w:pPr>
          </w:p>
        </w:tc>
        <w:tc>
          <w:tcPr>
            <w:tcW w:w="567" w:type="dxa"/>
          </w:tcPr>
          <w:p w:rsidR="00981026" w:rsidRPr="003B49CA" w:rsidRDefault="00981026" w:rsidP="00472724">
            <w:pPr>
              <w:jc w:val="both"/>
              <w:rPr>
                <w:rFonts w:ascii="Times New Roman" w:hAnsi="Times New Roman" w:cs="Times New Roman"/>
                <w:sz w:val="28"/>
                <w:szCs w:val="28"/>
                <w:lang w:val="en-US"/>
              </w:rPr>
            </w:pPr>
          </w:p>
        </w:tc>
        <w:tc>
          <w:tcPr>
            <w:tcW w:w="992" w:type="dxa"/>
          </w:tcPr>
          <w:p w:rsidR="00981026" w:rsidRDefault="00981026" w:rsidP="00472724">
            <w:pPr>
              <w:jc w:val="both"/>
              <w:rPr>
                <w:rFonts w:ascii="Times New Roman" w:hAnsi="Times New Roman" w:cs="Times New Roman"/>
                <w:sz w:val="28"/>
                <w:szCs w:val="28"/>
                <w:lang w:val="uk-UA"/>
              </w:rPr>
            </w:pPr>
          </w:p>
        </w:tc>
        <w:tc>
          <w:tcPr>
            <w:tcW w:w="851" w:type="dxa"/>
          </w:tcPr>
          <w:p w:rsidR="00981026" w:rsidRDefault="00981026" w:rsidP="00472724">
            <w:pPr>
              <w:jc w:val="both"/>
              <w:rPr>
                <w:rFonts w:ascii="Times New Roman" w:hAnsi="Times New Roman" w:cs="Times New Roman"/>
                <w:sz w:val="28"/>
                <w:szCs w:val="28"/>
                <w:lang w:val="uk-UA"/>
              </w:rPr>
            </w:pPr>
          </w:p>
        </w:tc>
        <w:tc>
          <w:tcPr>
            <w:tcW w:w="567" w:type="dxa"/>
          </w:tcPr>
          <w:p w:rsidR="00981026" w:rsidRDefault="00981026" w:rsidP="00472724">
            <w:pPr>
              <w:jc w:val="both"/>
              <w:rPr>
                <w:rFonts w:ascii="Times New Roman" w:hAnsi="Times New Roman" w:cs="Times New Roman"/>
                <w:sz w:val="28"/>
                <w:szCs w:val="28"/>
                <w:lang w:val="uk-UA"/>
              </w:rPr>
            </w:pPr>
          </w:p>
        </w:tc>
        <w:tc>
          <w:tcPr>
            <w:tcW w:w="425" w:type="dxa"/>
          </w:tcPr>
          <w:p w:rsidR="00981026" w:rsidRDefault="00981026" w:rsidP="00472724">
            <w:pPr>
              <w:jc w:val="both"/>
              <w:rPr>
                <w:rFonts w:ascii="Times New Roman" w:hAnsi="Times New Roman" w:cs="Times New Roman"/>
                <w:sz w:val="28"/>
                <w:szCs w:val="28"/>
                <w:lang w:val="uk-UA"/>
              </w:rPr>
            </w:pPr>
          </w:p>
        </w:tc>
        <w:tc>
          <w:tcPr>
            <w:tcW w:w="850" w:type="dxa"/>
          </w:tcPr>
          <w:p w:rsidR="00981026" w:rsidRDefault="00981026" w:rsidP="00472724">
            <w:pPr>
              <w:jc w:val="both"/>
              <w:rPr>
                <w:rFonts w:ascii="Times New Roman" w:hAnsi="Times New Roman" w:cs="Times New Roman"/>
                <w:sz w:val="28"/>
                <w:szCs w:val="28"/>
                <w:lang w:val="uk-UA"/>
              </w:rPr>
            </w:pPr>
          </w:p>
        </w:tc>
        <w:tc>
          <w:tcPr>
            <w:tcW w:w="851" w:type="dxa"/>
          </w:tcPr>
          <w:p w:rsidR="00981026" w:rsidRDefault="00981026" w:rsidP="00472724">
            <w:pPr>
              <w:jc w:val="both"/>
              <w:rPr>
                <w:rFonts w:ascii="Times New Roman" w:hAnsi="Times New Roman" w:cs="Times New Roman"/>
                <w:sz w:val="28"/>
                <w:szCs w:val="28"/>
                <w:lang w:val="uk-UA"/>
              </w:rPr>
            </w:pPr>
          </w:p>
        </w:tc>
        <w:tc>
          <w:tcPr>
            <w:tcW w:w="709" w:type="dxa"/>
          </w:tcPr>
          <w:p w:rsidR="00981026" w:rsidRDefault="00981026" w:rsidP="00472724">
            <w:pPr>
              <w:jc w:val="both"/>
              <w:rPr>
                <w:rFonts w:ascii="Times New Roman" w:hAnsi="Times New Roman" w:cs="Times New Roman"/>
                <w:sz w:val="28"/>
                <w:szCs w:val="28"/>
                <w:lang w:val="uk-UA"/>
              </w:rPr>
            </w:pPr>
          </w:p>
        </w:tc>
        <w:tc>
          <w:tcPr>
            <w:tcW w:w="708" w:type="dxa"/>
          </w:tcPr>
          <w:p w:rsidR="00981026" w:rsidRDefault="00981026" w:rsidP="00472724">
            <w:pPr>
              <w:jc w:val="both"/>
              <w:rPr>
                <w:rFonts w:ascii="Times New Roman" w:hAnsi="Times New Roman" w:cs="Times New Roman"/>
                <w:sz w:val="28"/>
                <w:szCs w:val="28"/>
                <w:lang w:val="uk-UA"/>
              </w:rPr>
            </w:pPr>
          </w:p>
        </w:tc>
        <w:tc>
          <w:tcPr>
            <w:tcW w:w="709" w:type="dxa"/>
          </w:tcPr>
          <w:p w:rsidR="00981026" w:rsidRDefault="00981026" w:rsidP="00472724">
            <w:pPr>
              <w:jc w:val="both"/>
              <w:rPr>
                <w:rFonts w:ascii="Times New Roman" w:hAnsi="Times New Roman" w:cs="Times New Roman"/>
                <w:sz w:val="28"/>
                <w:szCs w:val="28"/>
                <w:lang w:val="uk-UA"/>
              </w:rPr>
            </w:pPr>
          </w:p>
        </w:tc>
        <w:tc>
          <w:tcPr>
            <w:tcW w:w="1134" w:type="dxa"/>
          </w:tcPr>
          <w:p w:rsidR="00981026" w:rsidRDefault="00981026" w:rsidP="00472724">
            <w:pPr>
              <w:jc w:val="both"/>
              <w:rPr>
                <w:rFonts w:ascii="Times New Roman" w:hAnsi="Times New Roman" w:cs="Times New Roman"/>
                <w:sz w:val="28"/>
                <w:szCs w:val="28"/>
                <w:lang w:val="uk-UA"/>
              </w:rPr>
            </w:pPr>
          </w:p>
        </w:tc>
      </w:tr>
      <w:tr w:rsidR="00981026" w:rsidTr="00981026">
        <w:tc>
          <w:tcPr>
            <w:tcW w:w="1277" w:type="dxa"/>
            <w:vMerge/>
          </w:tcPr>
          <w:p w:rsidR="00981026" w:rsidRDefault="00981026" w:rsidP="00472724">
            <w:pPr>
              <w:jc w:val="both"/>
              <w:rPr>
                <w:rFonts w:ascii="Times New Roman" w:hAnsi="Times New Roman" w:cs="Times New Roman"/>
                <w:sz w:val="28"/>
                <w:szCs w:val="28"/>
                <w:lang w:val="uk-UA"/>
              </w:rPr>
            </w:pPr>
          </w:p>
        </w:tc>
        <w:tc>
          <w:tcPr>
            <w:tcW w:w="567" w:type="dxa"/>
          </w:tcPr>
          <w:p w:rsidR="00981026" w:rsidRDefault="00981026" w:rsidP="00472724">
            <w:pPr>
              <w:jc w:val="both"/>
              <w:rPr>
                <w:rFonts w:ascii="Times New Roman" w:hAnsi="Times New Roman" w:cs="Times New Roman"/>
                <w:sz w:val="28"/>
                <w:szCs w:val="28"/>
                <w:lang w:val="uk-UA"/>
              </w:rPr>
            </w:pPr>
          </w:p>
        </w:tc>
        <w:tc>
          <w:tcPr>
            <w:tcW w:w="567" w:type="dxa"/>
          </w:tcPr>
          <w:p w:rsidR="00981026" w:rsidRDefault="00981026" w:rsidP="00472724">
            <w:pPr>
              <w:jc w:val="both"/>
              <w:rPr>
                <w:rFonts w:ascii="Times New Roman" w:hAnsi="Times New Roman" w:cs="Times New Roman"/>
                <w:sz w:val="28"/>
                <w:szCs w:val="28"/>
                <w:lang w:val="uk-UA"/>
              </w:rPr>
            </w:pPr>
          </w:p>
        </w:tc>
        <w:tc>
          <w:tcPr>
            <w:tcW w:w="992" w:type="dxa"/>
          </w:tcPr>
          <w:p w:rsidR="00981026" w:rsidRDefault="00981026" w:rsidP="00472724">
            <w:pPr>
              <w:jc w:val="both"/>
              <w:rPr>
                <w:rFonts w:ascii="Times New Roman" w:hAnsi="Times New Roman" w:cs="Times New Roman"/>
                <w:sz w:val="28"/>
                <w:szCs w:val="28"/>
                <w:lang w:val="uk-UA"/>
              </w:rPr>
            </w:pPr>
          </w:p>
        </w:tc>
        <w:tc>
          <w:tcPr>
            <w:tcW w:w="851" w:type="dxa"/>
          </w:tcPr>
          <w:p w:rsidR="00981026" w:rsidRDefault="00981026" w:rsidP="00472724">
            <w:pPr>
              <w:jc w:val="both"/>
              <w:rPr>
                <w:rFonts w:ascii="Times New Roman" w:hAnsi="Times New Roman" w:cs="Times New Roman"/>
                <w:sz w:val="28"/>
                <w:szCs w:val="28"/>
                <w:lang w:val="uk-UA"/>
              </w:rPr>
            </w:pPr>
          </w:p>
        </w:tc>
        <w:tc>
          <w:tcPr>
            <w:tcW w:w="567" w:type="dxa"/>
          </w:tcPr>
          <w:p w:rsidR="00981026" w:rsidRDefault="00981026" w:rsidP="00472724">
            <w:pPr>
              <w:jc w:val="both"/>
              <w:rPr>
                <w:rFonts w:ascii="Times New Roman" w:hAnsi="Times New Roman" w:cs="Times New Roman"/>
                <w:sz w:val="28"/>
                <w:szCs w:val="28"/>
                <w:lang w:val="uk-UA"/>
              </w:rPr>
            </w:pPr>
          </w:p>
        </w:tc>
        <w:tc>
          <w:tcPr>
            <w:tcW w:w="425" w:type="dxa"/>
          </w:tcPr>
          <w:p w:rsidR="00981026" w:rsidRDefault="00981026" w:rsidP="00472724">
            <w:pPr>
              <w:jc w:val="both"/>
              <w:rPr>
                <w:rFonts w:ascii="Times New Roman" w:hAnsi="Times New Roman" w:cs="Times New Roman"/>
                <w:sz w:val="28"/>
                <w:szCs w:val="28"/>
                <w:lang w:val="uk-UA"/>
              </w:rPr>
            </w:pPr>
          </w:p>
        </w:tc>
        <w:tc>
          <w:tcPr>
            <w:tcW w:w="850" w:type="dxa"/>
          </w:tcPr>
          <w:p w:rsidR="00981026" w:rsidRDefault="00981026" w:rsidP="00472724">
            <w:pPr>
              <w:jc w:val="both"/>
              <w:rPr>
                <w:rFonts w:ascii="Times New Roman" w:hAnsi="Times New Roman" w:cs="Times New Roman"/>
                <w:sz w:val="28"/>
                <w:szCs w:val="28"/>
                <w:lang w:val="uk-UA"/>
              </w:rPr>
            </w:pPr>
          </w:p>
        </w:tc>
        <w:tc>
          <w:tcPr>
            <w:tcW w:w="851" w:type="dxa"/>
          </w:tcPr>
          <w:p w:rsidR="00981026" w:rsidRDefault="00981026" w:rsidP="00472724">
            <w:pPr>
              <w:jc w:val="both"/>
              <w:rPr>
                <w:rFonts w:ascii="Times New Roman" w:hAnsi="Times New Roman" w:cs="Times New Roman"/>
                <w:sz w:val="28"/>
                <w:szCs w:val="28"/>
                <w:lang w:val="uk-UA"/>
              </w:rPr>
            </w:pPr>
          </w:p>
        </w:tc>
        <w:tc>
          <w:tcPr>
            <w:tcW w:w="709" w:type="dxa"/>
          </w:tcPr>
          <w:p w:rsidR="00981026" w:rsidRDefault="00981026" w:rsidP="00472724">
            <w:pPr>
              <w:jc w:val="both"/>
              <w:rPr>
                <w:rFonts w:ascii="Times New Roman" w:hAnsi="Times New Roman" w:cs="Times New Roman"/>
                <w:sz w:val="28"/>
                <w:szCs w:val="28"/>
                <w:lang w:val="uk-UA"/>
              </w:rPr>
            </w:pPr>
          </w:p>
        </w:tc>
        <w:tc>
          <w:tcPr>
            <w:tcW w:w="708" w:type="dxa"/>
          </w:tcPr>
          <w:p w:rsidR="00981026" w:rsidRDefault="00981026" w:rsidP="00472724">
            <w:pPr>
              <w:jc w:val="both"/>
              <w:rPr>
                <w:rFonts w:ascii="Times New Roman" w:hAnsi="Times New Roman" w:cs="Times New Roman"/>
                <w:sz w:val="28"/>
                <w:szCs w:val="28"/>
                <w:lang w:val="uk-UA"/>
              </w:rPr>
            </w:pPr>
          </w:p>
        </w:tc>
        <w:tc>
          <w:tcPr>
            <w:tcW w:w="709" w:type="dxa"/>
          </w:tcPr>
          <w:p w:rsidR="00981026" w:rsidRDefault="00981026" w:rsidP="00472724">
            <w:pPr>
              <w:jc w:val="both"/>
              <w:rPr>
                <w:rFonts w:ascii="Times New Roman" w:hAnsi="Times New Roman" w:cs="Times New Roman"/>
                <w:sz w:val="28"/>
                <w:szCs w:val="28"/>
                <w:lang w:val="uk-UA"/>
              </w:rPr>
            </w:pPr>
          </w:p>
        </w:tc>
        <w:tc>
          <w:tcPr>
            <w:tcW w:w="1134" w:type="dxa"/>
          </w:tcPr>
          <w:p w:rsidR="00981026" w:rsidRDefault="00981026" w:rsidP="00472724">
            <w:pPr>
              <w:jc w:val="both"/>
              <w:rPr>
                <w:rFonts w:ascii="Times New Roman" w:hAnsi="Times New Roman" w:cs="Times New Roman"/>
                <w:sz w:val="28"/>
                <w:szCs w:val="28"/>
                <w:lang w:val="uk-UA"/>
              </w:rPr>
            </w:pPr>
          </w:p>
        </w:tc>
      </w:tr>
    </w:tbl>
    <w:p w:rsidR="00981026" w:rsidRDefault="00981026" w:rsidP="00981026">
      <w:pPr>
        <w:spacing w:after="0" w:line="240" w:lineRule="auto"/>
        <w:ind w:left="-426"/>
        <w:jc w:val="both"/>
        <w:rPr>
          <w:rFonts w:ascii="Times New Roman" w:hAnsi="Times New Roman" w:cs="Times New Roman"/>
          <w:sz w:val="26"/>
          <w:szCs w:val="26"/>
        </w:rPr>
      </w:pPr>
      <w:r w:rsidRPr="00205218">
        <w:rPr>
          <w:rFonts w:ascii="Times New Roman" w:hAnsi="Times New Roman" w:cs="Times New Roman"/>
          <w:sz w:val="26"/>
          <w:szCs w:val="26"/>
        </w:rPr>
        <w:t>Робоча програма складена на основі освітньої програми та навчального плану підготовки</w:t>
      </w:r>
    </w:p>
    <w:p w:rsidR="00981026" w:rsidRPr="003B49CA" w:rsidRDefault="00981026" w:rsidP="00981026">
      <w:pPr>
        <w:spacing w:after="0" w:line="240" w:lineRule="auto"/>
        <w:ind w:left="-426"/>
        <w:jc w:val="both"/>
        <w:rPr>
          <w:rFonts w:ascii="Times New Roman" w:hAnsi="Times New Roman" w:cs="Times New Roman"/>
          <w:sz w:val="26"/>
          <w:szCs w:val="26"/>
          <w:u w:val="single"/>
        </w:rPr>
      </w:pPr>
      <w:r w:rsidRPr="003B49CA">
        <w:rPr>
          <w:rFonts w:ascii="Times New Roman" w:hAnsi="Times New Roman" w:cs="Times New Roman"/>
          <w:sz w:val="26"/>
          <w:szCs w:val="26"/>
          <w:u w:val="single"/>
        </w:rPr>
        <w:t xml:space="preserve">Молодшого спеціаліста </w:t>
      </w:r>
    </w:p>
    <w:p w:rsidR="00981026" w:rsidRDefault="00981026" w:rsidP="00981026">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 xml:space="preserve">       Ступінь вищої освіти</w:t>
      </w:r>
    </w:p>
    <w:p w:rsidR="00981026" w:rsidRPr="00244972" w:rsidRDefault="00981026" w:rsidP="00981026">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Розробник</w:t>
      </w:r>
      <w:r w:rsidRPr="00244972">
        <w:rPr>
          <w:rFonts w:ascii="Times New Roman" w:hAnsi="Times New Roman" w:cs="Times New Roman"/>
          <w:sz w:val="28"/>
          <w:szCs w:val="28"/>
        </w:rPr>
        <w:t>:</w:t>
      </w:r>
    </w:p>
    <w:p w:rsidR="00981026" w:rsidRDefault="00981026" w:rsidP="00981026">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 xml:space="preserve">_______________                                                       </w:t>
      </w:r>
      <w:r>
        <w:rPr>
          <w:rFonts w:ascii="Times New Roman" w:hAnsi="Times New Roman" w:cs="Times New Roman"/>
          <w:sz w:val="28"/>
          <w:szCs w:val="28"/>
          <w:u w:val="single"/>
        </w:rPr>
        <w:t xml:space="preserve">Г. Б. </w:t>
      </w:r>
      <w:r w:rsidRPr="003B49CA">
        <w:rPr>
          <w:rFonts w:ascii="Times New Roman" w:hAnsi="Times New Roman" w:cs="Times New Roman"/>
          <w:sz w:val="28"/>
          <w:szCs w:val="28"/>
          <w:u w:val="single"/>
        </w:rPr>
        <w:t>Сенич</w:t>
      </w:r>
    </w:p>
    <w:p w:rsidR="00981026" w:rsidRDefault="00981026" w:rsidP="00981026">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 xml:space="preserve">         Підпис                                 Ініціали та прізвище викладача (науковий ступінь та вчене звання)</w:t>
      </w:r>
    </w:p>
    <w:p w:rsidR="00981026" w:rsidRDefault="00981026" w:rsidP="00981026">
      <w:pPr>
        <w:spacing w:after="0" w:line="240" w:lineRule="auto"/>
        <w:ind w:left="-426"/>
        <w:jc w:val="both"/>
        <w:rPr>
          <w:rFonts w:ascii="Times New Roman" w:hAnsi="Times New Roman" w:cs="Times New Roman"/>
          <w:sz w:val="20"/>
          <w:szCs w:val="20"/>
        </w:rPr>
      </w:pPr>
    </w:p>
    <w:p w:rsidR="00981026" w:rsidRDefault="00981026" w:rsidP="00981026">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Затверджено на засідання циклової комісії.</w:t>
      </w:r>
    </w:p>
    <w:p w:rsidR="00981026" w:rsidRDefault="00981026" w:rsidP="00981026">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Протокол № ____ від ____ ______________ 20___ р.</w:t>
      </w:r>
    </w:p>
    <w:p w:rsidR="00981026" w:rsidRDefault="00981026" w:rsidP="00981026">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Голова циклової комісії __________ ______________________________ .</w:t>
      </w:r>
    </w:p>
    <w:p w:rsidR="00981026" w:rsidRDefault="00981026" w:rsidP="00981026">
      <w:pPr>
        <w:spacing w:after="0" w:line="240" w:lineRule="auto"/>
        <w:ind w:left="-426"/>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Підпис                                 Ініціали та прізвище</w:t>
      </w:r>
    </w:p>
    <w:p w:rsidR="00981026" w:rsidRDefault="00981026" w:rsidP="00981026">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Схвалено на засіданні Педагогічної ради К</w:t>
      </w:r>
      <w:r w:rsidRPr="00B40EA3">
        <w:rPr>
          <w:rFonts w:ascii="Times New Roman" w:hAnsi="Times New Roman" w:cs="Times New Roman"/>
          <w:sz w:val="28"/>
          <w:szCs w:val="28"/>
        </w:rPr>
        <w:t>оледжу.</w:t>
      </w:r>
    </w:p>
    <w:p w:rsidR="00981026" w:rsidRDefault="00981026" w:rsidP="00981026">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Протокол №______ від _____ ___________ 20____ р.</w:t>
      </w:r>
    </w:p>
    <w:p w:rsidR="00981026" w:rsidRPr="00981026" w:rsidRDefault="00981026" w:rsidP="00544908">
      <w:pPr>
        <w:spacing w:after="0"/>
        <w:ind w:left="-426"/>
        <w:jc w:val="center"/>
        <w:rPr>
          <w:rFonts w:ascii="Times New Roman" w:hAnsi="Times New Roman" w:cs="Times New Roman"/>
          <w:sz w:val="28"/>
          <w:szCs w:val="28"/>
        </w:rPr>
      </w:pPr>
      <w:r w:rsidRPr="00981026">
        <w:rPr>
          <w:rFonts w:ascii="Times New Roman" w:hAnsi="Times New Roman" w:cs="Times New Roman"/>
          <w:b/>
          <w:sz w:val="28"/>
          <w:szCs w:val="28"/>
        </w:rPr>
        <w:lastRenderedPageBreak/>
        <w:t>1.Мета та завдання навчальної дисципліни</w:t>
      </w:r>
    </w:p>
    <w:p w:rsidR="00981026" w:rsidRPr="00981026" w:rsidRDefault="00981026" w:rsidP="00544908">
      <w:pPr>
        <w:tabs>
          <w:tab w:val="left" w:pos="284"/>
          <w:tab w:val="left" w:pos="567"/>
        </w:tabs>
        <w:spacing w:after="0"/>
        <w:jc w:val="both"/>
        <w:rPr>
          <w:rFonts w:ascii="Times New Roman" w:hAnsi="Times New Roman" w:cs="Times New Roman"/>
          <w:sz w:val="28"/>
          <w:szCs w:val="28"/>
        </w:rPr>
      </w:pPr>
      <w:r>
        <w:rPr>
          <w:sz w:val="28"/>
          <w:szCs w:val="28"/>
        </w:rPr>
        <w:t xml:space="preserve">          </w:t>
      </w:r>
      <w:r w:rsidRPr="00981026">
        <w:rPr>
          <w:rFonts w:ascii="Times New Roman" w:hAnsi="Times New Roman" w:cs="Times New Roman"/>
          <w:sz w:val="28"/>
          <w:szCs w:val="28"/>
        </w:rPr>
        <w:t xml:space="preserve">Предметом навчальної дисципліни  є збір, процес комп'ютерної обробки та передачі економічної та керуючої інформації для забезпечення прийняття рішень, планування та прогнозу розвитку підприємства. </w:t>
      </w:r>
    </w:p>
    <w:p w:rsidR="00981026" w:rsidRPr="00981026" w:rsidRDefault="00981026" w:rsidP="00544908">
      <w:pPr>
        <w:tabs>
          <w:tab w:val="left" w:pos="284"/>
          <w:tab w:val="left" w:pos="567"/>
        </w:tabs>
        <w:spacing w:after="0"/>
        <w:jc w:val="both"/>
        <w:rPr>
          <w:rFonts w:ascii="Times New Roman" w:hAnsi="Times New Roman" w:cs="Times New Roman"/>
          <w:sz w:val="28"/>
          <w:szCs w:val="28"/>
        </w:rPr>
      </w:pPr>
      <w:r w:rsidRPr="00981026">
        <w:rPr>
          <w:rFonts w:ascii="Times New Roman" w:hAnsi="Times New Roman" w:cs="Times New Roman"/>
          <w:sz w:val="28"/>
          <w:szCs w:val="28"/>
        </w:rPr>
        <w:t xml:space="preserve">     Мета: висвітлити способи і методи управління інформаційними процесами при вирішенні завдань управління підприємством, сформувати у студентів розуміння законів і принципів, за якими створюються і розвиваються інформаційні зв’язки та технології їх реалізації. Завдання: отримання студентами теоретичних знань, спеціальних умінь і практичних навичок з питань організації та використання автоматизованих інформаційних систем у відповідності до освітньо-кваліфікаційної програми підготовки молодших спеціалістів спеціальності.</w:t>
      </w:r>
    </w:p>
    <w:p w:rsidR="00981026" w:rsidRPr="00981026" w:rsidRDefault="00981026" w:rsidP="00544908">
      <w:pPr>
        <w:tabs>
          <w:tab w:val="left" w:pos="284"/>
          <w:tab w:val="left" w:pos="567"/>
        </w:tabs>
        <w:spacing w:after="0"/>
        <w:jc w:val="both"/>
        <w:rPr>
          <w:rFonts w:ascii="Times New Roman" w:hAnsi="Times New Roman" w:cs="Times New Roman"/>
          <w:sz w:val="28"/>
          <w:szCs w:val="28"/>
        </w:rPr>
      </w:pPr>
      <w:r w:rsidRPr="00981026">
        <w:rPr>
          <w:rFonts w:ascii="Times New Roman" w:hAnsi="Times New Roman" w:cs="Times New Roman"/>
          <w:b/>
          <w:i/>
          <w:sz w:val="28"/>
          <w:szCs w:val="28"/>
        </w:rPr>
        <w:t>Результати навчання:</w:t>
      </w:r>
      <w:r w:rsidRPr="00981026">
        <w:rPr>
          <w:rFonts w:ascii="Times New Roman" w:hAnsi="Times New Roman" w:cs="Times New Roman"/>
          <w:sz w:val="28"/>
          <w:szCs w:val="28"/>
        </w:rPr>
        <w:t xml:space="preserve"> </w:t>
      </w:r>
    </w:p>
    <w:p w:rsidR="00981026" w:rsidRPr="00981026" w:rsidRDefault="00981026" w:rsidP="00544908">
      <w:pPr>
        <w:spacing w:after="0"/>
        <w:rPr>
          <w:rFonts w:ascii="Times New Roman" w:hAnsi="Times New Roman" w:cs="Times New Roman"/>
          <w:b/>
          <w:i/>
          <w:sz w:val="28"/>
          <w:szCs w:val="28"/>
        </w:rPr>
      </w:pPr>
      <w:r w:rsidRPr="00981026">
        <w:rPr>
          <w:rFonts w:ascii="Times New Roman" w:hAnsi="Times New Roman" w:cs="Times New Roman"/>
          <w:b/>
          <w:i/>
          <w:sz w:val="28"/>
          <w:szCs w:val="28"/>
        </w:rPr>
        <w:t>знати:</w:t>
      </w:r>
    </w:p>
    <w:p w:rsidR="00981026" w:rsidRPr="00981026" w:rsidRDefault="00981026" w:rsidP="00544908">
      <w:pPr>
        <w:spacing w:after="0"/>
        <w:rPr>
          <w:rFonts w:ascii="Times New Roman" w:hAnsi="Times New Roman" w:cs="Times New Roman"/>
          <w:sz w:val="28"/>
          <w:szCs w:val="28"/>
        </w:rPr>
      </w:pPr>
      <w:r w:rsidRPr="00981026">
        <w:rPr>
          <w:rFonts w:ascii="Times New Roman" w:hAnsi="Times New Roman" w:cs="Times New Roman"/>
          <w:sz w:val="28"/>
          <w:szCs w:val="28"/>
        </w:rPr>
        <w:t xml:space="preserve"> - Законодавство України у сфері інформаційного забезпечення управління; </w:t>
      </w:r>
    </w:p>
    <w:p w:rsidR="00981026" w:rsidRPr="00981026" w:rsidRDefault="00981026" w:rsidP="00544908">
      <w:pPr>
        <w:spacing w:after="0"/>
        <w:rPr>
          <w:rFonts w:ascii="Times New Roman" w:hAnsi="Times New Roman" w:cs="Times New Roman"/>
          <w:sz w:val="28"/>
          <w:szCs w:val="28"/>
        </w:rPr>
      </w:pPr>
      <w:r w:rsidRPr="00981026">
        <w:rPr>
          <w:rFonts w:ascii="Times New Roman" w:hAnsi="Times New Roman" w:cs="Times New Roman"/>
          <w:sz w:val="28"/>
          <w:szCs w:val="28"/>
        </w:rPr>
        <w:t xml:space="preserve"> - порядок структурування даних, основні методи обробки і аналізу даних;</w:t>
      </w:r>
    </w:p>
    <w:p w:rsidR="00981026" w:rsidRPr="00981026" w:rsidRDefault="00981026" w:rsidP="00544908">
      <w:pPr>
        <w:spacing w:after="0"/>
        <w:rPr>
          <w:rFonts w:ascii="Times New Roman" w:hAnsi="Times New Roman" w:cs="Times New Roman"/>
          <w:sz w:val="28"/>
          <w:szCs w:val="28"/>
        </w:rPr>
      </w:pPr>
      <w:r w:rsidRPr="00981026">
        <w:rPr>
          <w:rFonts w:ascii="Times New Roman" w:hAnsi="Times New Roman" w:cs="Times New Roman"/>
          <w:sz w:val="28"/>
          <w:szCs w:val="28"/>
        </w:rPr>
        <w:t xml:space="preserve"> - постановку і методи розв’язку задач з використанням фінансового аналізу системи електронних таблиць, критерії прийняття рішень за результатами розрахунків;</w:t>
      </w:r>
    </w:p>
    <w:p w:rsidR="00981026" w:rsidRPr="00981026" w:rsidRDefault="00981026" w:rsidP="00544908">
      <w:pPr>
        <w:spacing w:after="0"/>
        <w:rPr>
          <w:rFonts w:ascii="Times New Roman" w:hAnsi="Times New Roman" w:cs="Times New Roman"/>
          <w:sz w:val="28"/>
          <w:szCs w:val="28"/>
        </w:rPr>
      </w:pPr>
      <w:r w:rsidRPr="00981026">
        <w:rPr>
          <w:rFonts w:ascii="Times New Roman" w:hAnsi="Times New Roman" w:cs="Times New Roman"/>
          <w:sz w:val="28"/>
          <w:szCs w:val="28"/>
        </w:rPr>
        <w:t xml:space="preserve"> - сучасний стан і тенденції розвитку інформаційних технологій;</w:t>
      </w:r>
    </w:p>
    <w:p w:rsidR="00981026" w:rsidRPr="00981026" w:rsidRDefault="00981026" w:rsidP="00544908">
      <w:pPr>
        <w:spacing w:after="0"/>
        <w:rPr>
          <w:rFonts w:ascii="Times New Roman" w:hAnsi="Times New Roman" w:cs="Times New Roman"/>
          <w:sz w:val="28"/>
          <w:szCs w:val="28"/>
        </w:rPr>
      </w:pPr>
      <w:r w:rsidRPr="00981026">
        <w:rPr>
          <w:rFonts w:ascii="Times New Roman" w:hAnsi="Times New Roman" w:cs="Times New Roman"/>
          <w:sz w:val="28"/>
          <w:szCs w:val="28"/>
        </w:rPr>
        <w:t xml:space="preserve"> - використання інтегрованих автоматизованих інформаційних систем в управлінні;</w:t>
      </w:r>
    </w:p>
    <w:p w:rsidR="00981026" w:rsidRPr="00981026" w:rsidRDefault="00981026" w:rsidP="00544908">
      <w:pPr>
        <w:spacing w:after="0"/>
        <w:rPr>
          <w:rFonts w:ascii="Times New Roman" w:hAnsi="Times New Roman" w:cs="Times New Roman"/>
          <w:sz w:val="28"/>
          <w:szCs w:val="28"/>
        </w:rPr>
      </w:pPr>
      <w:r w:rsidRPr="00981026">
        <w:rPr>
          <w:rFonts w:ascii="Times New Roman" w:hAnsi="Times New Roman" w:cs="Times New Roman"/>
          <w:sz w:val="28"/>
          <w:szCs w:val="28"/>
        </w:rPr>
        <w:t xml:space="preserve"> - розвиток і запровадження в організації систем підтримки прийняття рішень;</w:t>
      </w:r>
    </w:p>
    <w:p w:rsidR="00981026" w:rsidRPr="00981026" w:rsidRDefault="00981026" w:rsidP="00544908">
      <w:pPr>
        <w:spacing w:after="0"/>
        <w:rPr>
          <w:rFonts w:ascii="Times New Roman" w:hAnsi="Times New Roman" w:cs="Times New Roman"/>
          <w:sz w:val="28"/>
          <w:szCs w:val="28"/>
        </w:rPr>
      </w:pPr>
      <w:r w:rsidRPr="00981026">
        <w:rPr>
          <w:rFonts w:ascii="Times New Roman" w:hAnsi="Times New Roman" w:cs="Times New Roman"/>
          <w:sz w:val="28"/>
          <w:szCs w:val="28"/>
        </w:rPr>
        <w:t xml:space="preserve">  - використання комп’ютерних мереж в управлінні;</w:t>
      </w:r>
    </w:p>
    <w:p w:rsidR="00981026" w:rsidRPr="00981026" w:rsidRDefault="00981026" w:rsidP="00544908">
      <w:pPr>
        <w:spacing w:after="0"/>
        <w:rPr>
          <w:rFonts w:ascii="Times New Roman" w:hAnsi="Times New Roman" w:cs="Times New Roman"/>
          <w:sz w:val="28"/>
          <w:szCs w:val="28"/>
        </w:rPr>
      </w:pPr>
      <w:r w:rsidRPr="00981026">
        <w:rPr>
          <w:rFonts w:ascii="Times New Roman" w:hAnsi="Times New Roman" w:cs="Times New Roman"/>
          <w:sz w:val="28"/>
          <w:szCs w:val="28"/>
        </w:rPr>
        <w:t xml:space="preserve"> - найбільш поширені системи автоматизації управління підприємством.</w:t>
      </w:r>
    </w:p>
    <w:p w:rsidR="00981026" w:rsidRPr="00981026" w:rsidRDefault="00981026" w:rsidP="00544908">
      <w:pPr>
        <w:autoSpaceDE w:val="0"/>
        <w:autoSpaceDN w:val="0"/>
        <w:spacing w:after="0"/>
        <w:ind w:left="284" w:hanging="284"/>
        <w:jc w:val="both"/>
        <w:rPr>
          <w:rFonts w:ascii="Times New Roman" w:hAnsi="Times New Roman" w:cs="Times New Roman"/>
          <w:sz w:val="28"/>
          <w:szCs w:val="28"/>
        </w:rPr>
      </w:pPr>
      <w:r w:rsidRPr="00981026">
        <w:rPr>
          <w:rFonts w:ascii="Times New Roman" w:hAnsi="Times New Roman" w:cs="Times New Roman"/>
          <w:sz w:val="28"/>
          <w:szCs w:val="28"/>
        </w:rPr>
        <w:t>- форми та методи контролю, типові та індивідуальні терміни виконання документів;</w:t>
      </w:r>
    </w:p>
    <w:p w:rsidR="00981026" w:rsidRPr="00981026" w:rsidRDefault="00981026" w:rsidP="00544908">
      <w:pPr>
        <w:tabs>
          <w:tab w:val="left" w:pos="284"/>
          <w:tab w:val="left" w:pos="567"/>
        </w:tabs>
        <w:spacing w:after="0"/>
        <w:jc w:val="both"/>
        <w:rPr>
          <w:rFonts w:ascii="Times New Roman" w:hAnsi="Times New Roman" w:cs="Times New Roman"/>
          <w:b/>
          <w:i/>
          <w:sz w:val="28"/>
          <w:szCs w:val="28"/>
        </w:rPr>
      </w:pPr>
    </w:p>
    <w:p w:rsidR="00981026" w:rsidRPr="00981026" w:rsidRDefault="00981026" w:rsidP="00544908">
      <w:pPr>
        <w:tabs>
          <w:tab w:val="left" w:pos="284"/>
          <w:tab w:val="left" w:pos="567"/>
        </w:tabs>
        <w:spacing w:after="0"/>
        <w:jc w:val="both"/>
        <w:rPr>
          <w:rFonts w:ascii="Times New Roman" w:hAnsi="Times New Roman" w:cs="Times New Roman"/>
          <w:sz w:val="28"/>
          <w:szCs w:val="28"/>
        </w:rPr>
      </w:pPr>
      <w:r w:rsidRPr="00981026">
        <w:rPr>
          <w:rFonts w:ascii="Times New Roman" w:hAnsi="Times New Roman" w:cs="Times New Roman"/>
          <w:b/>
          <w:i/>
          <w:sz w:val="28"/>
          <w:szCs w:val="28"/>
        </w:rPr>
        <w:t>вміти:</w:t>
      </w:r>
      <w:r w:rsidRPr="00981026">
        <w:rPr>
          <w:rFonts w:ascii="Times New Roman" w:hAnsi="Times New Roman" w:cs="Times New Roman"/>
          <w:sz w:val="28"/>
          <w:szCs w:val="28"/>
        </w:rPr>
        <w:t xml:space="preserve"> </w:t>
      </w:r>
    </w:p>
    <w:p w:rsidR="00981026" w:rsidRPr="00981026" w:rsidRDefault="00981026" w:rsidP="00544908">
      <w:pPr>
        <w:pStyle w:val="a4"/>
        <w:numPr>
          <w:ilvl w:val="0"/>
          <w:numId w:val="1"/>
        </w:numPr>
        <w:tabs>
          <w:tab w:val="left" w:pos="284"/>
          <w:tab w:val="left" w:pos="567"/>
        </w:tabs>
        <w:spacing w:after="0"/>
        <w:ind w:left="284" w:hanging="142"/>
        <w:rPr>
          <w:rFonts w:ascii="Times New Roman" w:hAnsi="Times New Roman" w:cs="Times New Roman"/>
          <w:sz w:val="28"/>
          <w:szCs w:val="28"/>
          <w:lang w:val="uk-UA"/>
        </w:rPr>
      </w:pPr>
      <w:r w:rsidRPr="00981026">
        <w:rPr>
          <w:rFonts w:ascii="Times New Roman" w:hAnsi="Times New Roman" w:cs="Times New Roman"/>
          <w:sz w:val="28"/>
          <w:szCs w:val="28"/>
          <w:lang w:val="uk-UA"/>
        </w:rPr>
        <w:t xml:space="preserve">працювати у конкретних автоматизованих інформаційних системах, що використовуються в сучасних організаціях; </w:t>
      </w:r>
    </w:p>
    <w:p w:rsidR="00981026" w:rsidRPr="00981026" w:rsidRDefault="00981026" w:rsidP="00544908">
      <w:pPr>
        <w:pStyle w:val="a4"/>
        <w:numPr>
          <w:ilvl w:val="0"/>
          <w:numId w:val="1"/>
        </w:numPr>
        <w:tabs>
          <w:tab w:val="left" w:pos="284"/>
          <w:tab w:val="left" w:pos="567"/>
        </w:tabs>
        <w:spacing w:after="0"/>
        <w:ind w:left="284" w:hanging="142"/>
        <w:rPr>
          <w:rFonts w:ascii="Times New Roman" w:hAnsi="Times New Roman" w:cs="Times New Roman"/>
          <w:sz w:val="28"/>
          <w:szCs w:val="28"/>
          <w:lang w:val="uk-UA"/>
        </w:rPr>
      </w:pPr>
      <w:r w:rsidRPr="00981026">
        <w:rPr>
          <w:rFonts w:ascii="Times New Roman" w:hAnsi="Times New Roman" w:cs="Times New Roman"/>
          <w:sz w:val="28"/>
          <w:szCs w:val="28"/>
          <w:lang w:val="uk-UA"/>
        </w:rPr>
        <w:t>використовувати спеціалізовані програмні продукти для аналізу і прогнозування економічних процесів, автоматизації обміну інформації між структурними підрозділами , для користування базами даних;</w:t>
      </w:r>
    </w:p>
    <w:p w:rsidR="00981026" w:rsidRPr="00981026" w:rsidRDefault="00981026" w:rsidP="00544908">
      <w:pPr>
        <w:pStyle w:val="a4"/>
        <w:numPr>
          <w:ilvl w:val="0"/>
          <w:numId w:val="1"/>
        </w:numPr>
        <w:tabs>
          <w:tab w:val="left" w:pos="284"/>
          <w:tab w:val="left" w:pos="567"/>
        </w:tabs>
        <w:spacing w:after="0"/>
        <w:ind w:left="284" w:hanging="142"/>
        <w:rPr>
          <w:rFonts w:ascii="Times New Roman" w:hAnsi="Times New Roman" w:cs="Times New Roman"/>
          <w:sz w:val="28"/>
          <w:szCs w:val="28"/>
          <w:lang w:val="uk-UA"/>
        </w:rPr>
      </w:pPr>
      <w:r w:rsidRPr="00981026">
        <w:rPr>
          <w:rFonts w:ascii="Times New Roman" w:hAnsi="Times New Roman" w:cs="Times New Roman"/>
          <w:sz w:val="28"/>
          <w:szCs w:val="28"/>
          <w:lang w:val="uk-UA"/>
        </w:rPr>
        <w:t xml:space="preserve">раціоналізувати технологічні потоки за рахунок впровадження операційно-програмних продуктів і спеціалізованих модулів; </w:t>
      </w:r>
      <w:r w:rsidRPr="00981026">
        <w:rPr>
          <w:rFonts w:ascii="Times New Roman" w:hAnsi="Times New Roman" w:cs="Times New Roman"/>
          <w:color w:val="000000"/>
          <w:sz w:val="28"/>
          <w:szCs w:val="28"/>
          <w:lang w:val="uk-UA"/>
        </w:rPr>
        <w:t>створювати документи  згідно з УСОРД;</w:t>
      </w:r>
    </w:p>
    <w:p w:rsidR="00981026" w:rsidRPr="00981026" w:rsidRDefault="00981026" w:rsidP="00544908">
      <w:pPr>
        <w:pStyle w:val="a4"/>
        <w:numPr>
          <w:ilvl w:val="0"/>
          <w:numId w:val="1"/>
        </w:numPr>
        <w:tabs>
          <w:tab w:val="left" w:pos="284"/>
          <w:tab w:val="left" w:pos="567"/>
        </w:tabs>
        <w:spacing w:after="0"/>
        <w:ind w:left="284" w:hanging="142"/>
        <w:rPr>
          <w:rFonts w:ascii="Times New Roman" w:hAnsi="Times New Roman" w:cs="Times New Roman"/>
          <w:sz w:val="28"/>
          <w:szCs w:val="28"/>
          <w:lang w:val="uk-UA"/>
        </w:rPr>
      </w:pPr>
      <w:r w:rsidRPr="00981026">
        <w:rPr>
          <w:rFonts w:ascii="Times New Roman" w:hAnsi="Times New Roman" w:cs="Times New Roman"/>
          <w:color w:val="000000"/>
          <w:sz w:val="28"/>
          <w:szCs w:val="28"/>
          <w:lang w:val="uk-UA"/>
        </w:rPr>
        <w:t>опрацьовувати і передавати інформацію у встановлені законом терміни;використовувати офіційний сайт підприємства для управління закладом;</w:t>
      </w:r>
    </w:p>
    <w:p w:rsidR="00981026" w:rsidRPr="00981026" w:rsidRDefault="00981026" w:rsidP="00544908">
      <w:pPr>
        <w:pStyle w:val="a4"/>
        <w:numPr>
          <w:ilvl w:val="0"/>
          <w:numId w:val="1"/>
        </w:numPr>
        <w:tabs>
          <w:tab w:val="left" w:pos="284"/>
          <w:tab w:val="left" w:pos="567"/>
        </w:tabs>
        <w:spacing w:after="0"/>
        <w:ind w:left="284" w:hanging="142"/>
        <w:rPr>
          <w:rFonts w:ascii="Times New Roman" w:hAnsi="Times New Roman" w:cs="Times New Roman"/>
          <w:sz w:val="28"/>
          <w:szCs w:val="28"/>
          <w:lang w:val="uk-UA"/>
        </w:rPr>
      </w:pPr>
      <w:r w:rsidRPr="00981026">
        <w:rPr>
          <w:rFonts w:ascii="Times New Roman" w:hAnsi="Times New Roman" w:cs="Times New Roman"/>
          <w:sz w:val="28"/>
          <w:szCs w:val="28"/>
          <w:lang w:val="uk-UA"/>
        </w:rPr>
        <w:t>демонструвати вміння практично готувати різноманітні документи.</w:t>
      </w:r>
    </w:p>
    <w:p w:rsidR="0039168A" w:rsidRPr="0039168A" w:rsidRDefault="00981026" w:rsidP="0039168A">
      <w:pPr>
        <w:pStyle w:val="a4"/>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 СТРУКТУРА НАВЧАЛЬНОЇ ДИСЦИПЛІНИ</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679"/>
        <w:gridCol w:w="850"/>
        <w:gridCol w:w="992"/>
        <w:gridCol w:w="993"/>
        <w:gridCol w:w="992"/>
        <w:gridCol w:w="1701"/>
      </w:tblGrid>
      <w:tr w:rsidR="00524708" w:rsidRPr="000F0B83" w:rsidTr="000F0B83">
        <w:trPr>
          <w:gridAfter w:val="4"/>
          <w:wAfter w:w="4678" w:type="dxa"/>
          <w:trHeight w:val="317"/>
        </w:trPr>
        <w:tc>
          <w:tcPr>
            <w:tcW w:w="567" w:type="dxa"/>
            <w:vMerge w:val="restart"/>
            <w:vAlign w:val="center"/>
          </w:tcPr>
          <w:p w:rsidR="00524708" w:rsidRDefault="00524708" w:rsidP="000F0B83">
            <w:pPr>
              <w:spacing w:after="0"/>
              <w:rPr>
                <w:rFonts w:ascii="Times New Roman" w:hAnsi="Times New Roman"/>
                <w:sz w:val="24"/>
              </w:rPr>
            </w:pPr>
          </w:p>
          <w:p w:rsidR="00524708" w:rsidRPr="00FD0F0E" w:rsidRDefault="00524708" w:rsidP="000F0B83">
            <w:pPr>
              <w:spacing w:after="0"/>
              <w:rPr>
                <w:rFonts w:ascii="Times New Roman" w:hAnsi="Times New Roman"/>
                <w:sz w:val="24"/>
              </w:rPr>
            </w:pPr>
          </w:p>
        </w:tc>
        <w:tc>
          <w:tcPr>
            <w:tcW w:w="4679" w:type="dxa"/>
            <w:vMerge w:val="restart"/>
            <w:vAlign w:val="center"/>
          </w:tcPr>
          <w:p w:rsidR="00524708" w:rsidRPr="000F0B83" w:rsidRDefault="00524708" w:rsidP="000F0B83">
            <w:pPr>
              <w:spacing w:after="0"/>
              <w:rPr>
                <w:rFonts w:ascii="Times New Roman" w:hAnsi="Times New Roman" w:cs="Times New Roman"/>
              </w:rPr>
            </w:pPr>
            <w:r w:rsidRPr="000F0B83">
              <w:rPr>
                <w:rFonts w:ascii="Times New Roman" w:hAnsi="Times New Roman" w:cs="Times New Roman"/>
              </w:rPr>
              <w:t>Розділи і теми програми</w:t>
            </w:r>
          </w:p>
        </w:tc>
        <w:tc>
          <w:tcPr>
            <w:tcW w:w="850" w:type="dxa"/>
            <w:vMerge w:val="restart"/>
            <w:vAlign w:val="center"/>
          </w:tcPr>
          <w:p w:rsidR="00524708" w:rsidRPr="000F0B83" w:rsidRDefault="00524708" w:rsidP="000F0B83">
            <w:pPr>
              <w:spacing w:after="0"/>
              <w:ind w:left="-108" w:right="-108"/>
              <w:rPr>
                <w:rFonts w:ascii="Times New Roman" w:hAnsi="Times New Roman" w:cs="Times New Roman"/>
              </w:rPr>
            </w:pPr>
            <w:r w:rsidRPr="000F0B83">
              <w:rPr>
                <w:rFonts w:ascii="Times New Roman" w:hAnsi="Times New Roman" w:cs="Times New Roman"/>
              </w:rPr>
              <w:t>Усього годин</w:t>
            </w:r>
          </w:p>
        </w:tc>
      </w:tr>
      <w:tr w:rsidR="00524708" w:rsidRPr="00FD0F0E" w:rsidTr="00524708">
        <w:tc>
          <w:tcPr>
            <w:tcW w:w="567" w:type="dxa"/>
            <w:vMerge/>
          </w:tcPr>
          <w:p w:rsidR="00524708" w:rsidRPr="00FD0F0E" w:rsidRDefault="00524708" w:rsidP="000F0B83">
            <w:pPr>
              <w:spacing w:after="0"/>
              <w:rPr>
                <w:rFonts w:ascii="Times New Roman" w:hAnsi="Times New Roman"/>
                <w:sz w:val="24"/>
              </w:rPr>
            </w:pPr>
          </w:p>
        </w:tc>
        <w:tc>
          <w:tcPr>
            <w:tcW w:w="4679" w:type="dxa"/>
            <w:vMerge/>
          </w:tcPr>
          <w:p w:rsidR="00524708" w:rsidRPr="000F0B83" w:rsidRDefault="00524708" w:rsidP="000F0B83">
            <w:pPr>
              <w:spacing w:after="0"/>
              <w:rPr>
                <w:rFonts w:ascii="Times New Roman" w:hAnsi="Times New Roman" w:cs="Times New Roman"/>
              </w:rPr>
            </w:pPr>
          </w:p>
        </w:tc>
        <w:tc>
          <w:tcPr>
            <w:tcW w:w="850" w:type="dxa"/>
            <w:vMerge/>
          </w:tcPr>
          <w:p w:rsidR="00524708" w:rsidRPr="000F0B83" w:rsidRDefault="00524708" w:rsidP="000F0B83">
            <w:pPr>
              <w:spacing w:after="0"/>
              <w:ind w:right="-108"/>
              <w:rPr>
                <w:rFonts w:ascii="Times New Roman" w:hAnsi="Times New Roman" w:cs="Times New Roman"/>
              </w:rPr>
            </w:pPr>
          </w:p>
        </w:tc>
        <w:tc>
          <w:tcPr>
            <w:tcW w:w="992" w:type="dxa"/>
            <w:vAlign w:val="center"/>
          </w:tcPr>
          <w:p w:rsidR="00524708" w:rsidRPr="000F0B83" w:rsidRDefault="00524708" w:rsidP="000F0B83">
            <w:pPr>
              <w:spacing w:after="0"/>
              <w:ind w:left="-108" w:right="-108"/>
              <w:jc w:val="center"/>
              <w:rPr>
                <w:rFonts w:ascii="Times New Roman" w:hAnsi="Times New Roman" w:cs="Times New Roman"/>
              </w:rPr>
            </w:pPr>
            <w:proofErr w:type="spellStart"/>
            <w:r w:rsidRPr="000F0B83">
              <w:rPr>
                <w:rFonts w:ascii="Times New Roman" w:hAnsi="Times New Roman" w:cs="Times New Roman"/>
              </w:rPr>
              <w:t>Лек-ції</w:t>
            </w:r>
            <w:proofErr w:type="spellEnd"/>
          </w:p>
        </w:tc>
        <w:tc>
          <w:tcPr>
            <w:tcW w:w="993" w:type="dxa"/>
          </w:tcPr>
          <w:p w:rsidR="00524708" w:rsidRPr="000F0B83" w:rsidRDefault="00524708" w:rsidP="000F0B83">
            <w:pPr>
              <w:spacing w:after="0"/>
              <w:ind w:left="-108" w:right="-108"/>
              <w:jc w:val="center"/>
              <w:rPr>
                <w:rFonts w:ascii="Times New Roman" w:hAnsi="Times New Roman" w:cs="Times New Roman"/>
              </w:rPr>
            </w:pPr>
            <w:proofErr w:type="spellStart"/>
            <w:r w:rsidRPr="000F0B83">
              <w:rPr>
                <w:rFonts w:ascii="Times New Roman" w:hAnsi="Times New Roman" w:cs="Times New Roman"/>
              </w:rPr>
              <w:t>Семі-нари</w:t>
            </w:r>
            <w:proofErr w:type="spellEnd"/>
          </w:p>
        </w:tc>
        <w:tc>
          <w:tcPr>
            <w:tcW w:w="992" w:type="dxa"/>
          </w:tcPr>
          <w:p w:rsidR="00524708" w:rsidRPr="000F0B83" w:rsidRDefault="00524708" w:rsidP="000F0B83">
            <w:pPr>
              <w:spacing w:after="0"/>
              <w:ind w:left="-108" w:right="-108"/>
              <w:jc w:val="center"/>
              <w:rPr>
                <w:rFonts w:ascii="Times New Roman" w:hAnsi="Times New Roman" w:cs="Times New Roman"/>
              </w:rPr>
            </w:pPr>
            <w:proofErr w:type="spellStart"/>
            <w:r w:rsidRPr="000F0B83">
              <w:rPr>
                <w:rFonts w:ascii="Times New Roman" w:hAnsi="Times New Roman" w:cs="Times New Roman"/>
              </w:rPr>
              <w:t>Практ</w:t>
            </w:r>
            <w:proofErr w:type="spellEnd"/>
            <w:r w:rsidRPr="000F0B83">
              <w:rPr>
                <w:rFonts w:ascii="Times New Roman" w:hAnsi="Times New Roman" w:cs="Times New Roman"/>
              </w:rPr>
              <w:t>.</w:t>
            </w:r>
          </w:p>
          <w:p w:rsidR="00524708" w:rsidRPr="000F0B83" w:rsidRDefault="00524708" w:rsidP="000F0B83">
            <w:pPr>
              <w:spacing w:after="0"/>
              <w:ind w:left="-108" w:right="-108"/>
              <w:jc w:val="center"/>
              <w:rPr>
                <w:rFonts w:ascii="Times New Roman" w:hAnsi="Times New Roman" w:cs="Times New Roman"/>
              </w:rPr>
            </w:pPr>
            <w:proofErr w:type="spellStart"/>
            <w:r w:rsidRPr="000F0B83">
              <w:rPr>
                <w:rFonts w:ascii="Times New Roman" w:hAnsi="Times New Roman" w:cs="Times New Roman"/>
              </w:rPr>
              <w:t>зан</w:t>
            </w:r>
            <w:proofErr w:type="spellEnd"/>
            <w:r w:rsidRPr="000F0B83">
              <w:rPr>
                <w:rFonts w:ascii="Times New Roman" w:hAnsi="Times New Roman" w:cs="Times New Roman"/>
              </w:rPr>
              <w:t>.</w:t>
            </w:r>
          </w:p>
        </w:tc>
        <w:tc>
          <w:tcPr>
            <w:tcW w:w="1701" w:type="dxa"/>
          </w:tcPr>
          <w:p w:rsidR="00524708" w:rsidRPr="000F0B83" w:rsidRDefault="00524708" w:rsidP="000F0B83">
            <w:pPr>
              <w:spacing w:after="0"/>
              <w:ind w:left="-108" w:right="-108"/>
              <w:jc w:val="center"/>
              <w:rPr>
                <w:rFonts w:ascii="Times New Roman" w:hAnsi="Times New Roman" w:cs="Times New Roman"/>
              </w:rPr>
            </w:pPr>
            <w:r w:rsidRPr="000F0B83">
              <w:rPr>
                <w:rFonts w:ascii="Times New Roman" w:hAnsi="Times New Roman" w:cs="Times New Roman"/>
              </w:rPr>
              <w:t>Самостійна</w:t>
            </w:r>
          </w:p>
          <w:p w:rsidR="00524708" w:rsidRPr="000F0B83" w:rsidRDefault="00524708" w:rsidP="000F0B83">
            <w:pPr>
              <w:spacing w:after="0"/>
              <w:ind w:left="-108" w:right="-108"/>
              <w:jc w:val="center"/>
              <w:rPr>
                <w:rFonts w:ascii="Times New Roman" w:hAnsi="Times New Roman" w:cs="Times New Roman"/>
              </w:rPr>
            </w:pPr>
            <w:r w:rsidRPr="000F0B83">
              <w:rPr>
                <w:rFonts w:ascii="Times New Roman" w:hAnsi="Times New Roman" w:cs="Times New Roman"/>
              </w:rPr>
              <w:t>робота</w:t>
            </w:r>
          </w:p>
        </w:tc>
      </w:tr>
      <w:tr w:rsidR="00524708" w:rsidRPr="00FD0F0E" w:rsidTr="00524708">
        <w:tc>
          <w:tcPr>
            <w:tcW w:w="567" w:type="dxa"/>
          </w:tcPr>
          <w:p w:rsidR="00524708" w:rsidRPr="00FD0F0E" w:rsidRDefault="00524708" w:rsidP="000F0B83">
            <w:pPr>
              <w:spacing w:after="0"/>
              <w:rPr>
                <w:rFonts w:ascii="Times New Roman" w:hAnsi="Times New Roman"/>
                <w:i/>
                <w:sz w:val="24"/>
              </w:rPr>
            </w:pPr>
            <w:r w:rsidRPr="00FD0F0E">
              <w:rPr>
                <w:rFonts w:ascii="Times New Roman" w:hAnsi="Times New Roman"/>
                <w:i/>
                <w:sz w:val="24"/>
              </w:rPr>
              <w:t>1</w:t>
            </w:r>
          </w:p>
        </w:tc>
        <w:tc>
          <w:tcPr>
            <w:tcW w:w="4679" w:type="dxa"/>
          </w:tcPr>
          <w:p w:rsidR="00524708" w:rsidRPr="000F0B83" w:rsidRDefault="00524708" w:rsidP="000F0B83">
            <w:pPr>
              <w:spacing w:after="0"/>
              <w:rPr>
                <w:rFonts w:ascii="Times New Roman" w:hAnsi="Times New Roman" w:cs="Times New Roman"/>
                <w:i/>
              </w:rPr>
            </w:pPr>
            <w:r w:rsidRPr="000F0B83">
              <w:rPr>
                <w:rFonts w:ascii="Times New Roman" w:hAnsi="Times New Roman" w:cs="Times New Roman"/>
                <w:i/>
              </w:rPr>
              <w:t>2</w:t>
            </w:r>
          </w:p>
        </w:tc>
        <w:tc>
          <w:tcPr>
            <w:tcW w:w="850" w:type="dxa"/>
          </w:tcPr>
          <w:p w:rsidR="00524708" w:rsidRPr="000F0B83" w:rsidRDefault="00524708" w:rsidP="000F0B83">
            <w:pPr>
              <w:spacing w:after="0"/>
              <w:rPr>
                <w:rFonts w:ascii="Times New Roman" w:hAnsi="Times New Roman" w:cs="Times New Roman"/>
                <w:i/>
              </w:rPr>
            </w:pPr>
            <w:r w:rsidRPr="000F0B83">
              <w:rPr>
                <w:rFonts w:ascii="Times New Roman" w:hAnsi="Times New Roman" w:cs="Times New Roman"/>
                <w:i/>
              </w:rPr>
              <w:t>3</w:t>
            </w:r>
          </w:p>
        </w:tc>
        <w:tc>
          <w:tcPr>
            <w:tcW w:w="992" w:type="dxa"/>
          </w:tcPr>
          <w:p w:rsidR="00524708" w:rsidRPr="000F0B83" w:rsidRDefault="00524708" w:rsidP="000F0B83">
            <w:pPr>
              <w:spacing w:after="0"/>
              <w:rPr>
                <w:rFonts w:ascii="Times New Roman" w:hAnsi="Times New Roman" w:cs="Times New Roman"/>
                <w:i/>
              </w:rPr>
            </w:pPr>
            <w:r w:rsidRPr="000F0B83">
              <w:rPr>
                <w:rFonts w:ascii="Times New Roman" w:hAnsi="Times New Roman" w:cs="Times New Roman"/>
                <w:i/>
              </w:rPr>
              <w:t>4</w:t>
            </w:r>
          </w:p>
        </w:tc>
        <w:tc>
          <w:tcPr>
            <w:tcW w:w="993" w:type="dxa"/>
          </w:tcPr>
          <w:p w:rsidR="00524708" w:rsidRPr="000F0B83" w:rsidRDefault="00524708" w:rsidP="000F0B83">
            <w:pPr>
              <w:spacing w:after="0"/>
              <w:rPr>
                <w:rFonts w:ascii="Times New Roman" w:hAnsi="Times New Roman" w:cs="Times New Roman"/>
                <w:i/>
              </w:rPr>
            </w:pPr>
            <w:r w:rsidRPr="000F0B83">
              <w:rPr>
                <w:rFonts w:ascii="Times New Roman" w:hAnsi="Times New Roman" w:cs="Times New Roman"/>
                <w:i/>
              </w:rPr>
              <w:t>5</w:t>
            </w:r>
          </w:p>
        </w:tc>
        <w:tc>
          <w:tcPr>
            <w:tcW w:w="992" w:type="dxa"/>
          </w:tcPr>
          <w:p w:rsidR="00524708" w:rsidRPr="000F0B83" w:rsidRDefault="00524708" w:rsidP="000F0B83">
            <w:pPr>
              <w:spacing w:after="0"/>
              <w:rPr>
                <w:rFonts w:ascii="Times New Roman" w:hAnsi="Times New Roman" w:cs="Times New Roman"/>
                <w:i/>
              </w:rPr>
            </w:pPr>
            <w:r w:rsidRPr="000F0B83">
              <w:rPr>
                <w:rFonts w:ascii="Times New Roman" w:hAnsi="Times New Roman" w:cs="Times New Roman"/>
                <w:i/>
              </w:rPr>
              <w:t>6</w:t>
            </w:r>
          </w:p>
        </w:tc>
        <w:tc>
          <w:tcPr>
            <w:tcW w:w="1701" w:type="dxa"/>
          </w:tcPr>
          <w:p w:rsidR="00524708" w:rsidRPr="000F0B83" w:rsidRDefault="00524708" w:rsidP="000F0B83">
            <w:pPr>
              <w:spacing w:after="0"/>
              <w:rPr>
                <w:rFonts w:ascii="Times New Roman" w:hAnsi="Times New Roman" w:cs="Times New Roman"/>
                <w:i/>
              </w:rPr>
            </w:pPr>
            <w:r w:rsidRPr="000F0B83">
              <w:rPr>
                <w:rFonts w:ascii="Times New Roman" w:hAnsi="Times New Roman" w:cs="Times New Roman"/>
                <w:i/>
              </w:rPr>
              <w:t>8</w:t>
            </w:r>
          </w:p>
        </w:tc>
      </w:tr>
      <w:tr w:rsidR="00524708" w:rsidRPr="00B54613" w:rsidTr="00524708">
        <w:tc>
          <w:tcPr>
            <w:tcW w:w="567" w:type="dxa"/>
          </w:tcPr>
          <w:p w:rsidR="00524708" w:rsidRPr="00B54613" w:rsidRDefault="00524708" w:rsidP="000F0B83">
            <w:pPr>
              <w:spacing w:after="0"/>
              <w:rPr>
                <w:rFonts w:ascii="Times New Roman" w:hAnsi="Times New Roman"/>
              </w:rPr>
            </w:pPr>
          </w:p>
        </w:tc>
        <w:tc>
          <w:tcPr>
            <w:tcW w:w="4679" w:type="dxa"/>
          </w:tcPr>
          <w:p w:rsidR="00524708" w:rsidRPr="000F0B83" w:rsidRDefault="00524708" w:rsidP="000F0B83">
            <w:pPr>
              <w:spacing w:after="0"/>
              <w:rPr>
                <w:rFonts w:ascii="Times New Roman" w:hAnsi="Times New Roman" w:cs="Times New Roman"/>
                <w:b/>
              </w:rPr>
            </w:pPr>
            <w:r w:rsidRPr="000F0B83">
              <w:rPr>
                <w:rFonts w:ascii="Times New Roman" w:hAnsi="Times New Roman" w:cs="Times New Roman"/>
                <w:b/>
              </w:rPr>
              <w:t xml:space="preserve">Модуль 1. Документ - засіб реалізації функцій  управлінської діяльності. </w:t>
            </w:r>
          </w:p>
        </w:tc>
        <w:tc>
          <w:tcPr>
            <w:tcW w:w="850" w:type="dxa"/>
            <w:vAlign w:val="center"/>
          </w:tcPr>
          <w:p w:rsidR="00524708" w:rsidRPr="000F0B83" w:rsidRDefault="00524708" w:rsidP="000F0B83">
            <w:pPr>
              <w:spacing w:after="0"/>
              <w:jc w:val="center"/>
              <w:rPr>
                <w:rFonts w:ascii="Times New Roman" w:hAnsi="Times New Roman" w:cs="Times New Roman"/>
              </w:rPr>
            </w:pPr>
          </w:p>
        </w:tc>
        <w:tc>
          <w:tcPr>
            <w:tcW w:w="992" w:type="dxa"/>
            <w:vAlign w:val="center"/>
          </w:tcPr>
          <w:p w:rsidR="00524708" w:rsidRPr="000F0B83" w:rsidRDefault="00524708" w:rsidP="000F0B83">
            <w:pPr>
              <w:spacing w:after="0"/>
              <w:jc w:val="center"/>
              <w:rPr>
                <w:rFonts w:ascii="Times New Roman" w:hAnsi="Times New Roman" w:cs="Times New Roman"/>
              </w:rPr>
            </w:pPr>
          </w:p>
        </w:tc>
        <w:tc>
          <w:tcPr>
            <w:tcW w:w="993" w:type="dxa"/>
            <w:vAlign w:val="center"/>
          </w:tcPr>
          <w:p w:rsidR="00524708" w:rsidRPr="000F0B83" w:rsidRDefault="00524708" w:rsidP="000F0B83">
            <w:pPr>
              <w:spacing w:after="0"/>
              <w:jc w:val="center"/>
              <w:rPr>
                <w:rFonts w:ascii="Times New Roman" w:hAnsi="Times New Roman" w:cs="Times New Roman"/>
              </w:rPr>
            </w:pPr>
          </w:p>
        </w:tc>
        <w:tc>
          <w:tcPr>
            <w:tcW w:w="992" w:type="dxa"/>
            <w:vAlign w:val="center"/>
          </w:tcPr>
          <w:p w:rsidR="00524708" w:rsidRPr="000F0B83" w:rsidRDefault="00524708" w:rsidP="000F0B83">
            <w:pPr>
              <w:spacing w:after="0"/>
              <w:jc w:val="center"/>
              <w:rPr>
                <w:rFonts w:ascii="Times New Roman" w:hAnsi="Times New Roman" w:cs="Times New Roman"/>
              </w:rPr>
            </w:pPr>
          </w:p>
        </w:tc>
        <w:tc>
          <w:tcPr>
            <w:tcW w:w="1701" w:type="dxa"/>
            <w:vAlign w:val="center"/>
          </w:tcPr>
          <w:p w:rsidR="00524708" w:rsidRPr="000F0B83" w:rsidRDefault="00524708" w:rsidP="000F0B83">
            <w:pPr>
              <w:spacing w:after="0"/>
              <w:jc w:val="center"/>
              <w:rPr>
                <w:rFonts w:ascii="Times New Roman" w:hAnsi="Times New Roman" w:cs="Times New Roman"/>
              </w:rPr>
            </w:pPr>
          </w:p>
        </w:tc>
      </w:tr>
      <w:tr w:rsidR="00524708" w:rsidRPr="00B54613" w:rsidTr="00524708">
        <w:tc>
          <w:tcPr>
            <w:tcW w:w="567" w:type="dxa"/>
          </w:tcPr>
          <w:p w:rsidR="00524708" w:rsidRPr="00B54613" w:rsidRDefault="00524708" w:rsidP="000F0B83">
            <w:pPr>
              <w:spacing w:after="0"/>
              <w:rPr>
                <w:rFonts w:ascii="Times New Roman" w:hAnsi="Times New Roman"/>
              </w:rPr>
            </w:pPr>
            <w:r w:rsidRPr="00B54613">
              <w:rPr>
                <w:rFonts w:ascii="Times New Roman" w:hAnsi="Times New Roman"/>
              </w:rPr>
              <w:t>1</w:t>
            </w:r>
          </w:p>
        </w:tc>
        <w:tc>
          <w:tcPr>
            <w:tcW w:w="4679" w:type="dxa"/>
            <w:vAlign w:val="center"/>
          </w:tcPr>
          <w:p w:rsidR="00524708" w:rsidRPr="000F0B83" w:rsidRDefault="00524708" w:rsidP="000F0B83">
            <w:pPr>
              <w:spacing w:after="0"/>
              <w:rPr>
                <w:rFonts w:ascii="Times New Roman" w:hAnsi="Times New Roman" w:cs="Times New Roman"/>
              </w:rPr>
            </w:pPr>
            <w:r w:rsidRPr="000F0B83">
              <w:rPr>
                <w:rFonts w:ascii="Times New Roman" w:hAnsi="Times New Roman" w:cs="Times New Roman"/>
              </w:rPr>
              <w:t>Тема1. Управлінська інформація, її ознаки.</w:t>
            </w:r>
          </w:p>
          <w:p w:rsidR="00524708" w:rsidRPr="000F0B83" w:rsidRDefault="00524708" w:rsidP="000F0B83">
            <w:pPr>
              <w:spacing w:after="0"/>
              <w:rPr>
                <w:rFonts w:ascii="Times New Roman" w:hAnsi="Times New Roman" w:cs="Times New Roman"/>
              </w:rPr>
            </w:pPr>
            <w:r w:rsidRPr="000F0B83">
              <w:rPr>
                <w:rFonts w:ascii="Times New Roman" w:hAnsi="Times New Roman" w:cs="Times New Roman"/>
              </w:rPr>
              <w:t>Самостійна робота: Документ як матеріальний об’єкт з управлінською інформаці</w:t>
            </w:r>
            <w:r w:rsidR="000F0B83">
              <w:rPr>
                <w:rFonts w:ascii="Times New Roman" w:hAnsi="Times New Roman" w:cs="Times New Roman"/>
              </w:rPr>
              <w:t>ї</w:t>
            </w:r>
          </w:p>
        </w:tc>
        <w:tc>
          <w:tcPr>
            <w:tcW w:w="850"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6</w:t>
            </w:r>
          </w:p>
        </w:tc>
        <w:tc>
          <w:tcPr>
            <w:tcW w:w="992"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c>
          <w:tcPr>
            <w:tcW w:w="993" w:type="dxa"/>
            <w:vAlign w:val="center"/>
          </w:tcPr>
          <w:p w:rsidR="00524708" w:rsidRPr="000F0B83" w:rsidRDefault="00524708" w:rsidP="000F0B83">
            <w:pPr>
              <w:spacing w:after="0"/>
              <w:jc w:val="center"/>
              <w:rPr>
                <w:rFonts w:ascii="Times New Roman" w:hAnsi="Times New Roman" w:cs="Times New Roman"/>
              </w:rPr>
            </w:pPr>
          </w:p>
        </w:tc>
        <w:tc>
          <w:tcPr>
            <w:tcW w:w="992" w:type="dxa"/>
            <w:vAlign w:val="center"/>
          </w:tcPr>
          <w:p w:rsidR="00524708" w:rsidRPr="000F0B83" w:rsidRDefault="00524708" w:rsidP="000F0B83">
            <w:pPr>
              <w:spacing w:after="0"/>
              <w:jc w:val="center"/>
              <w:rPr>
                <w:rFonts w:ascii="Times New Roman" w:hAnsi="Times New Roman" w:cs="Times New Roman"/>
              </w:rPr>
            </w:pPr>
          </w:p>
        </w:tc>
        <w:tc>
          <w:tcPr>
            <w:tcW w:w="1701"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r>
      <w:tr w:rsidR="00524708" w:rsidRPr="00B54613" w:rsidTr="00524708">
        <w:tc>
          <w:tcPr>
            <w:tcW w:w="567" w:type="dxa"/>
          </w:tcPr>
          <w:p w:rsidR="00524708" w:rsidRPr="00B54613" w:rsidRDefault="00524708" w:rsidP="000F0B83">
            <w:pPr>
              <w:spacing w:after="0"/>
              <w:rPr>
                <w:rFonts w:ascii="Times New Roman" w:hAnsi="Times New Roman"/>
              </w:rPr>
            </w:pPr>
            <w:r w:rsidRPr="00B54613">
              <w:rPr>
                <w:rFonts w:ascii="Times New Roman" w:hAnsi="Times New Roman"/>
              </w:rPr>
              <w:t>2</w:t>
            </w:r>
          </w:p>
        </w:tc>
        <w:tc>
          <w:tcPr>
            <w:tcW w:w="4679" w:type="dxa"/>
            <w:vAlign w:val="center"/>
          </w:tcPr>
          <w:p w:rsidR="00524708" w:rsidRPr="000F0B83" w:rsidRDefault="00524708" w:rsidP="000F0B83">
            <w:pPr>
              <w:spacing w:after="0"/>
              <w:rPr>
                <w:rFonts w:ascii="Times New Roman" w:hAnsi="Times New Roman" w:cs="Times New Roman"/>
              </w:rPr>
            </w:pPr>
            <w:r w:rsidRPr="000F0B83">
              <w:rPr>
                <w:rFonts w:ascii="Times New Roman" w:hAnsi="Times New Roman" w:cs="Times New Roman"/>
              </w:rPr>
              <w:t>Тема 2. Значення діловодства для забезпечення ефективності та вдосконалення управлінської діяльності.</w:t>
            </w:r>
          </w:p>
          <w:p w:rsidR="00524708" w:rsidRPr="000F0B83" w:rsidRDefault="00524708" w:rsidP="000F0B83">
            <w:pPr>
              <w:spacing w:after="0"/>
              <w:rPr>
                <w:rFonts w:ascii="Times New Roman" w:hAnsi="Times New Roman" w:cs="Times New Roman"/>
              </w:rPr>
            </w:pPr>
            <w:r w:rsidRPr="000F0B83">
              <w:rPr>
                <w:rFonts w:ascii="Times New Roman" w:hAnsi="Times New Roman" w:cs="Times New Roman"/>
              </w:rPr>
              <w:t xml:space="preserve">Самостійно робота: класифікація </w:t>
            </w:r>
            <w:proofErr w:type="spellStart"/>
            <w:r w:rsidRPr="000F0B83">
              <w:rPr>
                <w:rFonts w:ascii="Times New Roman" w:hAnsi="Times New Roman" w:cs="Times New Roman"/>
              </w:rPr>
              <w:t>діловодств</w:t>
            </w:r>
            <w:proofErr w:type="spellEnd"/>
          </w:p>
        </w:tc>
        <w:tc>
          <w:tcPr>
            <w:tcW w:w="850"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6</w:t>
            </w:r>
          </w:p>
        </w:tc>
        <w:tc>
          <w:tcPr>
            <w:tcW w:w="992"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c>
          <w:tcPr>
            <w:tcW w:w="993" w:type="dxa"/>
            <w:vAlign w:val="center"/>
          </w:tcPr>
          <w:p w:rsidR="00524708" w:rsidRPr="000F0B83" w:rsidRDefault="00524708" w:rsidP="000F0B83">
            <w:pPr>
              <w:spacing w:after="0"/>
              <w:jc w:val="center"/>
              <w:rPr>
                <w:rFonts w:ascii="Times New Roman" w:hAnsi="Times New Roman" w:cs="Times New Roman"/>
              </w:rPr>
            </w:pPr>
          </w:p>
        </w:tc>
        <w:tc>
          <w:tcPr>
            <w:tcW w:w="992" w:type="dxa"/>
            <w:vAlign w:val="center"/>
          </w:tcPr>
          <w:p w:rsidR="00524708" w:rsidRPr="000F0B83" w:rsidRDefault="00524708" w:rsidP="000F0B83">
            <w:pPr>
              <w:spacing w:after="0"/>
              <w:jc w:val="center"/>
              <w:rPr>
                <w:rFonts w:ascii="Times New Roman" w:hAnsi="Times New Roman" w:cs="Times New Roman"/>
              </w:rPr>
            </w:pPr>
          </w:p>
        </w:tc>
        <w:tc>
          <w:tcPr>
            <w:tcW w:w="1701"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r>
      <w:tr w:rsidR="00524708" w:rsidRPr="00B54613" w:rsidTr="00524708">
        <w:tc>
          <w:tcPr>
            <w:tcW w:w="567" w:type="dxa"/>
          </w:tcPr>
          <w:p w:rsidR="00524708" w:rsidRPr="00B54613" w:rsidRDefault="00524708" w:rsidP="000F0B83">
            <w:pPr>
              <w:spacing w:after="0"/>
              <w:rPr>
                <w:rFonts w:ascii="Times New Roman" w:hAnsi="Times New Roman"/>
              </w:rPr>
            </w:pPr>
            <w:r w:rsidRPr="00B54613">
              <w:rPr>
                <w:rFonts w:ascii="Times New Roman" w:hAnsi="Times New Roman"/>
              </w:rPr>
              <w:t>3</w:t>
            </w:r>
          </w:p>
        </w:tc>
        <w:tc>
          <w:tcPr>
            <w:tcW w:w="4679" w:type="dxa"/>
            <w:vAlign w:val="center"/>
          </w:tcPr>
          <w:p w:rsidR="00524708" w:rsidRPr="000F0B83" w:rsidRDefault="00524708" w:rsidP="000F0B83">
            <w:pPr>
              <w:spacing w:after="0"/>
              <w:rPr>
                <w:rFonts w:ascii="Times New Roman" w:hAnsi="Times New Roman" w:cs="Times New Roman"/>
              </w:rPr>
            </w:pPr>
            <w:r w:rsidRPr="000F0B83">
              <w:rPr>
                <w:rFonts w:ascii="Times New Roman" w:hAnsi="Times New Roman" w:cs="Times New Roman"/>
              </w:rPr>
              <w:t>Тема 3. Інформація та інформаційні ресурси, види інформації.</w:t>
            </w:r>
          </w:p>
          <w:p w:rsidR="00524708" w:rsidRPr="000F0B83" w:rsidRDefault="00524708" w:rsidP="000F0B83">
            <w:pPr>
              <w:spacing w:after="0"/>
              <w:rPr>
                <w:rFonts w:ascii="Times New Roman" w:hAnsi="Times New Roman" w:cs="Times New Roman"/>
              </w:rPr>
            </w:pPr>
            <w:r w:rsidRPr="000F0B83">
              <w:rPr>
                <w:rFonts w:ascii="Times New Roman" w:hAnsi="Times New Roman" w:cs="Times New Roman"/>
              </w:rPr>
              <w:t>Самостійна робота: Соціальна інформація</w:t>
            </w:r>
          </w:p>
        </w:tc>
        <w:tc>
          <w:tcPr>
            <w:tcW w:w="850"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6</w:t>
            </w:r>
          </w:p>
        </w:tc>
        <w:tc>
          <w:tcPr>
            <w:tcW w:w="992"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c>
          <w:tcPr>
            <w:tcW w:w="993" w:type="dxa"/>
            <w:vAlign w:val="center"/>
          </w:tcPr>
          <w:p w:rsidR="00524708" w:rsidRPr="000F0B83" w:rsidRDefault="00524708" w:rsidP="000F0B83">
            <w:pPr>
              <w:spacing w:after="0"/>
              <w:jc w:val="center"/>
              <w:rPr>
                <w:rFonts w:ascii="Times New Roman" w:hAnsi="Times New Roman" w:cs="Times New Roman"/>
              </w:rPr>
            </w:pPr>
          </w:p>
        </w:tc>
        <w:tc>
          <w:tcPr>
            <w:tcW w:w="992" w:type="dxa"/>
            <w:vAlign w:val="center"/>
          </w:tcPr>
          <w:p w:rsidR="00524708" w:rsidRPr="000F0B83" w:rsidRDefault="00524708" w:rsidP="000F0B83">
            <w:pPr>
              <w:spacing w:after="0"/>
              <w:jc w:val="center"/>
              <w:rPr>
                <w:rFonts w:ascii="Times New Roman" w:hAnsi="Times New Roman" w:cs="Times New Roman"/>
              </w:rPr>
            </w:pPr>
          </w:p>
        </w:tc>
        <w:tc>
          <w:tcPr>
            <w:tcW w:w="1701"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r>
      <w:tr w:rsidR="00524708" w:rsidRPr="00B54613" w:rsidTr="00524708">
        <w:tc>
          <w:tcPr>
            <w:tcW w:w="567" w:type="dxa"/>
          </w:tcPr>
          <w:p w:rsidR="00524708" w:rsidRPr="00B54613" w:rsidRDefault="00524708" w:rsidP="000F0B83">
            <w:pPr>
              <w:spacing w:after="0"/>
              <w:rPr>
                <w:rFonts w:ascii="Times New Roman" w:hAnsi="Times New Roman"/>
              </w:rPr>
            </w:pPr>
            <w:r w:rsidRPr="00B54613">
              <w:rPr>
                <w:rFonts w:ascii="Times New Roman" w:hAnsi="Times New Roman"/>
              </w:rPr>
              <w:t>4</w:t>
            </w:r>
          </w:p>
        </w:tc>
        <w:tc>
          <w:tcPr>
            <w:tcW w:w="4679" w:type="dxa"/>
          </w:tcPr>
          <w:p w:rsidR="00524708" w:rsidRPr="000F0B83" w:rsidRDefault="00524708" w:rsidP="000F0B83">
            <w:pPr>
              <w:spacing w:after="0"/>
              <w:ind w:left="-85" w:right="-68"/>
              <w:rPr>
                <w:rFonts w:ascii="Times New Roman" w:hAnsi="Times New Roman" w:cs="Times New Roman"/>
              </w:rPr>
            </w:pPr>
            <w:r w:rsidRPr="000F0B83">
              <w:rPr>
                <w:rFonts w:ascii="Times New Roman" w:hAnsi="Times New Roman" w:cs="Times New Roman"/>
              </w:rPr>
              <w:t>Тема 4. Документування управлінської діяльності як сукупність процесів фіксації управлінських дій.</w:t>
            </w:r>
          </w:p>
          <w:p w:rsidR="00524708" w:rsidRPr="000F0B83" w:rsidRDefault="00524708" w:rsidP="000F0B83">
            <w:pPr>
              <w:spacing w:after="0"/>
              <w:ind w:left="-85" w:right="-68"/>
              <w:rPr>
                <w:rFonts w:ascii="Times New Roman" w:hAnsi="Times New Roman" w:cs="Times New Roman"/>
              </w:rPr>
            </w:pPr>
            <w:r w:rsidRPr="000F0B83">
              <w:rPr>
                <w:rFonts w:ascii="Times New Roman" w:hAnsi="Times New Roman" w:cs="Times New Roman"/>
              </w:rPr>
              <w:t>Самостійна робота: Склад реквізитів</w:t>
            </w:r>
          </w:p>
        </w:tc>
        <w:tc>
          <w:tcPr>
            <w:tcW w:w="850"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8</w:t>
            </w:r>
          </w:p>
        </w:tc>
        <w:tc>
          <w:tcPr>
            <w:tcW w:w="992"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c>
          <w:tcPr>
            <w:tcW w:w="993" w:type="dxa"/>
            <w:vAlign w:val="center"/>
          </w:tcPr>
          <w:p w:rsidR="00524708" w:rsidRPr="000F0B83" w:rsidRDefault="00524708" w:rsidP="000F0B83">
            <w:pPr>
              <w:spacing w:after="0"/>
              <w:jc w:val="center"/>
              <w:rPr>
                <w:rFonts w:ascii="Times New Roman" w:hAnsi="Times New Roman" w:cs="Times New Roman"/>
              </w:rPr>
            </w:pPr>
          </w:p>
        </w:tc>
        <w:tc>
          <w:tcPr>
            <w:tcW w:w="992" w:type="dxa"/>
            <w:vAlign w:val="center"/>
          </w:tcPr>
          <w:p w:rsidR="00524708" w:rsidRPr="000F0B83" w:rsidRDefault="00524708" w:rsidP="000F0B83">
            <w:pPr>
              <w:spacing w:after="0"/>
              <w:jc w:val="center"/>
              <w:rPr>
                <w:rFonts w:ascii="Times New Roman" w:hAnsi="Times New Roman" w:cs="Times New Roman"/>
              </w:rPr>
            </w:pPr>
          </w:p>
        </w:tc>
        <w:tc>
          <w:tcPr>
            <w:tcW w:w="1701"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4</w:t>
            </w:r>
          </w:p>
        </w:tc>
      </w:tr>
      <w:tr w:rsidR="00524708" w:rsidRPr="00B54613" w:rsidTr="00524708">
        <w:tc>
          <w:tcPr>
            <w:tcW w:w="567" w:type="dxa"/>
          </w:tcPr>
          <w:p w:rsidR="00524708" w:rsidRPr="00B54613" w:rsidRDefault="00524708" w:rsidP="000F0B83">
            <w:pPr>
              <w:spacing w:after="0"/>
              <w:rPr>
                <w:rFonts w:ascii="Times New Roman" w:hAnsi="Times New Roman"/>
              </w:rPr>
            </w:pPr>
            <w:r w:rsidRPr="00B54613">
              <w:rPr>
                <w:rFonts w:ascii="Times New Roman" w:hAnsi="Times New Roman"/>
              </w:rPr>
              <w:t>5</w:t>
            </w:r>
          </w:p>
        </w:tc>
        <w:tc>
          <w:tcPr>
            <w:tcW w:w="4679" w:type="dxa"/>
          </w:tcPr>
          <w:p w:rsidR="00524708" w:rsidRPr="000F0B83" w:rsidRDefault="00524708" w:rsidP="000F0B83">
            <w:pPr>
              <w:spacing w:after="0"/>
              <w:ind w:left="-85" w:right="-68"/>
              <w:rPr>
                <w:rFonts w:ascii="Times New Roman" w:hAnsi="Times New Roman" w:cs="Times New Roman"/>
              </w:rPr>
            </w:pPr>
            <w:r w:rsidRPr="000F0B83">
              <w:rPr>
                <w:rFonts w:ascii="Times New Roman" w:hAnsi="Times New Roman" w:cs="Times New Roman"/>
              </w:rPr>
              <w:t xml:space="preserve">Тема 5. Історія документування офіційно – ділових документів в Україні. </w:t>
            </w:r>
          </w:p>
          <w:p w:rsidR="00524708" w:rsidRPr="000F0B83" w:rsidRDefault="00524708" w:rsidP="000F0B83">
            <w:pPr>
              <w:spacing w:after="0"/>
              <w:ind w:left="-85" w:right="-68"/>
              <w:rPr>
                <w:rFonts w:ascii="Times New Roman" w:hAnsi="Times New Roman" w:cs="Times New Roman"/>
              </w:rPr>
            </w:pPr>
            <w:r w:rsidRPr="000F0B83">
              <w:rPr>
                <w:rFonts w:ascii="Times New Roman" w:hAnsi="Times New Roman" w:cs="Times New Roman"/>
              </w:rPr>
              <w:t>Самостійна робота: Класифікація офіційно - ділових документів</w:t>
            </w:r>
          </w:p>
        </w:tc>
        <w:tc>
          <w:tcPr>
            <w:tcW w:w="850"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8</w:t>
            </w:r>
          </w:p>
        </w:tc>
        <w:tc>
          <w:tcPr>
            <w:tcW w:w="992"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c>
          <w:tcPr>
            <w:tcW w:w="993" w:type="dxa"/>
            <w:vAlign w:val="center"/>
          </w:tcPr>
          <w:p w:rsidR="00524708" w:rsidRPr="000F0B83" w:rsidRDefault="00524708" w:rsidP="000F0B83">
            <w:pPr>
              <w:spacing w:after="0"/>
              <w:jc w:val="center"/>
              <w:rPr>
                <w:rFonts w:ascii="Times New Roman" w:hAnsi="Times New Roman" w:cs="Times New Roman"/>
              </w:rPr>
            </w:pPr>
          </w:p>
        </w:tc>
        <w:tc>
          <w:tcPr>
            <w:tcW w:w="992" w:type="dxa"/>
            <w:vAlign w:val="center"/>
          </w:tcPr>
          <w:p w:rsidR="00524708" w:rsidRPr="000F0B83" w:rsidRDefault="00524708" w:rsidP="000F0B83">
            <w:pPr>
              <w:spacing w:after="0"/>
              <w:jc w:val="center"/>
              <w:rPr>
                <w:rFonts w:ascii="Times New Roman" w:hAnsi="Times New Roman" w:cs="Times New Roman"/>
              </w:rPr>
            </w:pPr>
          </w:p>
        </w:tc>
        <w:tc>
          <w:tcPr>
            <w:tcW w:w="1701"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4</w:t>
            </w:r>
          </w:p>
        </w:tc>
      </w:tr>
      <w:tr w:rsidR="00524708" w:rsidRPr="00B54613" w:rsidTr="00524708">
        <w:tc>
          <w:tcPr>
            <w:tcW w:w="567" w:type="dxa"/>
          </w:tcPr>
          <w:p w:rsidR="00524708" w:rsidRPr="00B54613" w:rsidRDefault="00524708" w:rsidP="000F0B83">
            <w:pPr>
              <w:spacing w:after="0"/>
              <w:rPr>
                <w:rFonts w:ascii="Times New Roman" w:hAnsi="Times New Roman"/>
              </w:rPr>
            </w:pPr>
            <w:r w:rsidRPr="00B54613">
              <w:rPr>
                <w:rFonts w:ascii="Times New Roman" w:hAnsi="Times New Roman"/>
              </w:rPr>
              <w:t>6</w:t>
            </w:r>
          </w:p>
        </w:tc>
        <w:tc>
          <w:tcPr>
            <w:tcW w:w="4679" w:type="dxa"/>
            <w:vAlign w:val="center"/>
          </w:tcPr>
          <w:p w:rsidR="00524708" w:rsidRPr="000F0B83" w:rsidRDefault="00524708" w:rsidP="000F0B83">
            <w:pPr>
              <w:spacing w:after="0"/>
              <w:rPr>
                <w:rFonts w:ascii="Times New Roman" w:hAnsi="Times New Roman" w:cs="Times New Roman"/>
              </w:rPr>
            </w:pPr>
            <w:r w:rsidRPr="000F0B83">
              <w:rPr>
                <w:rFonts w:ascii="Times New Roman" w:hAnsi="Times New Roman" w:cs="Times New Roman"/>
              </w:rPr>
              <w:t xml:space="preserve">Тема 6. Використання офіційного </w:t>
            </w:r>
            <w:proofErr w:type="spellStart"/>
            <w:r w:rsidRPr="000F0B83">
              <w:rPr>
                <w:rFonts w:ascii="Times New Roman" w:hAnsi="Times New Roman" w:cs="Times New Roman"/>
              </w:rPr>
              <w:t>сайта</w:t>
            </w:r>
            <w:proofErr w:type="spellEnd"/>
            <w:r w:rsidRPr="000F0B83">
              <w:rPr>
                <w:rFonts w:ascii="Times New Roman" w:hAnsi="Times New Roman" w:cs="Times New Roman"/>
              </w:rPr>
              <w:t xml:space="preserve"> підприємства для управління закладом.</w:t>
            </w:r>
          </w:p>
          <w:p w:rsidR="00524708" w:rsidRPr="000F0B83" w:rsidRDefault="00524708" w:rsidP="000F0B83">
            <w:pPr>
              <w:spacing w:after="0"/>
              <w:rPr>
                <w:rFonts w:ascii="Times New Roman" w:hAnsi="Times New Roman" w:cs="Times New Roman"/>
              </w:rPr>
            </w:pPr>
            <w:r w:rsidRPr="000F0B83">
              <w:rPr>
                <w:rFonts w:ascii="Times New Roman" w:hAnsi="Times New Roman" w:cs="Times New Roman"/>
              </w:rPr>
              <w:t>Самостійна робота: сайт як колекція відгуків про підприємство</w:t>
            </w:r>
          </w:p>
        </w:tc>
        <w:tc>
          <w:tcPr>
            <w:tcW w:w="850"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8</w:t>
            </w:r>
          </w:p>
        </w:tc>
        <w:tc>
          <w:tcPr>
            <w:tcW w:w="992"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c>
          <w:tcPr>
            <w:tcW w:w="993" w:type="dxa"/>
            <w:vAlign w:val="center"/>
          </w:tcPr>
          <w:p w:rsidR="00524708" w:rsidRPr="000F0B83" w:rsidRDefault="00524708" w:rsidP="000F0B83">
            <w:pPr>
              <w:spacing w:after="0"/>
              <w:jc w:val="center"/>
              <w:rPr>
                <w:rFonts w:ascii="Times New Roman" w:hAnsi="Times New Roman" w:cs="Times New Roman"/>
              </w:rPr>
            </w:pPr>
          </w:p>
        </w:tc>
        <w:tc>
          <w:tcPr>
            <w:tcW w:w="992" w:type="dxa"/>
            <w:vAlign w:val="center"/>
          </w:tcPr>
          <w:p w:rsidR="00524708" w:rsidRPr="000F0B83" w:rsidRDefault="00524708" w:rsidP="000F0B83">
            <w:pPr>
              <w:spacing w:after="0"/>
              <w:jc w:val="center"/>
              <w:rPr>
                <w:rFonts w:ascii="Times New Roman" w:hAnsi="Times New Roman" w:cs="Times New Roman"/>
              </w:rPr>
            </w:pPr>
          </w:p>
        </w:tc>
        <w:tc>
          <w:tcPr>
            <w:tcW w:w="1701"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4</w:t>
            </w:r>
          </w:p>
        </w:tc>
      </w:tr>
      <w:tr w:rsidR="00524708" w:rsidRPr="00B54613" w:rsidTr="00524708">
        <w:tc>
          <w:tcPr>
            <w:tcW w:w="567" w:type="dxa"/>
          </w:tcPr>
          <w:p w:rsidR="00524708" w:rsidRPr="00B54613" w:rsidRDefault="00524708" w:rsidP="000F0B83">
            <w:pPr>
              <w:spacing w:after="0"/>
              <w:rPr>
                <w:rFonts w:ascii="Times New Roman" w:hAnsi="Times New Roman"/>
              </w:rPr>
            </w:pPr>
            <w:r w:rsidRPr="00B54613">
              <w:rPr>
                <w:rFonts w:ascii="Times New Roman" w:hAnsi="Times New Roman"/>
              </w:rPr>
              <w:t>7</w:t>
            </w:r>
          </w:p>
        </w:tc>
        <w:tc>
          <w:tcPr>
            <w:tcW w:w="4679" w:type="dxa"/>
            <w:vAlign w:val="center"/>
          </w:tcPr>
          <w:p w:rsidR="00524708" w:rsidRPr="000F0B83" w:rsidRDefault="00524708" w:rsidP="000F0B83">
            <w:pPr>
              <w:spacing w:after="0"/>
              <w:rPr>
                <w:rFonts w:ascii="Times New Roman" w:hAnsi="Times New Roman" w:cs="Times New Roman"/>
              </w:rPr>
            </w:pPr>
            <w:r w:rsidRPr="000F0B83">
              <w:rPr>
                <w:rFonts w:ascii="Times New Roman" w:hAnsi="Times New Roman" w:cs="Times New Roman"/>
              </w:rPr>
              <w:t xml:space="preserve">Тема 7. Помилкові та шкідливі техніки використання офіційного </w:t>
            </w:r>
            <w:proofErr w:type="spellStart"/>
            <w:r w:rsidRPr="000F0B83">
              <w:rPr>
                <w:rFonts w:ascii="Times New Roman" w:hAnsi="Times New Roman" w:cs="Times New Roman"/>
              </w:rPr>
              <w:t>сайта</w:t>
            </w:r>
            <w:proofErr w:type="spellEnd"/>
            <w:r w:rsidRPr="000F0B83">
              <w:rPr>
                <w:rFonts w:ascii="Times New Roman" w:hAnsi="Times New Roman" w:cs="Times New Roman"/>
              </w:rPr>
              <w:t xml:space="preserve"> для управління закладом.</w:t>
            </w:r>
          </w:p>
          <w:p w:rsidR="00524708" w:rsidRPr="000F0B83" w:rsidRDefault="00524708" w:rsidP="000F0B83">
            <w:pPr>
              <w:spacing w:after="0"/>
              <w:rPr>
                <w:rFonts w:ascii="Times New Roman" w:hAnsi="Times New Roman" w:cs="Times New Roman"/>
              </w:rPr>
            </w:pPr>
            <w:r w:rsidRPr="000F0B83">
              <w:rPr>
                <w:rFonts w:ascii="Times New Roman" w:hAnsi="Times New Roman" w:cs="Times New Roman"/>
              </w:rPr>
              <w:t xml:space="preserve">Самостійна робота: Значення </w:t>
            </w:r>
            <w:proofErr w:type="spellStart"/>
            <w:r w:rsidRPr="000F0B83">
              <w:rPr>
                <w:rFonts w:ascii="Times New Roman" w:hAnsi="Times New Roman" w:cs="Times New Roman"/>
              </w:rPr>
              <w:t>сайта</w:t>
            </w:r>
            <w:proofErr w:type="spellEnd"/>
            <w:r w:rsidRPr="000F0B83">
              <w:rPr>
                <w:rFonts w:ascii="Times New Roman" w:hAnsi="Times New Roman" w:cs="Times New Roman"/>
              </w:rPr>
              <w:t xml:space="preserve"> для маркетингу в Інтернеті</w:t>
            </w:r>
          </w:p>
        </w:tc>
        <w:tc>
          <w:tcPr>
            <w:tcW w:w="850"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8</w:t>
            </w:r>
          </w:p>
        </w:tc>
        <w:tc>
          <w:tcPr>
            <w:tcW w:w="992"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c>
          <w:tcPr>
            <w:tcW w:w="993" w:type="dxa"/>
            <w:vAlign w:val="center"/>
          </w:tcPr>
          <w:p w:rsidR="00524708" w:rsidRPr="000F0B83" w:rsidRDefault="00524708" w:rsidP="000F0B83">
            <w:pPr>
              <w:spacing w:after="0"/>
              <w:jc w:val="center"/>
              <w:rPr>
                <w:rFonts w:ascii="Times New Roman" w:hAnsi="Times New Roman" w:cs="Times New Roman"/>
              </w:rPr>
            </w:pPr>
          </w:p>
        </w:tc>
        <w:tc>
          <w:tcPr>
            <w:tcW w:w="992" w:type="dxa"/>
            <w:vAlign w:val="center"/>
          </w:tcPr>
          <w:p w:rsidR="00524708" w:rsidRPr="000F0B83" w:rsidRDefault="00524708" w:rsidP="000F0B83">
            <w:pPr>
              <w:spacing w:after="0"/>
              <w:jc w:val="center"/>
              <w:rPr>
                <w:rFonts w:ascii="Times New Roman" w:hAnsi="Times New Roman" w:cs="Times New Roman"/>
              </w:rPr>
            </w:pPr>
          </w:p>
        </w:tc>
        <w:tc>
          <w:tcPr>
            <w:tcW w:w="1701"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4</w:t>
            </w:r>
          </w:p>
        </w:tc>
      </w:tr>
      <w:tr w:rsidR="00524708" w:rsidRPr="00B54613" w:rsidTr="00524708">
        <w:tc>
          <w:tcPr>
            <w:tcW w:w="567" w:type="dxa"/>
          </w:tcPr>
          <w:p w:rsidR="00524708" w:rsidRPr="00B54613" w:rsidRDefault="00524708" w:rsidP="000F0B83">
            <w:pPr>
              <w:spacing w:after="0"/>
              <w:rPr>
                <w:rFonts w:ascii="Times New Roman" w:hAnsi="Times New Roman"/>
              </w:rPr>
            </w:pPr>
            <w:r w:rsidRPr="00B54613">
              <w:rPr>
                <w:rFonts w:ascii="Times New Roman" w:hAnsi="Times New Roman"/>
              </w:rPr>
              <w:t>8</w:t>
            </w:r>
          </w:p>
        </w:tc>
        <w:tc>
          <w:tcPr>
            <w:tcW w:w="4679" w:type="dxa"/>
            <w:vAlign w:val="center"/>
          </w:tcPr>
          <w:p w:rsidR="00524708" w:rsidRPr="000F0B83" w:rsidRDefault="00524708" w:rsidP="000F0B83">
            <w:pPr>
              <w:spacing w:after="0"/>
              <w:ind w:left="-36" w:right="-53"/>
              <w:jc w:val="both"/>
              <w:rPr>
                <w:rFonts w:ascii="Times New Roman" w:hAnsi="Times New Roman" w:cs="Times New Roman"/>
              </w:rPr>
            </w:pPr>
            <w:r w:rsidRPr="000F0B83">
              <w:rPr>
                <w:rFonts w:ascii="Times New Roman" w:hAnsi="Times New Roman" w:cs="Times New Roman"/>
              </w:rPr>
              <w:t>Тема 8. Модульна контрольна робота</w:t>
            </w:r>
          </w:p>
        </w:tc>
        <w:tc>
          <w:tcPr>
            <w:tcW w:w="850"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c>
          <w:tcPr>
            <w:tcW w:w="992" w:type="dxa"/>
            <w:vAlign w:val="center"/>
          </w:tcPr>
          <w:p w:rsidR="00524708" w:rsidRPr="000F0B83" w:rsidRDefault="00524708" w:rsidP="000F0B83">
            <w:pPr>
              <w:spacing w:after="0"/>
              <w:jc w:val="center"/>
              <w:rPr>
                <w:rFonts w:ascii="Times New Roman" w:hAnsi="Times New Roman" w:cs="Times New Roman"/>
              </w:rPr>
            </w:pPr>
          </w:p>
        </w:tc>
        <w:tc>
          <w:tcPr>
            <w:tcW w:w="993" w:type="dxa"/>
            <w:vAlign w:val="center"/>
          </w:tcPr>
          <w:p w:rsidR="00524708" w:rsidRPr="000F0B83" w:rsidRDefault="00524708" w:rsidP="000F0B83">
            <w:pPr>
              <w:spacing w:after="0"/>
              <w:jc w:val="center"/>
              <w:rPr>
                <w:rFonts w:ascii="Times New Roman" w:hAnsi="Times New Roman" w:cs="Times New Roman"/>
              </w:rPr>
            </w:pPr>
          </w:p>
        </w:tc>
        <w:tc>
          <w:tcPr>
            <w:tcW w:w="992"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c>
          <w:tcPr>
            <w:tcW w:w="1701" w:type="dxa"/>
            <w:vAlign w:val="center"/>
          </w:tcPr>
          <w:p w:rsidR="00524708" w:rsidRPr="000F0B83" w:rsidRDefault="00524708" w:rsidP="000F0B83">
            <w:pPr>
              <w:spacing w:after="0"/>
              <w:jc w:val="center"/>
              <w:rPr>
                <w:rFonts w:ascii="Times New Roman" w:hAnsi="Times New Roman" w:cs="Times New Roman"/>
              </w:rPr>
            </w:pPr>
          </w:p>
        </w:tc>
      </w:tr>
      <w:tr w:rsidR="00524708" w:rsidRPr="00B54613" w:rsidTr="00524708">
        <w:tc>
          <w:tcPr>
            <w:tcW w:w="567" w:type="dxa"/>
          </w:tcPr>
          <w:p w:rsidR="00524708" w:rsidRPr="00B54613" w:rsidRDefault="00524708" w:rsidP="000F0B83">
            <w:pPr>
              <w:spacing w:after="0"/>
              <w:rPr>
                <w:rFonts w:ascii="Times New Roman" w:hAnsi="Times New Roman"/>
              </w:rPr>
            </w:pPr>
            <w:r w:rsidRPr="00B54613">
              <w:rPr>
                <w:rFonts w:ascii="Times New Roman" w:hAnsi="Times New Roman"/>
              </w:rPr>
              <w:t>9</w:t>
            </w:r>
          </w:p>
        </w:tc>
        <w:tc>
          <w:tcPr>
            <w:tcW w:w="4679" w:type="dxa"/>
            <w:vAlign w:val="center"/>
          </w:tcPr>
          <w:p w:rsidR="00524708" w:rsidRPr="000F0B83" w:rsidRDefault="00524708" w:rsidP="000F0B83">
            <w:pPr>
              <w:spacing w:after="0"/>
              <w:ind w:left="-36" w:right="-53"/>
              <w:jc w:val="both"/>
              <w:rPr>
                <w:rFonts w:ascii="Times New Roman" w:hAnsi="Times New Roman" w:cs="Times New Roman"/>
              </w:rPr>
            </w:pPr>
            <w:r w:rsidRPr="000F0B83">
              <w:rPr>
                <w:rFonts w:ascii="Times New Roman" w:hAnsi="Times New Roman" w:cs="Times New Roman"/>
              </w:rPr>
              <w:t>Тема 9. Підсумкове заняття</w:t>
            </w:r>
          </w:p>
        </w:tc>
        <w:tc>
          <w:tcPr>
            <w:tcW w:w="850"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c>
          <w:tcPr>
            <w:tcW w:w="992" w:type="dxa"/>
            <w:vAlign w:val="center"/>
          </w:tcPr>
          <w:p w:rsidR="00524708" w:rsidRPr="000F0B83" w:rsidRDefault="00524708" w:rsidP="000F0B83">
            <w:pPr>
              <w:spacing w:after="0"/>
              <w:jc w:val="center"/>
              <w:rPr>
                <w:rFonts w:ascii="Times New Roman" w:hAnsi="Times New Roman" w:cs="Times New Roman"/>
              </w:rPr>
            </w:pPr>
          </w:p>
        </w:tc>
        <w:tc>
          <w:tcPr>
            <w:tcW w:w="993" w:type="dxa"/>
            <w:vAlign w:val="center"/>
          </w:tcPr>
          <w:p w:rsidR="00524708" w:rsidRPr="000F0B83" w:rsidRDefault="00524708" w:rsidP="000F0B83">
            <w:pPr>
              <w:spacing w:after="0"/>
              <w:jc w:val="center"/>
              <w:rPr>
                <w:rFonts w:ascii="Times New Roman" w:hAnsi="Times New Roman" w:cs="Times New Roman"/>
              </w:rPr>
            </w:pPr>
          </w:p>
        </w:tc>
        <w:tc>
          <w:tcPr>
            <w:tcW w:w="992"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c>
          <w:tcPr>
            <w:tcW w:w="1701" w:type="dxa"/>
            <w:vAlign w:val="center"/>
          </w:tcPr>
          <w:p w:rsidR="00524708" w:rsidRPr="000F0B83" w:rsidRDefault="00524708" w:rsidP="000F0B83">
            <w:pPr>
              <w:spacing w:after="0"/>
              <w:jc w:val="center"/>
              <w:rPr>
                <w:rFonts w:ascii="Times New Roman" w:hAnsi="Times New Roman" w:cs="Times New Roman"/>
              </w:rPr>
            </w:pPr>
          </w:p>
        </w:tc>
      </w:tr>
      <w:tr w:rsidR="00524708" w:rsidRPr="00B54613" w:rsidTr="00524708">
        <w:tc>
          <w:tcPr>
            <w:tcW w:w="567" w:type="dxa"/>
          </w:tcPr>
          <w:p w:rsidR="00524708" w:rsidRPr="00B54613" w:rsidRDefault="00524708" w:rsidP="000F0B83">
            <w:pPr>
              <w:spacing w:after="0"/>
              <w:rPr>
                <w:rFonts w:ascii="Times New Roman" w:hAnsi="Times New Roman"/>
              </w:rPr>
            </w:pPr>
          </w:p>
        </w:tc>
        <w:tc>
          <w:tcPr>
            <w:tcW w:w="4679" w:type="dxa"/>
            <w:vAlign w:val="center"/>
          </w:tcPr>
          <w:p w:rsidR="00524708" w:rsidRPr="000F0B83" w:rsidRDefault="00524708" w:rsidP="000F0B83">
            <w:pPr>
              <w:spacing w:after="0"/>
              <w:rPr>
                <w:rFonts w:ascii="Times New Roman" w:hAnsi="Times New Roman" w:cs="Times New Roman"/>
                <w:b/>
              </w:rPr>
            </w:pPr>
            <w:r w:rsidRPr="000F0B83">
              <w:rPr>
                <w:rFonts w:ascii="Times New Roman" w:hAnsi="Times New Roman" w:cs="Times New Roman"/>
                <w:b/>
              </w:rPr>
              <w:t>Модуль 2. Управлінські ділові документи</w:t>
            </w:r>
          </w:p>
        </w:tc>
        <w:tc>
          <w:tcPr>
            <w:tcW w:w="850" w:type="dxa"/>
            <w:vAlign w:val="center"/>
          </w:tcPr>
          <w:p w:rsidR="00524708" w:rsidRPr="000F0B83" w:rsidRDefault="00524708" w:rsidP="000F0B83">
            <w:pPr>
              <w:spacing w:after="0"/>
              <w:jc w:val="center"/>
              <w:rPr>
                <w:rFonts w:ascii="Times New Roman" w:hAnsi="Times New Roman" w:cs="Times New Roman"/>
              </w:rPr>
            </w:pPr>
          </w:p>
        </w:tc>
        <w:tc>
          <w:tcPr>
            <w:tcW w:w="992" w:type="dxa"/>
            <w:vAlign w:val="center"/>
          </w:tcPr>
          <w:p w:rsidR="00524708" w:rsidRPr="000F0B83" w:rsidRDefault="00524708" w:rsidP="000F0B83">
            <w:pPr>
              <w:spacing w:after="0"/>
              <w:jc w:val="center"/>
              <w:rPr>
                <w:rFonts w:ascii="Times New Roman" w:hAnsi="Times New Roman" w:cs="Times New Roman"/>
              </w:rPr>
            </w:pPr>
          </w:p>
        </w:tc>
        <w:tc>
          <w:tcPr>
            <w:tcW w:w="993" w:type="dxa"/>
            <w:vAlign w:val="center"/>
          </w:tcPr>
          <w:p w:rsidR="00524708" w:rsidRPr="000F0B83" w:rsidRDefault="00524708" w:rsidP="000F0B83">
            <w:pPr>
              <w:spacing w:after="0"/>
              <w:jc w:val="center"/>
              <w:rPr>
                <w:rFonts w:ascii="Times New Roman" w:hAnsi="Times New Roman" w:cs="Times New Roman"/>
              </w:rPr>
            </w:pPr>
          </w:p>
        </w:tc>
        <w:tc>
          <w:tcPr>
            <w:tcW w:w="992" w:type="dxa"/>
            <w:vAlign w:val="center"/>
          </w:tcPr>
          <w:p w:rsidR="00524708" w:rsidRPr="000F0B83" w:rsidRDefault="00524708" w:rsidP="000F0B83">
            <w:pPr>
              <w:spacing w:after="0"/>
              <w:jc w:val="center"/>
              <w:rPr>
                <w:rFonts w:ascii="Times New Roman" w:hAnsi="Times New Roman" w:cs="Times New Roman"/>
              </w:rPr>
            </w:pPr>
          </w:p>
        </w:tc>
        <w:tc>
          <w:tcPr>
            <w:tcW w:w="1701" w:type="dxa"/>
            <w:vAlign w:val="center"/>
          </w:tcPr>
          <w:p w:rsidR="00524708" w:rsidRPr="000F0B83" w:rsidRDefault="00524708" w:rsidP="000F0B83">
            <w:pPr>
              <w:spacing w:after="0"/>
              <w:jc w:val="center"/>
              <w:rPr>
                <w:rFonts w:ascii="Times New Roman" w:hAnsi="Times New Roman" w:cs="Times New Roman"/>
              </w:rPr>
            </w:pPr>
          </w:p>
        </w:tc>
      </w:tr>
      <w:tr w:rsidR="00524708" w:rsidRPr="00B54613" w:rsidTr="00524708">
        <w:tc>
          <w:tcPr>
            <w:tcW w:w="567" w:type="dxa"/>
          </w:tcPr>
          <w:p w:rsidR="00524708" w:rsidRPr="00B54613" w:rsidRDefault="00524708" w:rsidP="000F0B83">
            <w:pPr>
              <w:spacing w:after="0"/>
            </w:pPr>
            <w:r w:rsidRPr="00B54613">
              <w:t>10</w:t>
            </w:r>
          </w:p>
        </w:tc>
        <w:tc>
          <w:tcPr>
            <w:tcW w:w="4679" w:type="dxa"/>
          </w:tcPr>
          <w:p w:rsidR="00524708" w:rsidRPr="000F0B83" w:rsidRDefault="00524708" w:rsidP="000F0B83">
            <w:pPr>
              <w:spacing w:after="0" w:line="240" w:lineRule="auto"/>
              <w:rPr>
                <w:rFonts w:ascii="Times New Roman" w:hAnsi="Times New Roman" w:cs="Times New Roman"/>
              </w:rPr>
            </w:pPr>
            <w:r w:rsidRPr="000F0B83">
              <w:rPr>
                <w:rFonts w:ascii="Times New Roman" w:hAnsi="Times New Roman" w:cs="Times New Roman"/>
              </w:rPr>
              <w:t>Тема 10.Використання різних видів документів у суспільному управлінні. Різновиди управлінських ділових документів.</w:t>
            </w:r>
          </w:p>
          <w:p w:rsidR="00524708" w:rsidRPr="000F0B83" w:rsidRDefault="00524708" w:rsidP="000F0B83">
            <w:pPr>
              <w:spacing w:after="0" w:line="240" w:lineRule="auto"/>
              <w:rPr>
                <w:rFonts w:ascii="Times New Roman" w:hAnsi="Times New Roman" w:cs="Times New Roman"/>
              </w:rPr>
            </w:pPr>
            <w:r w:rsidRPr="000F0B83">
              <w:rPr>
                <w:rFonts w:ascii="Times New Roman" w:hAnsi="Times New Roman" w:cs="Times New Roman"/>
              </w:rPr>
              <w:t>Самостійна робота. Особисто-офіційні документи</w:t>
            </w:r>
          </w:p>
        </w:tc>
        <w:tc>
          <w:tcPr>
            <w:tcW w:w="850" w:type="dxa"/>
            <w:vAlign w:val="center"/>
          </w:tcPr>
          <w:p w:rsidR="00524708" w:rsidRPr="000F0B83" w:rsidRDefault="00524708" w:rsidP="000F0B83">
            <w:pPr>
              <w:spacing w:after="0"/>
              <w:jc w:val="center"/>
              <w:rPr>
                <w:rFonts w:ascii="Times New Roman" w:hAnsi="Times New Roman" w:cs="Times New Roman"/>
              </w:rPr>
            </w:pPr>
          </w:p>
        </w:tc>
        <w:tc>
          <w:tcPr>
            <w:tcW w:w="992" w:type="dxa"/>
            <w:vAlign w:val="center"/>
          </w:tcPr>
          <w:p w:rsidR="00524708" w:rsidRPr="000F0B83" w:rsidRDefault="00524708" w:rsidP="000F0B83">
            <w:pPr>
              <w:spacing w:after="0"/>
              <w:jc w:val="center"/>
              <w:rPr>
                <w:rFonts w:ascii="Times New Roman" w:hAnsi="Times New Roman" w:cs="Times New Roman"/>
              </w:rPr>
            </w:pPr>
          </w:p>
        </w:tc>
        <w:tc>
          <w:tcPr>
            <w:tcW w:w="993"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c>
          <w:tcPr>
            <w:tcW w:w="992" w:type="dxa"/>
            <w:vAlign w:val="center"/>
          </w:tcPr>
          <w:p w:rsidR="00524708" w:rsidRPr="000F0B83" w:rsidRDefault="00524708" w:rsidP="000F0B83">
            <w:pPr>
              <w:spacing w:after="0"/>
              <w:jc w:val="center"/>
              <w:rPr>
                <w:rFonts w:ascii="Times New Roman" w:hAnsi="Times New Roman" w:cs="Times New Roman"/>
              </w:rPr>
            </w:pPr>
          </w:p>
        </w:tc>
        <w:tc>
          <w:tcPr>
            <w:tcW w:w="1701"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r>
      <w:tr w:rsidR="00524708" w:rsidRPr="00B54613" w:rsidTr="00524708">
        <w:tc>
          <w:tcPr>
            <w:tcW w:w="567" w:type="dxa"/>
          </w:tcPr>
          <w:p w:rsidR="00524708" w:rsidRPr="00B54613" w:rsidRDefault="00524708" w:rsidP="000F0B83">
            <w:pPr>
              <w:spacing w:after="0"/>
              <w:rPr>
                <w:rFonts w:ascii="Times New Roman" w:hAnsi="Times New Roman"/>
              </w:rPr>
            </w:pPr>
            <w:r w:rsidRPr="00B54613">
              <w:rPr>
                <w:rFonts w:ascii="Times New Roman" w:hAnsi="Times New Roman"/>
              </w:rPr>
              <w:t>11</w:t>
            </w:r>
          </w:p>
        </w:tc>
        <w:tc>
          <w:tcPr>
            <w:tcW w:w="4679" w:type="dxa"/>
            <w:vAlign w:val="center"/>
          </w:tcPr>
          <w:p w:rsidR="00524708" w:rsidRPr="000F0B83" w:rsidRDefault="00524708" w:rsidP="000F0B83">
            <w:pPr>
              <w:spacing w:after="0"/>
              <w:rPr>
                <w:rFonts w:ascii="Times New Roman" w:hAnsi="Times New Roman" w:cs="Times New Roman"/>
              </w:rPr>
            </w:pPr>
            <w:r w:rsidRPr="000F0B83">
              <w:rPr>
                <w:rFonts w:ascii="Times New Roman" w:hAnsi="Times New Roman" w:cs="Times New Roman"/>
              </w:rPr>
              <w:t>Тема 11. Акт, як різновид управлінських документів. Види актів та правила їх складання.</w:t>
            </w:r>
          </w:p>
          <w:p w:rsidR="00524708" w:rsidRPr="000F0B83" w:rsidRDefault="00524708" w:rsidP="000F0B83">
            <w:pPr>
              <w:spacing w:after="0"/>
              <w:rPr>
                <w:rFonts w:ascii="Times New Roman" w:hAnsi="Times New Roman" w:cs="Times New Roman"/>
              </w:rPr>
            </w:pPr>
            <w:r w:rsidRPr="000F0B83">
              <w:rPr>
                <w:rFonts w:ascii="Times New Roman" w:hAnsi="Times New Roman" w:cs="Times New Roman"/>
              </w:rPr>
              <w:t>Самостійна робота:Реквізити актів</w:t>
            </w:r>
          </w:p>
        </w:tc>
        <w:tc>
          <w:tcPr>
            <w:tcW w:w="850"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8</w:t>
            </w:r>
          </w:p>
        </w:tc>
        <w:tc>
          <w:tcPr>
            <w:tcW w:w="992"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c>
          <w:tcPr>
            <w:tcW w:w="993" w:type="dxa"/>
            <w:vAlign w:val="center"/>
          </w:tcPr>
          <w:p w:rsidR="00524708" w:rsidRPr="000F0B83" w:rsidRDefault="00524708" w:rsidP="000F0B83">
            <w:pPr>
              <w:spacing w:after="0"/>
              <w:jc w:val="center"/>
              <w:rPr>
                <w:rFonts w:ascii="Times New Roman" w:hAnsi="Times New Roman" w:cs="Times New Roman"/>
              </w:rPr>
            </w:pPr>
          </w:p>
        </w:tc>
        <w:tc>
          <w:tcPr>
            <w:tcW w:w="992"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c>
          <w:tcPr>
            <w:tcW w:w="1701"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r>
      <w:tr w:rsidR="00524708" w:rsidRPr="00B54613" w:rsidTr="00524708">
        <w:tc>
          <w:tcPr>
            <w:tcW w:w="567" w:type="dxa"/>
          </w:tcPr>
          <w:p w:rsidR="00524708" w:rsidRPr="00B54613" w:rsidRDefault="00524708" w:rsidP="000F0B83">
            <w:pPr>
              <w:spacing w:after="0"/>
              <w:rPr>
                <w:rFonts w:ascii="Times New Roman" w:hAnsi="Times New Roman"/>
              </w:rPr>
            </w:pPr>
            <w:r w:rsidRPr="00B54613">
              <w:rPr>
                <w:rFonts w:ascii="Times New Roman" w:hAnsi="Times New Roman"/>
              </w:rPr>
              <w:t>12</w:t>
            </w:r>
          </w:p>
        </w:tc>
        <w:tc>
          <w:tcPr>
            <w:tcW w:w="4679" w:type="dxa"/>
            <w:vAlign w:val="center"/>
          </w:tcPr>
          <w:p w:rsidR="00524708" w:rsidRPr="000F0B83" w:rsidRDefault="00524708" w:rsidP="000F0B83">
            <w:pPr>
              <w:spacing w:after="0"/>
              <w:rPr>
                <w:rFonts w:ascii="Times New Roman" w:hAnsi="Times New Roman" w:cs="Times New Roman"/>
              </w:rPr>
            </w:pPr>
            <w:r w:rsidRPr="000F0B83">
              <w:rPr>
                <w:rFonts w:ascii="Times New Roman" w:hAnsi="Times New Roman" w:cs="Times New Roman"/>
              </w:rPr>
              <w:t>Тема 12. Подання і клопотання як різновиди управлінських документів. Правила складання та особливості.</w:t>
            </w:r>
          </w:p>
          <w:p w:rsidR="00524708" w:rsidRPr="000F0B83" w:rsidRDefault="00524708" w:rsidP="000F0B83">
            <w:pPr>
              <w:spacing w:after="0"/>
              <w:rPr>
                <w:rFonts w:ascii="Times New Roman" w:hAnsi="Times New Roman" w:cs="Times New Roman"/>
              </w:rPr>
            </w:pPr>
            <w:r w:rsidRPr="000F0B83">
              <w:rPr>
                <w:rFonts w:ascii="Times New Roman" w:hAnsi="Times New Roman" w:cs="Times New Roman"/>
              </w:rPr>
              <w:t>Самостійна робота: реквізити клопотань</w:t>
            </w:r>
          </w:p>
        </w:tc>
        <w:tc>
          <w:tcPr>
            <w:tcW w:w="850"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8</w:t>
            </w:r>
          </w:p>
        </w:tc>
        <w:tc>
          <w:tcPr>
            <w:tcW w:w="992"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c>
          <w:tcPr>
            <w:tcW w:w="993" w:type="dxa"/>
            <w:vAlign w:val="center"/>
          </w:tcPr>
          <w:p w:rsidR="00524708" w:rsidRPr="000F0B83" w:rsidRDefault="00524708" w:rsidP="000F0B83">
            <w:pPr>
              <w:spacing w:after="0"/>
              <w:jc w:val="center"/>
              <w:rPr>
                <w:rFonts w:ascii="Times New Roman" w:hAnsi="Times New Roman" w:cs="Times New Roman"/>
              </w:rPr>
            </w:pPr>
          </w:p>
        </w:tc>
        <w:tc>
          <w:tcPr>
            <w:tcW w:w="992"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c>
          <w:tcPr>
            <w:tcW w:w="1701"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4</w:t>
            </w:r>
          </w:p>
        </w:tc>
      </w:tr>
      <w:tr w:rsidR="00524708" w:rsidRPr="00B54613" w:rsidTr="00524708">
        <w:tc>
          <w:tcPr>
            <w:tcW w:w="567" w:type="dxa"/>
          </w:tcPr>
          <w:p w:rsidR="00524708" w:rsidRPr="00B54613" w:rsidRDefault="00524708" w:rsidP="000F0B83">
            <w:pPr>
              <w:spacing w:after="0"/>
              <w:rPr>
                <w:rFonts w:ascii="Times New Roman" w:hAnsi="Times New Roman"/>
              </w:rPr>
            </w:pPr>
            <w:r w:rsidRPr="00B54613">
              <w:rPr>
                <w:rFonts w:ascii="Times New Roman" w:hAnsi="Times New Roman"/>
              </w:rPr>
              <w:t>13</w:t>
            </w:r>
          </w:p>
        </w:tc>
        <w:tc>
          <w:tcPr>
            <w:tcW w:w="4679" w:type="dxa"/>
            <w:vAlign w:val="center"/>
          </w:tcPr>
          <w:p w:rsidR="00524708" w:rsidRPr="000F0B83" w:rsidRDefault="00524708" w:rsidP="000F0B83">
            <w:pPr>
              <w:autoSpaceDE w:val="0"/>
              <w:autoSpaceDN w:val="0"/>
              <w:spacing w:after="0"/>
              <w:rPr>
                <w:rFonts w:ascii="Times New Roman" w:hAnsi="Times New Roman" w:cs="Times New Roman"/>
                <w:noProof/>
              </w:rPr>
            </w:pPr>
            <w:r w:rsidRPr="000F0B83">
              <w:rPr>
                <w:rFonts w:ascii="Times New Roman" w:hAnsi="Times New Roman" w:cs="Times New Roman"/>
                <w:noProof/>
              </w:rPr>
              <w:t xml:space="preserve">Тема 13. Візитка картка як атрибут ділового </w:t>
            </w:r>
            <w:r w:rsidRPr="000F0B83">
              <w:rPr>
                <w:rFonts w:ascii="Times New Roman" w:hAnsi="Times New Roman" w:cs="Times New Roman"/>
                <w:noProof/>
              </w:rPr>
              <w:lastRenderedPageBreak/>
              <w:t>спілкування. Види візитівок.</w:t>
            </w:r>
          </w:p>
          <w:p w:rsidR="00524708" w:rsidRPr="000F0B83" w:rsidRDefault="00524708" w:rsidP="000F0B83">
            <w:pPr>
              <w:autoSpaceDE w:val="0"/>
              <w:autoSpaceDN w:val="0"/>
              <w:spacing w:after="0"/>
              <w:rPr>
                <w:rFonts w:ascii="Times New Roman" w:hAnsi="Times New Roman" w:cs="Times New Roman"/>
                <w:noProof/>
              </w:rPr>
            </w:pPr>
            <w:r w:rsidRPr="000F0B83">
              <w:rPr>
                <w:rFonts w:ascii="Times New Roman" w:hAnsi="Times New Roman" w:cs="Times New Roman"/>
                <w:noProof/>
              </w:rPr>
              <w:t>Самостійна робота. Реквізити візитних карток</w:t>
            </w:r>
          </w:p>
        </w:tc>
        <w:tc>
          <w:tcPr>
            <w:tcW w:w="850"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lastRenderedPageBreak/>
              <w:t>6</w:t>
            </w:r>
          </w:p>
        </w:tc>
        <w:tc>
          <w:tcPr>
            <w:tcW w:w="992"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c>
          <w:tcPr>
            <w:tcW w:w="993" w:type="dxa"/>
            <w:vAlign w:val="center"/>
          </w:tcPr>
          <w:p w:rsidR="00524708" w:rsidRPr="000F0B83" w:rsidRDefault="00524708" w:rsidP="000F0B83">
            <w:pPr>
              <w:spacing w:after="0"/>
              <w:jc w:val="center"/>
              <w:rPr>
                <w:rFonts w:ascii="Times New Roman" w:hAnsi="Times New Roman" w:cs="Times New Roman"/>
              </w:rPr>
            </w:pPr>
          </w:p>
        </w:tc>
        <w:tc>
          <w:tcPr>
            <w:tcW w:w="992" w:type="dxa"/>
            <w:vAlign w:val="center"/>
          </w:tcPr>
          <w:p w:rsidR="00524708" w:rsidRPr="000F0B83" w:rsidRDefault="00524708" w:rsidP="000F0B83">
            <w:pPr>
              <w:spacing w:after="0"/>
              <w:jc w:val="center"/>
              <w:rPr>
                <w:rFonts w:ascii="Times New Roman" w:hAnsi="Times New Roman" w:cs="Times New Roman"/>
              </w:rPr>
            </w:pPr>
          </w:p>
        </w:tc>
        <w:tc>
          <w:tcPr>
            <w:tcW w:w="1701"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r>
      <w:tr w:rsidR="00524708" w:rsidRPr="00B54613" w:rsidTr="00524708">
        <w:tc>
          <w:tcPr>
            <w:tcW w:w="567" w:type="dxa"/>
          </w:tcPr>
          <w:p w:rsidR="00524708" w:rsidRPr="00B54613" w:rsidRDefault="00524708" w:rsidP="000F0B83">
            <w:pPr>
              <w:spacing w:after="0"/>
            </w:pPr>
            <w:r w:rsidRPr="00B54613">
              <w:lastRenderedPageBreak/>
              <w:t>14</w:t>
            </w:r>
          </w:p>
        </w:tc>
        <w:tc>
          <w:tcPr>
            <w:tcW w:w="4679" w:type="dxa"/>
          </w:tcPr>
          <w:p w:rsidR="00524708" w:rsidRPr="000F0B83" w:rsidRDefault="00524708" w:rsidP="000F0B83">
            <w:pPr>
              <w:spacing w:after="0"/>
              <w:rPr>
                <w:rFonts w:ascii="Times New Roman" w:hAnsi="Times New Roman" w:cs="Times New Roman"/>
              </w:rPr>
            </w:pPr>
            <w:r w:rsidRPr="000F0B83">
              <w:rPr>
                <w:rFonts w:ascii="Times New Roman" w:hAnsi="Times New Roman" w:cs="Times New Roman"/>
              </w:rPr>
              <w:t>Тема 14. Право громадян на інформацію</w:t>
            </w:r>
          </w:p>
          <w:p w:rsidR="00524708" w:rsidRPr="000F0B83" w:rsidRDefault="00524708" w:rsidP="000F0B83">
            <w:pPr>
              <w:spacing w:after="0"/>
              <w:rPr>
                <w:rFonts w:ascii="Times New Roman" w:hAnsi="Times New Roman" w:cs="Times New Roman"/>
              </w:rPr>
            </w:pPr>
            <w:r w:rsidRPr="000F0B83">
              <w:rPr>
                <w:rFonts w:ascii="Times New Roman" w:hAnsi="Times New Roman" w:cs="Times New Roman"/>
              </w:rPr>
              <w:t>Самостійна робота: терміни надання відповіді на скаргу</w:t>
            </w:r>
          </w:p>
        </w:tc>
        <w:tc>
          <w:tcPr>
            <w:tcW w:w="850"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6</w:t>
            </w:r>
          </w:p>
        </w:tc>
        <w:tc>
          <w:tcPr>
            <w:tcW w:w="992"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c>
          <w:tcPr>
            <w:tcW w:w="993" w:type="dxa"/>
            <w:vAlign w:val="center"/>
          </w:tcPr>
          <w:p w:rsidR="00524708" w:rsidRPr="000F0B83" w:rsidRDefault="00524708" w:rsidP="000F0B83">
            <w:pPr>
              <w:spacing w:after="0"/>
              <w:jc w:val="center"/>
              <w:rPr>
                <w:rFonts w:ascii="Times New Roman" w:hAnsi="Times New Roman" w:cs="Times New Roman"/>
              </w:rPr>
            </w:pPr>
          </w:p>
        </w:tc>
        <w:tc>
          <w:tcPr>
            <w:tcW w:w="992" w:type="dxa"/>
            <w:vAlign w:val="center"/>
          </w:tcPr>
          <w:p w:rsidR="00524708" w:rsidRPr="000F0B83" w:rsidRDefault="00524708" w:rsidP="000F0B83">
            <w:pPr>
              <w:spacing w:after="0"/>
              <w:jc w:val="center"/>
              <w:rPr>
                <w:rFonts w:ascii="Times New Roman" w:hAnsi="Times New Roman" w:cs="Times New Roman"/>
              </w:rPr>
            </w:pPr>
          </w:p>
        </w:tc>
        <w:tc>
          <w:tcPr>
            <w:tcW w:w="1701"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4</w:t>
            </w:r>
          </w:p>
        </w:tc>
      </w:tr>
      <w:tr w:rsidR="00524708" w:rsidRPr="00B54613" w:rsidTr="00524708">
        <w:tc>
          <w:tcPr>
            <w:tcW w:w="567" w:type="dxa"/>
          </w:tcPr>
          <w:p w:rsidR="00524708" w:rsidRPr="00B54613" w:rsidRDefault="00524708" w:rsidP="000F0B83">
            <w:pPr>
              <w:spacing w:after="0"/>
            </w:pPr>
            <w:r w:rsidRPr="00B54613">
              <w:t>15</w:t>
            </w:r>
          </w:p>
        </w:tc>
        <w:tc>
          <w:tcPr>
            <w:tcW w:w="4679" w:type="dxa"/>
          </w:tcPr>
          <w:p w:rsidR="00524708" w:rsidRPr="000F0B83" w:rsidRDefault="00524708" w:rsidP="000F0B83">
            <w:pPr>
              <w:spacing w:after="0"/>
              <w:rPr>
                <w:rFonts w:ascii="Times New Roman" w:hAnsi="Times New Roman" w:cs="Times New Roman"/>
              </w:rPr>
            </w:pPr>
            <w:r w:rsidRPr="000F0B83">
              <w:rPr>
                <w:rFonts w:ascii="Times New Roman" w:hAnsi="Times New Roman" w:cs="Times New Roman"/>
              </w:rPr>
              <w:t xml:space="preserve"> Тема 15. Практичне заняття. Складання  скарг та їх реєстрація</w:t>
            </w:r>
          </w:p>
        </w:tc>
        <w:tc>
          <w:tcPr>
            <w:tcW w:w="850"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c>
          <w:tcPr>
            <w:tcW w:w="992" w:type="dxa"/>
            <w:vAlign w:val="center"/>
          </w:tcPr>
          <w:p w:rsidR="00524708" w:rsidRPr="000F0B83" w:rsidRDefault="00524708" w:rsidP="000F0B83">
            <w:pPr>
              <w:spacing w:after="0"/>
              <w:jc w:val="center"/>
              <w:rPr>
                <w:rFonts w:ascii="Times New Roman" w:hAnsi="Times New Roman" w:cs="Times New Roman"/>
              </w:rPr>
            </w:pPr>
          </w:p>
        </w:tc>
        <w:tc>
          <w:tcPr>
            <w:tcW w:w="993" w:type="dxa"/>
            <w:vAlign w:val="center"/>
          </w:tcPr>
          <w:p w:rsidR="00524708" w:rsidRPr="000F0B83" w:rsidRDefault="00524708" w:rsidP="000F0B83">
            <w:pPr>
              <w:spacing w:after="0"/>
              <w:jc w:val="center"/>
              <w:rPr>
                <w:rFonts w:ascii="Times New Roman" w:hAnsi="Times New Roman" w:cs="Times New Roman"/>
              </w:rPr>
            </w:pPr>
          </w:p>
        </w:tc>
        <w:tc>
          <w:tcPr>
            <w:tcW w:w="992"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c>
          <w:tcPr>
            <w:tcW w:w="1701"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4</w:t>
            </w:r>
          </w:p>
        </w:tc>
      </w:tr>
      <w:tr w:rsidR="00524708" w:rsidRPr="00B54613" w:rsidTr="00524708">
        <w:trPr>
          <w:trHeight w:val="603"/>
        </w:trPr>
        <w:tc>
          <w:tcPr>
            <w:tcW w:w="567" w:type="dxa"/>
          </w:tcPr>
          <w:p w:rsidR="00524708" w:rsidRPr="00B54613" w:rsidRDefault="00524708" w:rsidP="000F0B83">
            <w:pPr>
              <w:spacing w:after="0"/>
            </w:pPr>
          </w:p>
          <w:p w:rsidR="00524708" w:rsidRPr="00B54613" w:rsidRDefault="00524708" w:rsidP="000F0B83">
            <w:pPr>
              <w:spacing w:after="0"/>
            </w:pPr>
            <w:r w:rsidRPr="00B54613">
              <w:t>16</w:t>
            </w:r>
          </w:p>
        </w:tc>
        <w:tc>
          <w:tcPr>
            <w:tcW w:w="4679" w:type="dxa"/>
          </w:tcPr>
          <w:p w:rsidR="00524708" w:rsidRPr="000F0B83" w:rsidRDefault="00524708" w:rsidP="000F0B83">
            <w:pPr>
              <w:spacing w:after="0"/>
              <w:rPr>
                <w:rFonts w:ascii="Times New Roman" w:hAnsi="Times New Roman" w:cs="Times New Roman"/>
              </w:rPr>
            </w:pPr>
          </w:p>
          <w:p w:rsidR="00524708" w:rsidRPr="000F0B83" w:rsidRDefault="00524708" w:rsidP="000F0B83">
            <w:pPr>
              <w:spacing w:after="0"/>
              <w:rPr>
                <w:rFonts w:ascii="Times New Roman" w:hAnsi="Times New Roman" w:cs="Times New Roman"/>
              </w:rPr>
            </w:pPr>
            <w:r w:rsidRPr="000F0B83">
              <w:rPr>
                <w:rFonts w:ascii="Times New Roman" w:hAnsi="Times New Roman" w:cs="Times New Roman"/>
              </w:rPr>
              <w:t>Тема 16. Модульна контрольна робота</w:t>
            </w:r>
          </w:p>
        </w:tc>
        <w:tc>
          <w:tcPr>
            <w:tcW w:w="850"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c>
          <w:tcPr>
            <w:tcW w:w="992" w:type="dxa"/>
            <w:vAlign w:val="center"/>
          </w:tcPr>
          <w:p w:rsidR="00524708" w:rsidRPr="000F0B83" w:rsidRDefault="00524708" w:rsidP="000F0B83">
            <w:pPr>
              <w:spacing w:after="0"/>
              <w:jc w:val="center"/>
              <w:rPr>
                <w:rFonts w:ascii="Times New Roman" w:hAnsi="Times New Roman" w:cs="Times New Roman"/>
              </w:rPr>
            </w:pPr>
          </w:p>
          <w:p w:rsidR="00524708" w:rsidRPr="000F0B83" w:rsidRDefault="00524708" w:rsidP="000F0B83">
            <w:pPr>
              <w:spacing w:after="0"/>
              <w:jc w:val="center"/>
              <w:rPr>
                <w:rFonts w:ascii="Times New Roman" w:hAnsi="Times New Roman" w:cs="Times New Roman"/>
              </w:rPr>
            </w:pPr>
          </w:p>
          <w:p w:rsidR="00524708" w:rsidRPr="000F0B83" w:rsidRDefault="00524708" w:rsidP="000F0B83">
            <w:pPr>
              <w:spacing w:after="0"/>
              <w:jc w:val="center"/>
              <w:rPr>
                <w:rFonts w:ascii="Times New Roman" w:hAnsi="Times New Roman" w:cs="Times New Roman"/>
              </w:rPr>
            </w:pPr>
          </w:p>
        </w:tc>
        <w:tc>
          <w:tcPr>
            <w:tcW w:w="993" w:type="dxa"/>
            <w:vAlign w:val="center"/>
          </w:tcPr>
          <w:p w:rsidR="00524708" w:rsidRPr="000F0B83" w:rsidRDefault="00524708" w:rsidP="000F0B83">
            <w:pPr>
              <w:spacing w:after="0"/>
              <w:jc w:val="center"/>
              <w:rPr>
                <w:rFonts w:ascii="Times New Roman" w:hAnsi="Times New Roman" w:cs="Times New Roman"/>
              </w:rPr>
            </w:pPr>
          </w:p>
        </w:tc>
        <w:tc>
          <w:tcPr>
            <w:tcW w:w="992"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c>
          <w:tcPr>
            <w:tcW w:w="1701" w:type="dxa"/>
            <w:vAlign w:val="center"/>
          </w:tcPr>
          <w:p w:rsidR="00524708" w:rsidRPr="000F0B83" w:rsidRDefault="00524708" w:rsidP="000F0B83">
            <w:pPr>
              <w:spacing w:after="0"/>
              <w:jc w:val="center"/>
              <w:rPr>
                <w:rFonts w:ascii="Times New Roman" w:hAnsi="Times New Roman" w:cs="Times New Roman"/>
              </w:rPr>
            </w:pPr>
          </w:p>
          <w:p w:rsidR="00524708" w:rsidRPr="000F0B83" w:rsidRDefault="00524708" w:rsidP="000F0B83">
            <w:pPr>
              <w:spacing w:after="0"/>
              <w:jc w:val="center"/>
              <w:rPr>
                <w:rFonts w:ascii="Times New Roman" w:hAnsi="Times New Roman" w:cs="Times New Roman"/>
              </w:rPr>
            </w:pPr>
          </w:p>
          <w:p w:rsidR="00524708" w:rsidRPr="000F0B83" w:rsidRDefault="00524708" w:rsidP="000F0B83">
            <w:pPr>
              <w:spacing w:after="0"/>
              <w:jc w:val="center"/>
              <w:rPr>
                <w:rFonts w:ascii="Times New Roman" w:hAnsi="Times New Roman" w:cs="Times New Roman"/>
              </w:rPr>
            </w:pPr>
          </w:p>
        </w:tc>
      </w:tr>
      <w:tr w:rsidR="00524708" w:rsidRPr="00B54613" w:rsidTr="00524708">
        <w:trPr>
          <w:trHeight w:val="688"/>
        </w:trPr>
        <w:tc>
          <w:tcPr>
            <w:tcW w:w="567" w:type="dxa"/>
          </w:tcPr>
          <w:p w:rsidR="00524708" w:rsidRPr="00B54613" w:rsidRDefault="00524708" w:rsidP="000F0B83">
            <w:pPr>
              <w:spacing w:after="0"/>
            </w:pPr>
          </w:p>
        </w:tc>
        <w:tc>
          <w:tcPr>
            <w:tcW w:w="4679" w:type="dxa"/>
          </w:tcPr>
          <w:p w:rsidR="00524708" w:rsidRPr="000F0B83" w:rsidRDefault="00524708" w:rsidP="000F0B83">
            <w:pPr>
              <w:spacing w:after="0"/>
              <w:rPr>
                <w:rFonts w:ascii="Times New Roman" w:hAnsi="Times New Roman" w:cs="Times New Roman"/>
                <w:b/>
              </w:rPr>
            </w:pPr>
            <w:r w:rsidRPr="000F0B83">
              <w:rPr>
                <w:rFonts w:ascii="Times New Roman" w:hAnsi="Times New Roman" w:cs="Times New Roman"/>
                <w:b/>
              </w:rPr>
              <w:t>Модуль3. Підприємство як галузь управління</w:t>
            </w:r>
          </w:p>
        </w:tc>
        <w:tc>
          <w:tcPr>
            <w:tcW w:w="850" w:type="dxa"/>
            <w:vAlign w:val="center"/>
          </w:tcPr>
          <w:p w:rsidR="00524708" w:rsidRPr="000F0B83" w:rsidRDefault="00524708" w:rsidP="000F0B83">
            <w:pPr>
              <w:spacing w:after="0"/>
              <w:jc w:val="center"/>
              <w:rPr>
                <w:rFonts w:ascii="Times New Roman" w:hAnsi="Times New Roman" w:cs="Times New Roman"/>
              </w:rPr>
            </w:pPr>
          </w:p>
        </w:tc>
        <w:tc>
          <w:tcPr>
            <w:tcW w:w="992" w:type="dxa"/>
            <w:vAlign w:val="center"/>
          </w:tcPr>
          <w:p w:rsidR="00524708" w:rsidRPr="000F0B83" w:rsidRDefault="00524708" w:rsidP="000F0B83">
            <w:pPr>
              <w:spacing w:after="0"/>
              <w:jc w:val="center"/>
              <w:rPr>
                <w:rFonts w:ascii="Times New Roman" w:hAnsi="Times New Roman" w:cs="Times New Roman"/>
              </w:rPr>
            </w:pPr>
          </w:p>
        </w:tc>
        <w:tc>
          <w:tcPr>
            <w:tcW w:w="993" w:type="dxa"/>
            <w:vAlign w:val="center"/>
          </w:tcPr>
          <w:p w:rsidR="00524708" w:rsidRPr="000F0B83" w:rsidRDefault="00524708" w:rsidP="000F0B83">
            <w:pPr>
              <w:spacing w:after="0"/>
              <w:jc w:val="center"/>
              <w:rPr>
                <w:rFonts w:ascii="Times New Roman" w:hAnsi="Times New Roman" w:cs="Times New Roman"/>
              </w:rPr>
            </w:pPr>
          </w:p>
        </w:tc>
        <w:tc>
          <w:tcPr>
            <w:tcW w:w="992" w:type="dxa"/>
            <w:vAlign w:val="center"/>
          </w:tcPr>
          <w:p w:rsidR="00524708" w:rsidRPr="000F0B83" w:rsidRDefault="00524708" w:rsidP="000F0B83">
            <w:pPr>
              <w:spacing w:after="0"/>
              <w:jc w:val="center"/>
              <w:rPr>
                <w:rFonts w:ascii="Times New Roman" w:hAnsi="Times New Roman" w:cs="Times New Roman"/>
              </w:rPr>
            </w:pPr>
          </w:p>
        </w:tc>
        <w:tc>
          <w:tcPr>
            <w:tcW w:w="1701" w:type="dxa"/>
            <w:vAlign w:val="center"/>
          </w:tcPr>
          <w:p w:rsidR="00524708" w:rsidRPr="000F0B83" w:rsidRDefault="00524708" w:rsidP="000F0B83">
            <w:pPr>
              <w:spacing w:after="0"/>
              <w:jc w:val="center"/>
              <w:rPr>
                <w:rFonts w:ascii="Times New Roman" w:hAnsi="Times New Roman" w:cs="Times New Roman"/>
              </w:rPr>
            </w:pPr>
          </w:p>
        </w:tc>
      </w:tr>
      <w:tr w:rsidR="00524708" w:rsidRPr="00B54613" w:rsidTr="00524708">
        <w:trPr>
          <w:trHeight w:val="428"/>
        </w:trPr>
        <w:tc>
          <w:tcPr>
            <w:tcW w:w="567" w:type="dxa"/>
          </w:tcPr>
          <w:p w:rsidR="00524708" w:rsidRPr="00B54613" w:rsidRDefault="00524708" w:rsidP="000F0B83">
            <w:pPr>
              <w:spacing w:after="0"/>
            </w:pPr>
            <w:r>
              <w:t>17</w:t>
            </w:r>
          </w:p>
        </w:tc>
        <w:tc>
          <w:tcPr>
            <w:tcW w:w="4679" w:type="dxa"/>
          </w:tcPr>
          <w:p w:rsidR="00524708" w:rsidRPr="000F0B83" w:rsidRDefault="00524708" w:rsidP="000F0B83">
            <w:pPr>
              <w:spacing w:after="0"/>
              <w:rPr>
                <w:rFonts w:ascii="Times New Roman" w:hAnsi="Times New Roman" w:cs="Times New Roman"/>
              </w:rPr>
            </w:pPr>
            <w:r w:rsidRPr="000F0B83">
              <w:rPr>
                <w:rFonts w:ascii="Times New Roman" w:hAnsi="Times New Roman" w:cs="Times New Roman"/>
              </w:rPr>
              <w:t>Тема 17. Комерційна таємниця на підприємстві.</w:t>
            </w:r>
          </w:p>
          <w:p w:rsidR="00524708" w:rsidRPr="000F0B83" w:rsidRDefault="00524708" w:rsidP="000F0B83">
            <w:pPr>
              <w:spacing w:after="0"/>
              <w:rPr>
                <w:rFonts w:ascii="Times New Roman" w:hAnsi="Times New Roman" w:cs="Times New Roman"/>
              </w:rPr>
            </w:pPr>
            <w:r w:rsidRPr="000F0B83">
              <w:rPr>
                <w:rFonts w:ascii="Times New Roman" w:hAnsi="Times New Roman" w:cs="Times New Roman"/>
              </w:rPr>
              <w:t>Самостійна робота: положення про комерційну таємницю</w:t>
            </w:r>
          </w:p>
        </w:tc>
        <w:tc>
          <w:tcPr>
            <w:tcW w:w="850"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8</w:t>
            </w:r>
          </w:p>
        </w:tc>
        <w:tc>
          <w:tcPr>
            <w:tcW w:w="992"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c>
          <w:tcPr>
            <w:tcW w:w="993" w:type="dxa"/>
            <w:vAlign w:val="center"/>
          </w:tcPr>
          <w:p w:rsidR="00524708" w:rsidRPr="000F0B83" w:rsidRDefault="00524708" w:rsidP="000F0B83">
            <w:pPr>
              <w:spacing w:after="0"/>
              <w:jc w:val="center"/>
              <w:rPr>
                <w:rFonts w:ascii="Times New Roman" w:hAnsi="Times New Roman" w:cs="Times New Roman"/>
              </w:rPr>
            </w:pPr>
          </w:p>
        </w:tc>
        <w:tc>
          <w:tcPr>
            <w:tcW w:w="992" w:type="dxa"/>
            <w:vAlign w:val="center"/>
          </w:tcPr>
          <w:p w:rsidR="00524708" w:rsidRPr="000F0B83" w:rsidRDefault="00524708" w:rsidP="000F0B83">
            <w:pPr>
              <w:spacing w:after="0"/>
              <w:jc w:val="center"/>
              <w:rPr>
                <w:rFonts w:ascii="Times New Roman" w:hAnsi="Times New Roman" w:cs="Times New Roman"/>
              </w:rPr>
            </w:pPr>
          </w:p>
        </w:tc>
        <w:tc>
          <w:tcPr>
            <w:tcW w:w="1701"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4</w:t>
            </w:r>
          </w:p>
        </w:tc>
      </w:tr>
      <w:tr w:rsidR="00524708" w:rsidRPr="00B54613" w:rsidTr="00524708">
        <w:trPr>
          <w:trHeight w:val="1111"/>
        </w:trPr>
        <w:tc>
          <w:tcPr>
            <w:tcW w:w="567" w:type="dxa"/>
          </w:tcPr>
          <w:p w:rsidR="00524708" w:rsidRDefault="00524708" w:rsidP="000F0B83">
            <w:pPr>
              <w:spacing w:after="0"/>
            </w:pPr>
            <w:r>
              <w:t>18</w:t>
            </w:r>
          </w:p>
        </w:tc>
        <w:tc>
          <w:tcPr>
            <w:tcW w:w="4679" w:type="dxa"/>
          </w:tcPr>
          <w:p w:rsidR="00524708" w:rsidRPr="000F0B83" w:rsidRDefault="00524708" w:rsidP="000F0B83">
            <w:pPr>
              <w:spacing w:after="0"/>
              <w:rPr>
                <w:rFonts w:ascii="Times New Roman" w:hAnsi="Times New Roman" w:cs="Times New Roman"/>
              </w:rPr>
            </w:pPr>
            <w:r w:rsidRPr="000F0B83">
              <w:rPr>
                <w:rFonts w:ascii="Times New Roman" w:hAnsi="Times New Roman" w:cs="Times New Roman"/>
              </w:rPr>
              <w:t>Тема 18. Куточок споживача на підприємстві.</w:t>
            </w:r>
          </w:p>
          <w:p w:rsidR="00524708" w:rsidRPr="000F0B83" w:rsidRDefault="00524708" w:rsidP="000F0B83">
            <w:pPr>
              <w:spacing w:after="0"/>
              <w:rPr>
                <w:rFonts w:ascii="Times New Roman" w:hAnsi="Times New Roman" w:cs="Times New Roman"/>
              </w:rPr>
            </w:pPr>
            <w:r w:rsidRPr="000F0B83">
              <w:rPr>
                <w:rFonts w:ascii="Times New Roman" w:hAnsi="Times New Roman" w:cs="Times New Roman"/>
              </w:rPr>
              <w:t>Самостійна робота: перелік необхідних документів для куточка споживача</w:t>
            </w:r>
          </w:p>
        </w:tc>
        <w:tc>
          <w:tcPr>
            <w:tcW w:w="850"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8</w:t>
            </w:r>
          </w:p>
        </w:tc>
        <w:tc>
          <w:tcPr>
            <w:tcW w:w="992"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c>
          <w:tcPr>
            <w:tcW w:w="993" w:type="dxa"/>
            <w:vAlign w:val="center"/>
          </w:tcPr>
          <w:p w:rsidR="00524708" w:rsidRPr="000F0B83" w:rsidRDefault="00524708" w:rsidP="000F0B83">
            <w:pPr>
              <w:spacing w:after="0"/>
              <w:jc w:val="center"/>
              <w:rPr>
                <w:rFonts w:ascii="Times New Roman" w:hAnsi="Times New Roman" w:cs="Times New Roman"/>
              </w:rPr>
            </w:pPr>
          </w:p>
        </w:tc>
        <w:tc>
          <w:tcPr>
            <w:tcW w:w="992" w:type="dxa"/>
            <w:vAlign w:val="center"/>
          </w:tcPr>
          <w:p w:rsidR="00524708" w:rsidRPr="000F0B83" w:rsidRDefault="00524708" w:rsidP="000F0B83">
            <w:pPr>
              <w:spacing w:after="0"/>
              <w:jc w:val="center"/>
              <w:rPr>
                <w:rFonts w:ascii="Times New Roman" w:hAnsi="Times New Roman" w:cs="Times New Roman"/>
              </w:rPr>
            </w:pPr>
          </w:p>
        </w:tc>
        <w:tc>
          <w:tcPr>
            <w:tcW w:w="1701"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4</w:t>
            </w:r>
          </w:p>
        </w:tc>
      </w:tr>
      <w:tr w:rsidR="00524708" w:rsidRPr="00B54613" w:rsidTr="00524708">
        <w:trPr>
          <w:trHeight w:val="428"/>
        </w:trPr>
        <w:tc>
          <w:tcPr>
            <w:tcW w:w="567" w:type="dxa"/>
          </w:tcPr>
          <w:p w:rsidR="00524708" w:rsidRDefault="00524708" w:rsidP="000F0B83">
            <w:pPr>
              <w:spacing w:after="0"/>
            </w:pPr>
            <w:r>
              <w:t>19</w:t>
            </w:r>
          </w:p>
        </w:tc>
        <w:tc>
          <w:tcPr>
            <w:tcW w:w="4679" w:type="dxa"/>
          </w:tcPr>
          <w:p w:rsidR="00524708" w:rsidRPr="000F0B83" w:rsidRDefault="00524708" w:rsidP="000F0B83">
            <w:pPr>
              <w:spacing w:after="0"/>
              <w:rPr>
                <w:rFonts w:ascii="Times New Roman" w:hAnsi="Times New Roman" w:cs="Times New Roman"/>
              </w:rPr>
            </w:pPr>
            <w:r w:rsidRPr="000F0B83">
              <w:rPr>
                <w:rFonts w:ascii="Times New Roman" w:hAnsi="Times New Roman" w:cs="Times New Roman"/>
              </w:rPr>
              <w:t>Тема 19. Застосування факсиміле в документообігу підприємства.</w:t>
            </w:r>
          </w:p>
          <w:p w:rsidR="00524708" w:rsidRPr="000F0B83" w:rsidRDefault="00524708" w:rsidP="000F0B83">
            <w:pPr>
              <w:spacing w:after="0"/>
              <w:rPr>
                <w:rFonts w:ascii="Times New Roman" w:hAnsi="Times New Roman" w:cs="Times New Roman"/>
              </w:rPr>
            </w:pPr>
            <w:r w:rsidRPr="000F0B83">
              <w:rPr>
                <w:rFonts w:ascii="Times New Roman" w:hAnsi="Times New Roman" w:cs="Times New Roman"/>
              </w:rPr>
              <w:t>Самостійна робота: Правові підставами використання факсимільного підпису</w:t>
            </w:r>
          </w:p>
        </w:tc>
        <w:tc>
          <w:tcPr>
            <w:tcW w:w="850"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8</w:t>
            </w:r>
          </w:p>
        </w:tc>
        <w:tc>
          <w:tcPr>
            <w:tcW w:w="992"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c>
          <w:tcPr>
            <w:tcW w:w="993" w:type="dxa"/>
            <w:vAlign w:val="center"/>
          </w:tcPr>
          <w:p w:rsidR="00524708" w:rsidRPr="000F0B83" w:rsidRDefault="00524708" w:rsidP="000F0B83">
            <w:pPr>
              <w:spacing w:after="0"/>
              <w:jc w:val="center"/>
              <w:rPr>
                <w:rFonts w:ascii="Times New Roman" w:hAnsi="Times New Roman" w:cs="Times New Roman"/>
              </w:rPr>
            </w:pPr>
          </w:p>
        </w:tc>
        <w:tc>
          <w:tcPr>
            <w:tcW w:w="992" w:type="dxa"/>
            <w:vAlign w:val="center"/>
          </w:tcPr>
          <w:p w:rsidR="00524708" w:rsidRPr="000F0B83" w:rsidRDefault="00524708" w:rsidP="000F0B83">
            <w:pPr>
              <w:spacing w:after="0"/>
              <w:jc w:val="center"/>
              <w:rPr>
                <w:rFonts w:ascii="Times New Roman" w:hAnsi="Times New Roman" w:cs="Times New Roman"/>
              </w:rPr>
            </w:pPr>
          </w:p>
        </w:tc>
        <w:tc>
          <w:tcPr>
            <w:tcW w:w="1701"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4</w:t>
            </w:r>
          </w:p>
        </w:tc>
      </w:tr>
      <w:tr w:rsidR="00524708" w:rsidRPr="00B54613" w:rsidTr="00524708">
        <w:trPr>
          <w:trHeight w:val="428"/>
        </w:trPr>
        <w:tc>
          <w:tcPr>
            <w:tcW w:w="567" w:type="dxa"/>
          </w:tcPr>
          <w:p w:rsidR="00524708" w:rsidRPr="00B54613" w:rsidRDefault="00524708" w:rsidP="000F0B83">
            <w:pPr>
              <w:spacing w:after="0"/>
            </w:pPr>
          </w:p>
          <w:p w:rsidR="00524708" w:rsidRPr="00B54613" w:rsidRDefault="00524708" w:rsidP="000F0B83">
            <w:pPr>
              <w:spacing w:after="0"/>
            </w:pPr>
            <w:r>
              <w:t>20</w:t>
            </w:r>
          </w:p>
        </w:tc>
        <w:tc>
          <w:tcPr>
            <w:tcW w:w="4679" w:type="dxa"/>
          </w:tcPr>
          <w:p w:rsidR="00524708" w:rsidRPr="000F0B83" w:rsidRDefault="000F0B83" w:rsidP="000F0B83">
            <w:pPr>
              <w:spacing w:after="0"/>
              <w:rPr>
                <w:rFonts w:ascii="Times New Roman" w:hAnsi="Times New Roman" w:cs="Times New Roman"/>
              </w:rPr>
            </w:pPr>
            <w:r>
              <w:rPr>
                <w:rFonts w:ascii="Times New Roman" w:hAnsi="Times New Roman" w:cs="Times New Roman"/>
              </w:rPr>
              <w:t>Тема 20</w:t>
            </w:r>
            <w:r w:rsidR="00524708" w:rsidRPr="000F0B83">
              <w:rPr>
                <w:rFonts w:ascii="Times New Roman" w:hAnsi="Times New Roman" w:cs="Times New Roman"/>
              </w:rPr>
              <w:t>. Публічна  інформація. Інформація за запитом.</w:t>
            </w:r>
          </w:p>
          <w:p w:rsidR="00524708" w:rsidRPr="000F0B83" w:rsidRDefault="00524708" w:rsidP="000F0B83">
            <w:pPr>
              <w:spacing w:after="0"/>
              <w:rPr>
                <w:rFonts w:ascii="Times New Roman" w:hAnsi="Times New Roman" w:cs="Times New Roman"/>
              </w:rPr>
            </w:pPr>
            <w:r w:rsidRPr="000F0B83">
              <w:rPr>
                <w:rFonts w:ascii="Times New Roman" w:hAnsi="Times New Roman" w:cs="Times New Roman"/>
              </w:rPr>
              <w:t>Самостійна робота: строки надання інформації на запит</w:t>
            </w:r>
          </w:p>
        </w:tc>
        <w:tc>
          <w:tcPr>
            <w:tcW w:w="850"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8</w:t>
            </w:r>
          </w:p>
        </w:tc>
        <w:tc>
          <w:tcPr>
            <w:tcW w:w="992" w:type="dxa"/>
            <w:vAlign w:val="center"/>
          </w:tcPr>
          <w:p w:rsidR="00524708" w:rsidRPr="000F0B83" w:rsidRDefault="00524708" w:rsidP="000F0B83">
            <w:pPr>
              <w:spacing w:after="0"/>
              <w:jc w:val="center"/>
              <w:rPr>
                <w:rFonts w:ascii="Times New Roman" w:hAnsi="Times New Roman" w:cs="Times New Roman"/>
              </w:rPr>
            </w:pPr>
          </w:p>
        </w:tc>
        <w:tc>
          <w:tcPr>
            <w:tcW w:w="993"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c>
          <w:tcPr>
            <w:tcW w:w="992" w:type="dxa"/>
            <w:vAlign w:val="center"/>
          </w:tcPr>
          <w:p w:rsidR="00524708" w:rsidRPr="000F0B83" w:rsidRDefault="00524708" w:rsidP="000F0B83">
            <w:pPr>
              <w:spacing w:after="0"/>
              <w:jc w:val="center"/>
              <w:rPr>
                <w:rFonts w:ascii="Times New Roman" w:hAnsi="Times New Roman" w:cs="Times New Roman"/>
              </w:rPr>
            </w:pPr>
          </w:p>
        </w:tc>
        <w:tc>
          <w:tcPr>
            <w:tcW w:w="1701"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4</w:t>
            </w:r>
          </w:p>
        </w:tc>
      </w:tr>
      <w:tr w:rsidR="00524708" w:rsidRPr="00B54613" w:rsidTr="00524708">
        <w:trPr>
          <w:trHeight w:val="428"/>
        </w:trPr>
        <w:tc>
          <w:tcPr>
            <w:tcW w:w="567" w:type="dxa"/>
          </w:tcPr>
          <w:p w:rsidR="00524708" w:rsidRPr="00B54613" w:rsidRDefault="00524708" w:rsidP="000F0B83">
            <w:pPr>
              <w:spacing w:after="0"/>
            </w:pPr>
            <w:r>
              <w:t>21</w:t>
            </w:r>
          </w:p>
        </w:tc>
        <w:tc>
          <w:tcPr>
            <w:tcW w:w="4679" w:type="dxa"/>
          </w:tcPr>
          <w:p w:rsidR="00524708" w:rsidRPr="000F0B83" w:rsidRDefault="000F0B83" w:rsidP="000F0B83">
            <w:pPr>
              <w:spacing w:after="0"/>
              <w:rPr>
                <w:rFonts w:ascii="Times New Roman" w:hAnsi="Times New Roman" w:cs="Times New Roman"/>
              </w:rPr>
            </w:pPr>
            <w:r>
              <w:rPr>
                <w:rFonts w:ascii="Times New Roman" w:hAnsi="Times New Roman" w:cs="Times New Roman"/>
              </w:rPr>
              <w:t>Тема 21</w:t>
            </w:r>
            <w:r w:rsidR="00524708" w:rsidRPr="000F0B83">
              <w:rPr>
                <w:rFonts w:ascii="Times New Roman" w:hAnsi="Times New Roman" w:cs="Times New Roman"/>
              </w:rPr>
              <w:t>. Особливості оформлення тексту управлінських документів.</w:t>
            </w:r>
          </w:p>
          <w:p w:rsidR="00524708" w:rsidRPr="000F0B83" w:rsidRDefault="00524708" w:rsidP="000F0B83">
            <w:pPr>
              <w:spacing w:after="0"/>
              <w:rPr>
                <w:rFonts w:ascii="Times New Roman" w:hAnsi="Times New Roman" w:cs="Times New Roman"/>
              </w:rPr>
            </w:pPr>
            <w:r w:rsidRPr="000F0B83">
              <w:rPr>
                <w:rFonts w:ascii="Times New Roman" w:hAnsi="Times New Roman" w:cs="Times New Roman"/>
              </w:rPr>
              <w:t>Самостійна робота: таблична форма тексту</w:t>
            </w:r>
          </w:p>
        </w:tc>
        <w:tc>
          <w:tcPr>
            <w:tcW w:w="850"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8</w:t>
            </w:r>
          </w:p>
        </w:tc>
        <w:tc>
          <w:tcPr>
            <w:tcW w:w="992"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c>
          <w:tcPr>
            <w:tcW w:w="993" w:type="dxa"/>
            <w:vAlign w:val="center"/>
          </w:tcPr>
          <w:p w:rsidR="00524708" w:rsidRPr="000F0B83" w:rsidRDefault="00524708" w:rsidP="000F0B83">
            <w:pPr>
              <w:spacing w:after="0"/>
              <w:jc w:val="center"/>
              <w:rPr>
                <w:rFonts w:ascii="Times New Roman" w:hAnsi="Times New Roman" w:cs="Times New Roman"/>
              </w:rPr>
            </w:pPr>
          </w:p>
        </w:tc>
        <w:tc>
          <w:tcPr>
            <w:tcW w:w="992" w:type="dxa"/>
            <w:vAlign w:val="center"/>
          </w:tcPr>
          <w:p w:rsidR="00524708" w:rsidRPr="000F0B83" w:rsidRDefault="00524708" w:rsidP="000F0B83">
            <w:pPr>
              <w:spacing w:after="0"/>
              <w:jc w:val="center"/>
              <w:rPr>
                <w:rFonts w:ascii="Times New Roman" w:hAnsi="Times New Roman" w:cs="Times New Roman"/>
              </w:rPr>
            </w:pPr>
          </w:p>
        </w:tc>
        <w:tc>
          <w:tcPr>
            <w:tcW w:w="1701"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4</w:t>
            </w:r>
          </w:p>
        </w:tc>
      </w:tr>
      <w:tr w:rsidR="00524708" w:rsidRPr="00B54613" w:rsidTr="00524708">
        <w:trPr>
          <w:trHeight w:val="428"/>
        </w:trPr>
        <w:tc>
          <w:tcPr>
            <w:tcW w:w="567" w:type="dxa"/>
          </w:tcPr>
          <w:p w:rsidR="00524708" w:rsidRPr="00B54613" w:rsidRDefault="00524708" w:rsidP="000F0B83">
            <w:pPr>
              <w:spacing w:after="0"/>
            </w:pPr>
            <w:r>
              <w:t>22</w:t>
            </w:r>
          </w:p>
        </w:tc>
        <w:tc>
          <w:tcPr>
            <w:tcW w:w="4679" w:type="dxa"/>
          </w:tcPr>
          <w:p w:rsidR="00524708" w:rsidRPr="000F0B83" w:rsidRDefault="00524708" w:rsidP="000F0B83">
            <w:pPr>
              <w:spacing w:after="0"/>
              <w:rPr>
                <w:rFonts w:ascii="Times New Roman" w:hAnsi="Times New Roman" w:cs="Times New Roman"/>
              </w:rPr>
            </w:pPr>
            <w:r w:rsidRPr="000F0B83">
              <w:rPr>
                <w:rFonts w:ascii="Times New Roman" w:hAnsi="Times New Roman" w:cs="Times New Roman"/>
              </w:rPr>
              <w:t>Тема 22.Модульна контрольна робота.  Підсумки вивчення дисципліни</w:t>
            </w:r>
          </w:p>
        </w:tc>
        <w:tc>
          <w:tcPr>
            <w:tcW w:w="850"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c>
          <w:tcPr>
            <w:tcW w:w="992" w:type="dxa"/>
            <w:vAlign w:val="center"/>
          </w:tcPr>
          <w:p w:rsidR="00524708" w:rsidRPr="000F0B83" w:rsidRDefault="00524708" w:rsidP="000F0B83">
            <w:pPr>
              <w:spacing w:after="0"/>
              <w:jc w:val="center"/>
              <w:rPr>
                <w:rFonts w:ascii="Times New Roman" w:hAnsi="Times New Roman" w:cs="Times New Roman"/>
              </w:rPr>
            </w:pPr>
          </w:p>
        </w:tc>
        <w:tc>
          <w:tcPr>
            <w:tcW w:w="993" w:type="dxa"/>
            <w:vAlign w:val="center"/>
          </w:tcPr>
          <w:p w:rsidR="00524708" w:rsidRPr="000F0B83" w:rsidRDefault="00524708" w:rsidP="000F0B83">
            <w:pPr>
              <w:spacing w:after="0"/>
              <w:jc w:val="center"/>
              <w:rPr>
                <w:rFonts w:ascii="Times New Roman" w:hAnsi="Times New Roman" w:cs="Times New Roman"/>
              </w:rPr>
            </w:pPr>
          </w:p>
        </w:tc>
        <w:tc>
          <w:tcPr>
            <w:tcW w:w="992"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2</w:t>
            </w:r>
          </w:p>
        </w:tc>
        <w:tc>
          <w:tcPr>
            <w:tcW w:w="1701" w:type="dxa"/>
            <w:vAlign w:val="center"/>
          </w:tcPr>
          <w:p w:rsidR="00524708" w:rsidRPr="000F0B83" w:rsidRDefault="00524708" w:rsidP="000F0B83">
            <w:pPr>
              <w:spacing w:after="0"/>
              <w:jc w:val="center"/>
              <w:rPr>
                <w:rFonts w:ascii="Times New Roman" w:hAnsi="Times New Roman" w:cs="Times New Roman"/>
              </w:rPr>
            </w:pPr>
          </w:p>
        </w:tc>
      </w:tr>
      <w:tr w:rsidR="00524708" w:rsidRPr="00B54613" w:rsidTr="00524708">
        <w:trPr>
          <w:trHeight w:val="428"/>
        </w:trPr>
        <w:tc>
          <w:tcPr>
            <w:tcW w:w="567" w:type="dxa"/>
          </w:tcPr>
          <w:p w:rsidR="00524708" w:rsidRDefault="00524708" w:rsidP="000F0B83">
            <w:pPr>
              <w:spacing w:after="0"/>
            </w:pPr>
          </w:p>
        </w:tc>
        <w:tc>
          <w:tcPr>
            <w:tcW w:w="4679" w:type="dxa"/>
          </w:tcPr>
          <w:p w:rsidR="00524708" w:rsidRPr="000F0B83" w:rsidRDefault="00524708" w:rsidP="000F0B83">
            <w:pPr>
              <w:spacing w:after="0"/>
              <w:rPr>
                <w:rFonts w:ascii="Times New Roman" w:hAnsi="Times New Roman" w:cs="Times New Roman"/>
              </w:rPr>
            </w:pPr>
            <w:r w:rsidRPr="000F0B83">
              <w:rPr>
                <w:rFonts w:ascii="Times New Roman" w:hAnsi="Times New Roman" w:cs="Times New Roman"/>
              </w:rPr>
              <w:t xml:space="preserve">Усього годин </w:t>
            </w:r>
          </w:p>
        </w:tc>
        <w:tc>
          <w:tcPr>
            <w:tcW w:w="850"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108</w:t>
            </w:r>
          </w:p>
        </w:tc>
        <w:tc>
          <w:tcPr>
            <w:tcW w:w="992"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30</w:t>
            </w:r>
          </w:p>
        </w:tc>
        <w:tc>
          <w:tcPr>
            <w:tcW w:w="993"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4</w:t>
            </w:r>
          </w:p>
        </w:tc>
        <w:tc>
          <w:tcPr>
            <w:tcW w:w="992"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14</w:t>
            </w:r>
          </w:p>
        </w:tc>
        <w:tc>
          <w:tcPr>
            <w:tcW w:w="1701" w:type="dxa"/>
            <w:vAlign w:val="center"/>
          </w:tcPr>
          <w:p w:rsidR="00524708" w:rsidRPr="000F0B83" w:rsidRDefault="00524708" w:rsidP="000F0B83">
            <w:pPr>
              <w:spacing w:after="0"/>
              <w:jc w:val="center"/>
              <w:rPr>
                <w:rFonts w:ascii="Times New Roman" w:hAnsi="Times New Roman" w:cs="Times New Roman"/>
              </w:rPr>
            </w:pPr>
            <w:r w:rsidRPr="000F0B83">
              <w:rPr>
                <w:rFonts w:ascii="Times New Roman" w:hAnsi="Times New Roman" w:cs="Times New Roman"/>
              </w:rPr>
              <w:t>60</w:t>
            </w:r>
          </w:p>
        </w:tc>
      </w:tr>
    </w:tbl>
    <w:p w:rsidR="0039168A" w:rsidRDefault="0039168A" w:rsidP="000F0B83">
      <w:pPr>
        <w:spacing w:after="0"/>
      </w:pPr>
    </w:p>
    <w:p w:rsidR="00544908" w:rsidRDefault="00544908" w:rsidP="00981026">
      <w:pPr>
        <w:spacing w:after="0"/>
        <w:jc w:val="center"/>
        <w:rPr>
          <w:rFonts w:ascii="Times New Roman" w:hAnsi="Times New Roman" w:cs="Times New Roman"/>
          <w:sz w:val="28"/>
          <w:szCs w:val="28"/>
        </w:rPr>
      </w:pPr>
    </w:p>
    <w:p w:rsidR="000F0B83" w:rsidRPr="005D7AAE" w:rsidRDefault="000F0B83" w:rsidP="00544908">
      <w:pPr>
        <w:pStyle w:val="a4"/>
        <w:spacing w:after="0" w:line="240" w:lineRule="auto"/>
        <w:ind w:left="-66"/>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3. </w:t>
      </w:r>
      <w:r w:rsidRPr="005D7AAE">
        <w:rPr>
          <w:rFonts w:ascii="Times New Roman" w:hAnsi="Times New Roman" w:cs="Times New Roman"/>
          <w:b/>
          <w:sz w:val="28"/>
          <w:szCs w:val="28"/>
          <w:lang w:val="uk-UA"/>
        </w:rPr>
        <w:t>ПРОГРАМА НАВЧАЛЬНОЇ ДИСЦИПЛІНИ</w:t>
      </w:r>
    </w:p>
    <w:p w:rsidR="00524708" w:rsidRDefault="00524708" w:rsidP="00472724">
      <w:pPr>
        <w:pStyle w:val="a4"/>
        <w:spacing w:after="0" w:line="240" w:lineRule="auto"/>
        <w:ind w:left="-66"/>
        <w:rPr>
          <w:rFonts w:ascii="Times New Roman" w:hAnsi="Times New Roman" w:cs="Times New Roman"/>
          <w:b/>
          <w:sz w:val="16"/>
          <w:szCs w:val="16"/>
        </w:rPr>
      </w:pPr>
      <w:r w:rsidRPr="000F0B83">
        <w:rPr>
          <w:rFonts w:ascii="Times New Roman" w:hAnsi="Times New Roman" w:cs="Times New Roman"/>
          <w:b/>
          <w:sz w:val="28"/>
          <w:szCs w:val="28"/>
          <w:lang w:val="uk-UA"/>
        </w:rPr>
        <w:t>Зміст лекційного курсу для студентів денної форми навчання</w:t>
      </w:r>
    </w:p>
    <w:p w:rsidR="00524708" w:rsidRDefault="00524708" w:rsidP="00524708">
      <w:pPr>
        <w:spacing w:after="0" w:line="240" w:lineRule="auto"/>
        <w:rPr>
          <w:rFonts w:ascii="Times New Roman" w:hAnsi="Times New Roman" w:cs="Times New Roman"/>
          <w:b/>
          <w:sz w:val="16"/>
          <w:szCs w:val="16"/>
        </w:rPr>
      </w:pPr>
    </w:p>
    <w:p w:rsidR="00472724" w:rsidRPr="0039168A" w:rsidRDefault="00472724" w:rsidP="00472724">
      <w:pPr>
        <w:pStyle w:val="a4"/>
        <w:spacing w:after="0" w:line="240" w:lineRule="auto"/>
        <w:jc w:val="center"/>
        <w:rPr>
          <w:rFonts w:ascii="Times New Roman" w:hAnsi="Times New Roman" w:cs="Times New Roman"/>
          <w:b/>
          <w:sz w:val="28"/>
          <w:szCs w:val="28"/>
          <w:lang w:val="uk-UA"/>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8789"/>
        <w:gridCol w:w="1418"/>
      </w:tblGrid>
      <w:tr w:rsidR="00472724" w:rsidRPr="000F0B83" w:rsidTr="00472724">
        <w:trPr>
          <w:gridAfter w:val="1"/>
          <w:wAfter w:w="1418" w:type="dxa"/>
          <w:trHeight w:val="317"/>
        </w:trPr>
        <w:tc>
          <w:tcPr>
            <w:tcW w:w="567" w:type="dxa"/>
            <w:vMerge w:val="restart"/>
            <w:vAlign w:val="center"/>
          </w:tcPr>
          <w:p w:rsidR="00472724" w:rsidRDefault="00472724" w:rsidP="00472724">
            <w:pPr>
              <w:spacing w:after="0"/>
              <w:rPr>
                <w:rFonts w:ascii="Times New Roman" w:hAnsi="Times New Roman"/>
                <w:sz w:val="24"/>
              </w:rPr>
            </w:pPr>
          </w:p>
          <w:p w:rsidR="00472724" w:rsidRPr="00FD0F0E" w:rsidRDefault="00472724" w:rsidP="00472724">
            <w:pPr>
              <w:spacing w:after="0"/>
              <w:rPr>
                <w:rFonts w:ascii="Times New Roman" w:hAnsi="Times New Roman"/>
                <w:sz w:val="24"/>
              </w:rPr>
            </w:pPr>
          </w:p>
        </w:tc>
        <w:tc>
          <w:tcPr>
            <w:tcW w:w="8789" w:type="dxa"/>
            <w:vMerge w:val="restart"/>
            <w:vAlign w:val="center"/>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Розділи і теми програми</w:t>
            </w:r>
          </w:p>
        </w:tc>
      </w:tr>
      <w:tr w:rsidR="00472724" w:rsidRPr="00FD0F0E" w:rsidTr="00472724">
        <w:tc>
          <w:tcPr>
            <w:tcW w:w="567" w:type="dxa"/>
            <w:vMerge/>
          </w:tcPr>
          <w:p w:rsidR="00472724" w:rsidRPr="00FD0F0E" w:rsidRDefault="00472724" w:rsidP="00472724">
            <w:pPr>
              <w:spacing w:after="0"/>
              <w:rPr>
                <w:rFonts w:ascii="Times New Roman" w:hAnsi="Times New Roman"/>
                <w:sz w:val="24"/>
              </w:rPr>
            </w:pPr>
          </w:p>
        </w:tc>
        <w:tc>
          <w:tcPr>
            <w:tcW w:w="8789" w:type="dxa"/>
            <w:vMerge/>
          </w:tcPr>
          <w:p w:rsidR="00472724" w:rsidRPr="000F0B83" w:rsidRDefault="00472724" w:rsidP="00472724">
            <w:pPr>
              <w:spacing w:after="0"/>
              <w:rPr>
                <w:rFonts w:ascii="Times New Roman" w:hAnsi="Times New Roman" w:cs="Times New Roman"/>
              </w:rPr>
            </w:pPr>
          </w:p>
        </w:tc>
        <w:tc>
          <w:tcPr>
            <w:tcW w:w="1418" w:type="dxa"/>
            <w:vAlign w:val="center"/>
          </w:tcPr>
          <w:p w:rsidR="00472724" w:rsidRPr="000F0B83" w:rsidRDefault="00472724" w:rsidP="00472724">
            <w:pPr>
              <w:spacing w:after="0"/>
              <w:ind w:left="-108" w:right="-108"/>
              <w:jc w:val="center"/>
              <w:rPr>
                <w:rFonts w:ascii="Times New Roman" w:hAnsi="Times New Roman" w:cs="Times New Roman"/>
              </w:rPr>
            </w:pPr>
            <w:r>
              <w:rPr>
                <w:rFonts w:ascii="Times New Roman" w:hAnsi="Times New Roman" w:cs="Times New Roman"/>
              </w:rPr>
              <w:t>Годин</w:t>
            </w:r>
          </w:p>
        </w:tc>
      </w:tr>
      <w:tr w:rsidR="00472724" w:rsidRPr="00B54613" w:rsidTr="00472724">
        <w:tc>
          <w:tcPr>
            <w:tcW w:w="567" w:type="dxa"/>
          </w:tcPr>
          <w:p w:rsidR="00472724" w:rsidRPr="00B54613" w:rsidRDefault="00472724" w:rsidP="00472724">
            <w:pPr>
              <w:spacing w:after="0"/>
              <w:rPr>
                <w:rFonts w:ascii="Times New Roman" w:hAnsi="Times New Roman"/>
              </w:rPr>
            </w:pPr>
          </w:p>
        </w:tc>
        <w:tc>
          <w:tcPr>
            <w:tcW w:w="8789" w:type="dxa"/>
          </w:tcPr>
          <w:p w:rsidR="00472724" w:rsidRPr="000F0B83" w:rsidRDefault="00472724" w:rsidP="00472724">
            <w:pPr>
              <w:spacing w:after="0"/>
              <w:rPr>
                <w:rFonts w:ascii="Times New Roman" w:hAnsi="Times New Roman" w:cs="Times New Roman"/>
                <w:b/>
              </w:rPr>
            </w:pPr>
            <w:r w:rsidRPr="000F0B83">
              <w:rPr>
                <w:rFonts w:ascii="Times New Roman" w:hAnsi="Times New Roman" w:cs="Times New Roman"/>
                <w:b/>
              </w:rPr>
              <w:t xml:space="preserve">Модуль 1. Документ - засіб реалізації функцій  управлінської діяльності. </w:t>
            </w:r>
          </w:p>
        </w:tc>
        <w:tc>
          <w:tcPr>
            <w:tcW w:w="1418" w:type="dxa"/>
            <w:vAlign w:val="center"/>
          </w:tcPr>
          <w:p w:rsidR="00472724" w:rsidRPr="000F0B83" w:rsidRDefault="00472724" w:rsidP="00472724">
            <w:pPr>
              <w:spacing w:after="0"/>
              <w:jc w:val="center"/>
              <w:rPr>
                <w:rFonts w:ascii="Times New Roman" w:hAnsi="Times New Roman" w:cs="Times New Roman"/>
              </w:rPr>
            </w:pPr>
          </w:p>
        </w:tc>
      </w:tr>
      <w:tr w:rsidR="00472724" w:rsidRPr="00B54613" w:rsidTr="00472724">
        <w:tc>
          <w:tcPr>
            <w:tcW w:w="567" w:type="dxa"/>
          </w:tcPr>
          <w:p w:rsidR="00472724" w:rsidRPr="00B54613" w:rsidRDefault="00472724" w:rsidP="00472724">
            <w:pPr>
              <w:spacing w:after="0"/>
              <w:rPr>
                <w:rFonts w:ascii="Times New Roman" w:hAnsi="Times New Roman"/>
              </w:rPr>
            </w:pPr>
            <w:r w:rsidRPr="00B54613">
              <w:rPr>
                <w:rFonts w:ascii="Times New Roman" w:hAnsi="Times New Roman"/>
              </w:rPr>
              <w:t>1</w:t>
            </w:r>
          </w:p>
        </w:tc>
        <w:tc>
          <w:tcPr>
            <w:tcW w:w="8789" w:type="dxa"/>
            <w:vAlign w:val="center"/>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Тема1. Управлінська інформація, її ознаки.</w:t>
            </w:r>
          </w:p>
        </w:tc>
        <w:tc>
          <w:tcPr>
            <w:tcW w:w="1418"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r>
      <w:tr w:rsidR="00472724" w:rsidRPr="00B54613" w:rsidTr="00472724">
        <w:tc>
          <w:tcPr>
            <w:tcW w:w="567" w:type="dxa"/>
          </w:tcPr>
          <w:p w:rsidR="00472724" w:rsidRPr="00B54613" w:rsidRDefault="00472724" w:rsidP="00472724">
            <w:pPr>
              <w:spacing w:after="0"/>
              <w:rPr>
                <w:rFonts w:ascii="Times New Roman" w:hAnsi="Times New Roman"/>
              </w:rPr>
            </w:pPr>
            <w:r w:rsidRPr="00B54613">
              <w:rPr>
                <w:rFonts w:ascii="Times New Roman" w:hAnsi="Times New Roman"/>
              </w:rPr>
              <w:t>2</w:t>
            </w:r>
          </w:p>
        </w:tc>
        <w:tc>
          <w:tcPr>
            <w:tcW w:w="8789" w:type="dxa"/>
            <w:vAlign w:val="center"/>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Тема 2. Значення діловодства для забезпечення ефективності та вдосконалення управлінської діяльності.</w:t>
            </w:r>
          </w:p>
        </w:tc>
        <w:tc>
          <w:tcPr>
            <w:tcW w:w="1418"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r>
      <w:tr w:rsidR="00472724" w:rsidRPr="00B54613" w:rsidTr="00472724">
        <w:tc>
          <w:tcPr>
            <w:tcW w:w="567" w:type="dxa"/>
          </w:tcPr>
          <w:p w:rsidR="00472724" w:rsidRPr="00B54613" w:rsidRDefault="00472724" w:rsidP="00472724">
            <w:pPr>
              <w:spacing w:after="0"/>
              <w:rPr>
                <w:rFonts w:ascii="Times New Roman" w:hAnsi="Times New Roman"/>
              </w:rPr>
            </w:pPr>
            <w:r w:rsidRPr="00B54613">
              <w:rPr>
                <w:rFonts w:ascii="Times New Roman" w:hAnsi="Times New Roman"/>
              </w:rPr>
              <w:t>3</w:t>
            </w:r>
          </w:p>
        </w:tc>
        <w:tc>
          <w:tcPr>
            <w:tcW w:w="8789" w:type="dxa"/>
            <w:vAlign w:val="center"/>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Тема 3. Інформація та інформаційні ресурси, види інформації.</w:t>
            </w:r>
          </w:p>
        </w:tc>
        <w:tc>
          <w:tcPr>
            <w:tcW w:w="1418"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r>
      <w:tr w:rsidR="00472724" w:rsidRPr="00B54613" w:rsidTr="00472724">
        <w:tc>
          <w:tcPr>
            <w:tcW w:w="567" w:type="dxa"/>
          </w:tcPr>
          <w:p w:rsidR="00472724" w:rsidRPr="00B54613" w:rsidRDefault="00472724" w:rsidP="00472724">
            <w:pPr>
              <w:spacing w:after="0"/>
              <w:rPr>
                <w:rFonts w:ascii="Times New Roman" w:hAnsi="Times New Roman"/>
              </w:rPr>
            </w:pPr>
            <w:r w:rsidRPr="00B54613">
              <w:rPr>
                <w:rFonts w:ascii="Times New Roman" w:hAnsi="Times New Roman"/>
              </w:rPr>
              <w:t>4</w:t>
            </w:r>
          </w:p>
        </w:tc>
        <w:tc>
          <w:tcPr>
            <w:tcW w:w="8789" w:type="dxa"/>
          </w:tcPr>
          <w:p w:rsidR="00472724" w:rsidRPr="000F0B83" w:rsidRDefault="00472724" w:rsidP="00472724">
            <w:pPr>
              <w:spacing w:after="0"/>
              <w:ind w:left="-85" w:right="-68"/>
              <w:rPr>
                <w:rFonts w:ascii="Times New Roman" w:hAnsi="Times New Roman" w:cs="Times New Roman"/>
              </w:rPr>
            </w:pPr>
            <w:r w:rsidRPr="000F0B83">
              <w:rPr>
                <w:rFonts w:ascii="Times New Roman" w:hAnsi="Times New Roman" w:cs="Times New Roman"/>
              </w:rPr>
              <w:t>Тема 4. Документування управлінської діяльності як сукупність процесів фіксації управлінських дій.</w:t>
            </w:r>
          </w:p>
        </w:tc>
        <w:tc>
          <w:tcPr>
            <w:tcW w:w="1418"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r>
      <w:tr w:rsidR="00472724" w:rsidRPr="00B54613" w:rsidTr="00472724">
        <w:tc>
          <w:tcPr>
            <w:tcW w:w="567" w:type="dxa"/>
          </w:tcPr>
          <w:p w:rsidR="00472724" w:rsidRPr="00B54613" w:rsidRDefault="00472724" w:rsidP="00472724">
            <w:pPr>
              <w:spacing w:after="0"/>
              <w:rPr>
                <w:rFonts w:ascii="Times New Roman" w:hAnsi="Times New Roman"/>
              </w:rPr>
            </w:pPr>
            <w:r w:rsidRPr="00B54613">
              <w:rPr>
                <w:rFonts w:ascii="Times New Roman" w:hAnsi="Times New Roman"/>
              </w:rPr>
              <w:t>5</w:t>
            </w:r>
          </w:p>
        </w:tc>
        <w:tc>
          <w:tcPr>
            <w:tcW w:w="8789" w:type="dxa"/>
          </w:tcPr>
          <w:p w:rsidR="00472724" w:rsidRPr="000F0B83" w:rsidRDefault="00472724" w:rsidP="00472724">
            <w:pPr>
              <w:spacing w:after="0"/>
              <w:ind w:left="-85" w:right="-68"/>
              <w:rPr>
                <w:rFonts w:ascii="Times New Roman" w:hAnsi="Times New Roman" w:cs="Times New Roman"/>
              </w:rPr>
            </w:pPr>
            <w:r w:rsidRPr="000F0B83">
              <w:rPr>
                <w:rFonts w:ascii="Times New Roman" w:hAnsi="Times New Roman" w:cs="Times New Roman"/>
              </w:rPr>
              <w:t xml:space="preserve">Тема 5. Історія документування офіційно – ділових документів в Україні. </w:t>
            </w:r>
          </w:p>
        </w:tc>
        <w:tc>
          <w:tcPr>
            <w:tcW w:w="1418"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r>
      <w:tr w:rsidR="00472724" w:rsidRPr="00B54613" w:rsidTr="00472724">
        <w:tc>
          <w:tcPr>
            <w:tcW w:w="567" w:type="dxa"/>
          </w:tcPr>
          <w:p w:rsidR="00472724" w:rsidRPr="00B54613" w:rsidRDefault="00472724" w:rsidP="00472724">
            <w:pPr>
              <w:spacing w:after="0"/>
              <w:rPr>
                <w:rFonts w:ascii="Times New Roman" w:hAnsi="Times New Roman"/>
              </w:rPr>
            </w:pPr>
            <w:r w:rsidRPr="00B54613">
              <w:rPr>
                <w:rFonts w:ascii="Times New Roman" w:hAnsi="Times New Roman"/>
              </w:rPr>
              <w:lastRenderedPageBreak/>
              <w:t>6</w:t>
            </w:r>
          </w:p>
        </w:tc>
        <w:tc>
          <w:tcPr>
            <w:tcW w:w="8789" w:type="dxa"/>
            <w:vAlign w:val="center"/>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 xml:space="preserve">Тема 6. Використання офіційного </w:t>
            </w:r>
            <w:proofErr w:type="spellStart"/>
            <w:r w:rsidRPr="000F0B83">
              <w:rPr>
                <w:rFonts w:ascii="Times New Roman" w:hAnsi="Times New Roman" w:cs="Times New Roman"/>
              </w:rPr>
              <w:t>сайта</w:t>
            </w:r>
            <w:proofErr w:type="spellEnd"/>
            <w:r w:rsidRPr="000F0B83">
              <w:rPr>
                <w:rFonts w:ascii="Times New Roman" w:hAnsi="Times New Roman" w:cs="Times New Roman"/>
              </w:rPr>
              <w:t xml:space="preserve"> підприємства для управління закладом.</w:t>
            </w:r>
          </w:p>
        </w:tc>
        <w:tc>
          <w:tcPr>
            <w:tcW w:w="1418"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r>
      <w:tr w:rsidR="00472724" w:rsidRPr="00B54613" w:rsidTr="00472724">
        <w:tc>
          <w:tcPr>
            <w:tcW w:w="567" w:type="dxa"/>
          </w:tcPr>
          <w:p w:rsidR="00472724" w:rsidRPr="00B54613" w:rsidRDefault="00472724" w:rsidP="00472724">
            <w:pPr>
              <w:spacing w:after="0"/>
              <w:rPr>
                <w:rFonts w:ascii="Times New Roman" w:hAnsi="Times New Roman"/>
              </w:rPr>
            </w:pPr>
            <w:r w:rsidRPr="00B54613">
              <w:rPr>
                <w:rFonts w:ascii="Times New Roman" w:hAnsi="Times New Roman"/>
              </w:rPr>
              <w:t>7</w:t>
            </w:r>
          </w:p>
        </w:tc>
        <w:tc>
          <w:tcPr>
            <w:tcW w:w="8789" w:type="dxa"/>
            <w:vAlign w:val="center"/>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 xml:space="preserve">Тема 7. Помилкові та шкідливі техніки використання офіційного </w:t>
            </w:r>
            <w:proofErr w:type="spellStart"/>
            <w:r w:rsidRPr="000F0B83">
              <w:rPr>
                <w:rFonts w:ascii="Times New Roman" w:hAnsi="Times New Roman" w:cs="Times New Roman"/>
              </w:rPr>
              <w:t>сайта</w:t>
            </w:r>
            <w:proofErr w:type="spellEnd"/>
            <w:r w:rsidRPr="000F0B83">
              <w:rPr>
                <w:rFonts w:ascii="Times New Roman" w:hAnsi="Times New Roman" w:cs="Times New Roman"/>
              </w:rPr>
              <w:t xml:space="preserve"> для управління закладом.</w:t>
            </w:r>
          </w:p>
        </w:tc>
        <w:tc>
          <w:tcPr>
            <w:tcW w:w="1418"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r>
      <w:tr w:rsidR="00472724" w:rsidRPr="00B54613" w:rsidTr="00472724">
        <w:tc>
          <w:tcPr>
            <w:tcW w:w="567" w:type="dxa"/>
          </w:tcPr>
          <w:p w:rsidR="00472724" w:rsidRPr="00B54613" w:rsidRDefault="00472724" w:rsidP="00472724">
            <w:pPr>
              <w:spacing w:after="0"/>
              <w:rPr>
                <w:rFonts w:ascii="Times New Roman" w:hAnsi="Times New Roman"/>
              </w:rPr>
            </w:pPr>
          </w:p>
        </w:tc>
        <w:tc>
          <w:tcPr>
            <w:tcW w:w="8789" w:type="dxa"/>
            <w:vAlign w:val="center"/>
          </w:tcPr>
          <w:p w:rsidR="00472724" w:rsidRPr="000F0B83" w:rsidRDefault="00472724" w:rsidP="00472724">
            <w:pPr>
              <w:spacing w:after="0"/>
              <w:rPr>
                <w:rFonts w:ascii="Times New Roman" w:hAnsi="Times New Roman" w:cs="Times New Roman"/>
                <w:b/>
              </w:rPr>
            </w:pPr>
            <w:r w:rsidRPr="000F0B83">
              <w:rPr>
                <w:rFonts w:ascii="Times New Roman" w:hAnsi="Times New Roman" w:cs="Times New Roman"/>
                <w:b/>
              </w:rPr>
              <w:t>Модуль 2. Управлінські ділові документи</w:t>
            </w:r>
          </w:p>
        </w:tc>
        <w:tc>
          <w:tcPr>
            <w:tcW w:w="1418" w:type="dxa"/>
            <w:vAlign w:val="center"/>
          </w:tcPr>
          <w:p w:rsidR="00472724" w:rsidRPr="000F0B83" w:rsidRDefault="00472724" w:rsidP="00472724">
            <w:pPr>
              <w:spacing w:after="0"/>
              <w:jc w:val="center"/>
              <w:rPr>
                <w:rFonts w:ascii="Times New Roman" w:hAnsi="Times New Roman" w:cs="Times New Roman"/>
              </w:rPr>
            </w:pPr>
          </w:p>
        </w:tc>
      </w:tr>
      <w:tr w:rsidR="00472724" w:rsidRPr="00B54613" w:rsidTr="00472724">
        <w:tc>
          <w:tcPr>
            <w:tcW w:w="567" w:type="dxa"/>
          </w:tcPr>
          <w:p w:rsidR="00472724" w:rsidRPr="00B54613" w:rsidRDefault="00472724" w:rsidP="00472724">
            <w:pPr>
              <w:spacing w:after="0"/>
              <w:rPr>
                <w:rFonts w:ascii="Times New Roman" w:hAnsi="Times New Roman"/>
              </w:rPr>
            </w:pPr>
            <w:r w:rsidRPr="00B54613">
              <w:rPr>
                <w:rFonts w:ascii="Times New Roman" w:hAnsi="Times New Roman"/>
              </w:rPr>
              <w:t>11</w:t>
            </w:r>
          </w:p>
        </w:tc>
        <w:tc>
          <w:tcPr>
            <w:tcW w:w="8789" w:type="dxa"/>
            <w:vAlign w:val="center"/>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Тема 11. Акт, як різновид управлінських документів. Види актів та правила їх складання.</w:t>
            </w:r>
          </w:p>
        </w:tc>
        <w:tc>
          <w:tcPr>
            <w:tcW w:w="1418"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r>
      <w:tr w:rsidR="00472724" w:rsidRPr="00B54613" w:rsidTr="00472724">
        <w:tc>
          <w:tcPr>
            <w:tcW w:w="567" w:type="dxa"/>
          </w:tcPr>
          <w:p w:rsidR="00472724" w:rsidRPr="00B54613" w:rsidRDefault="00472724" w:rsidP="00472724">
            <w:pPr>
              <w:spacing w:after="0"/>
              <w:rPr>
                <w:rFonts w:ascii="Times New Roman" w:hAnsi="Times New Roman"/>
              </w:rPr>
            </w:pPr>
            <w:r w:rsidRPr="00B54613">
              <w:rPr>
                <w:rFonts w:ascii="Times New Roman" w:hAnsi="Times New Roman"/>
              </w:rPr>
              <w:t>12</w:t>
            </w:r>
          </w:p>
        </w:tc>
        <w:tc>
          <w:tcPr>
            <w:tcW w:w="8789" w:type="dxa"/>
            <w:vAlign w:val="center"/>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Тема 12. Подання і клопотання як різновиди управлінських документів. Правила складання та особливості.</w:t>
            </w:r>
          </w:p>
        </w:tc>
        <w:tc>
          <w:tcPr>
            <w:tcW w:w="1418"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r>
      <w:tr w:rsidR="00472724" w:rsidRPr="00B54613" w:rsidTr="00472724">
        <w:tc>
          <w:tcPr>
            <w:tcW w:w="567" w:type="dxa"/>
          </w:tcPr>
          <w:p w:rsidR="00472724" w:rsidRPr="00B54613" w:rsidRDefault="00472724" w:rsidP="00472724">
            <w:pPr>
              <w:spacing w:after="0"/>
              <w:rPr>
                <w:rFonts w:ascii="Times New Roman" w:hAnsi="Times New Roman"/>
              </w:rPr>
            </w:pPr>
            <w:r w:rsidRPr="00B54613">
              <w:rPr>
                <w:rFonts w:ascii="Times New Roman" w:hAnsi="Times New Roman"/>
              </w:rPr>
              <w:t>13</w:t>
            </w:r>
          </w:p>
        </w:tc>
        <w:tc>
          <w:tcPr>
            <w:tcW w:w="8789" w:type="dxa"/>
            <w:vAlign w:val="center"/>
          </w:tcPr>
          <w:p w:rsidR="00472724" w:rsidRPr="000F0B83" w:rsidRDefault="00472724" w:rsidP="00472724">
            <w:pPr>
              <w:autoSpaceDE w:val="0"/>
              <w:autoSpaceDN w:val="0"/>
              <w:spacing w:after="0"/>
              <w:rPr>
                <w:rFonts w:ascii="Times New Roman" w:hAnsi="Times New Roman" w:cs="Times New Roman"/>
                <w:noProof/>
              </w:rPr>
            </w:pPr>
            <w:r w:rsidRPr="000F0B83">
              <w:rPr>
                <w:rFonts w:ascii="Times New Roman" w:hAnsi="Times New Roman" w:cs="Times New Roman"/>
                <w:noProof/>
              </w:rPr>
              <w:t>Тема 13. Візитка картка як атрибут ділового спілкування. Види візитівок.</w:t>
            </w:r>
          </w:p>
        </w:tc>
        <w:tc>
          <w:tcPr>
            <w:tcW w:w="1418"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r>
      <w:tr w:rsidR="00472724" w:rsidRPr="00B54613" w:rsidTr="00472724">
        <w:tc>
          <w:tcPr>
            <w:tcW w:w="567" w:type="dxa"/>
          </w:tcPr>
          <w:p w:rsidR="00472724" w:rsidRPr="00B54613" w:rsidRDefault="00472724" w:rsidP="00472724">
            <w:pPr>
              <w:spacing w:after="0"/>
            </w:pPr>
            <w:r w:rsidRPr="00B54613">
              <w:t>14</w:t>
            </w:r>
          </w:p>
        </w:tc>
        <w:tc>
          <w:tcPr>
            <w:tcW w:w="8789" w:type="dxa"/>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Тема 14. Право громадян на інформацію</w:t>
            </w:r>
          </w:p>
        </w:tc>
        <w:tc>
          <w:tcPr>
            <w:tcW w:w="1418"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r>
      <w:tr w:rsidR="00472724" w:rsidRPr="00B54613" w:rsidTr="00472724">
        <w:trPr>
          <w:trHeight w:val="428"/>
        </w:trPr>
        <w:tc>
          <w:tcPr>
            <w:tcW w:w="567" w:type="dxa"/>
          </w:tcPr>
          <w:p w:rsidR="00472724" w:rsidRPr="00B54613" w:rsidRDefault="00472724" w:rsidP="00472724">
            <w:pPr>
              <w:spacing w:after="0"/>
            </w:pPr>
            <w:r>
              <w:t>17</w:t>
            </w:r>
          </w:p>
        </w:tc>
        <w:tc>
          <w:tcPr>
            <w:tcW w:w="8789" w:type="dxa"/>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Тема 17. Комерційна таємниця на підприємстві.</w:t>
            </w:r>
          </w:p>
        </w:tc>
        <w:tc>
          <w:tcPr>
            <w:tcW w:w="1418"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r>
      <w:tr w:rsidR="00472724" w:rsidRPr="00B54613" w:rsidTr="00472724">
        <w:trPr>
          <w:trHeight w:val="297"/>
        </w:trPr>
        <w:tc>
          <w:tcPr>
            <w:tcW w:w="567" w:type="dxa"/>
          </w:tcPr>
          <w:p w:rsidR="00472724" w:rsidRDefault="00472724" w:rsidP="00472724">
            <w:pPr>
              <w:spacing w:after="0"/>
            </w:pPr>
            <w:r>
              <w:t>18</w:t>
            </w:r>
          </w:p>
        </w:tc>
        <w:tc>
          <w:tcPr>
            <w:tcW w:w="8789" w:type="dxa"/>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Тема 18. Куточок споживача на підприємстві.</w:t>
            </w:r>
          </w:p>
        </w:tc>
        <w:tc>
          <w:tcPr>
            <w:tcW w:w="1418"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r>
      <w:tr w:rsidR="00472724" w:rsidRPr="00B54613" w:rsidTr="00472724">
        <w:trPr>
          <w:trHeight w:val="428"/>
        </w:trPr>
        <w:tc>
          <w:tcPr>
            <w:tcW w:w="567" w:type="dxa"/>
          </w:tcPr>
          <w:p w:rsidR="00472724" w:rsidRDefault="00472724" w:rsidP="00472724">
            <w:pPr>
              <w:spacing w:after="0"/>
            </w:pPr>
            <w:r>
              <w:t>19</w:t>
            </w:r>
          </w:p>
        </w:tc>
        <w:tc>
          <w:tcPr>
            <w:tcW w:w="8789" w:type="dxa"/>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Тема 19. Застосування факсиміле в документообігу підприємства.</w:t>
            </w:r>
          </w:p>
        </w:tc>
        <w:tc>
          <w:tcPr>
            <w:tcW w:w="1418"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r>
      <w:tr w:rsidR="00472724" w:rsidRPr="00B54613" w:rsidTr="00472724">
        <w:trPr>
          <w:trHeight w:val="428"/>
        </w:trPr>
        <w:tc>
          <w:tcPr>
            <w:tcW w:w="567" w:type="dxa"/>
          </w:tcPr>
          <w:p w:rsidR="00472724" w:rsidRPr="00B54613" w:rsidRDefault="00472724" w:rsidP="00472724">
            <w:pPr>
              <w:spacing w:after="0"/>
            </w:pPr>
            <w:r>
              <w:t>21</w:t>
            </w:r>
          </w:p>
        </w:tc>
        <w:tc>
          <w:tcPr>
            <w:tcW w:w="8789" w:type="dxa"/>
          </w:tcPr>
          <w:p w:rsidR="00472724" w:rsidRPr="000F0B83" w:rsidRDefault="00472724" w:rsidP="00472724">
            <w:pPr>
              <w:spacing w:after="0"/>
              <w:rPr>
                <w:rFonts w:ascii="Times New Roman" w:hAnsi="Times New Roman" w:cs="Times New Roman"/>
              </w:rPr>
            </w:pPr>
            <w:r>
              <w:rPr>
                <w:rFonts w:ascii="Times New Roman" w:hAnsi="Times New Roman" w:cs="Times New Roman"/>
              </w:rPr>
              <w:t>Тема 21</w:t>
            </w:r>
            <w:r w:rsidRPr="000F0B83">
              <w:rPr>
                <w:rFonts w:ascii="Times New Roman" w:hAnsi="Times New Roman" w:cs="Times New Roman"/>
              </w:rPr>
              <w:t>. Особливості оформлення тексту управлінських документів</w:t>
            </w:r>
          </w:p>
        </w:tc>
        <w:tc>
          <w:tcPr>
            <w:tcW w:w="1418"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r>
      <w:tr w:rsidR="00472724" w:rsidRPr="00B54613" w:rsidTr="00472724">
        <w:trPr>
          <w:trHeight w:val="428"/>
        </w:trPr>
        <w:tc>
          <w:tcPr>
            <w:tcW w:w="567" w:type="dxa"/>
          </w:tcPr>
          <w:p w:rsidR="00472724" w:rsidRDefault="00472724" w:rsidP="00472724">
            <w:pPr>
              <w:spacing w:after="0"/>
            </w:pPr>
          </w:p>
        </w:tc>
        <w:tc>
          <w:tcPr>
            <w:tcW w:w="8789" w:type="dxa"/>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 xml:space="preserve">Усього годин </w:t>
            </w:r>
          </w:p>
        </w:tc>
        <w:tc>
          <w:tcPr>
            <w:tcW w:w="1418"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30</w:t>
            </w:r>
          </w:p>
        </w:tc>
      </w:tr>
    </w:tbl>
    <w:p w:rsidR="00472724" w:rsidRPr="005D7AAE" w:rsidRDefault="00472724" w:rsidP="00472724">
      <w:pPr>
        <w:spacing w:after="0" w:line="240" w:lineRule="auto"/>
        <w:jc w:val="center"/>
        <w:rPr>
          <w:rFonts w:ascii="Times New Roman" w:hAnsi="Times New Roman" w:cs="Times New Roman"/>
          <w:b/>
          <w:sz w:val="28"/>
          <w:szCs w:val="28"/>
        </w:rPr>
      </w:pPr>
      <w:r w:rsidRPr="005D7AAE">
        <w:rPr>
          <w:rFonts w:ascii="Times New Roman" w:hAnsi="Times New Roman" w:cs="Times New Roman"/>
          <w:b/>
          <w:sz w:val="28"/>
          <w:szCs w:val="28"/>
        </w:rPr>
        <w:t>Перелік практичних (лабораторних, семінарських) занять</w:t>
      </w:r>
    </w:p>
    <w:p w:rsidR="00472724" w:rsidRPr="0039168A" w:rsidRDefault="00472724" w:rsidP="00472724">
      <w:pPr>
        <w:pStyle w:val="a4"/>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для студентів денної форми навчання</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7372"/>
        <w:gridCol w:w="1134"/>
        <w:gridCol w:w="1276"/>
      </w:tblGrid>
      <w:tr w:rsidR="00472724" w:rsidRPr="000F0B83" w:rsidTr="00472724">
        <w:trPr>
          <w:gridAfter w:val="2"/>
          <w:wAfter w:w="2410" w:type="dxa"/>
          <w:trHeight w:val="317"/>
        </w:trPr>
        <w:tc>
          <w:tcPr>
            <w:tcW w:w="567" w:type="dxa"/>
            <w:vMerge w:val="restart"/>
            <w:vAlign w:val="center"/>
          </w:tcPr>
          <w:p w:rsidR="00472724" w:rsidRDefault="00472724" w:rsidP="00472724">
            <w:pPr>
              <w:spacing w:after="0"/>
              <w:rPr>
                <w:rFonts w:ascii="Times New Roman" w:hAnsi="Times New Roman"/>
                <w:sz w:val="24"/>
              </w:rPr>
            </w:pPr>
          </w:p>
          <w:p w:rsidR="00472724" w:rsidRPr="00FD0F0E" w:rsidRDefault="00472724" w:rsidP="00472724">
            <w:pPr>
              <w:spacing w:after="0"/>
              <w:rPr>
                <w:rFonts w:ascii="Times New Roman" w:hAnsi="Times New Roman"/>
                <w:sz w:val="24"/>
              </w:rPr>
            </w:pPr>
          </w:p>
        </w:tc>
        <w:tc>
          <w:tcPr>
            <w:tcW w:w="7372" w:type="dxa"/>
            <w:vMerge w:val="restart"/>
            <w:vAlign w:val="center"/>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Розділи і теми програми</w:t>
            </w:r>
          </w:p>
        </w:tc>
      </w:tr>
      <w:tr w:rsidR="00472724" w:rsidRPr="00FD0F0E" w:rsidTr="00472724">
        <w:tc>
          <w:tcPr>
            <w:tcW w:w="567" w:type="dxa"/>
            <w:vMerge/>
          </w:tcPr>
          <w:p w:rsidR="00472724" w:rsidRPr="00FD0F0E" w:rsidRDefault="00472724" w:rsidP="00472724">
            <w:pPr>
              <w:spacing w:after="0"/>
              <w:rPr>
                <w:rFonts w:ascii="Times New Roman" w:hAnsi="Times New Roman"/>
                <w:sz w:val="24"/>
              </w:rPr>
            </w:pPr>
          </w:p>
        </w:tc>
        <w:tc>
          <w:tcPr>
            <w:tcW w:w="7372" w:type="dxa"/>
            <w:vMerge/>
          </w:tcPr>
          <w:p w:rsidR="00472724" w:rsidRPr="000F0B83" w:rsidRDefault="00472724" w:rsidP="00472724">
            <w:pPr>
              <w:spacing w:after="0"/>
              <w:rPr>
                <w:rFonts w:ascii="Times New Roman" w:hAnsi="Times New Roman" w:cs="Times New Roman"/>
              </w:rPr>
            </w:pPr>
          </w:p>
        </w:tc>
        <w:tc>
          <w:tcPr>
            <w:tcW w:w="1134" w:type="dxa"/>
          </w:tcPr>
          <w:p w:rsidR="00472724" w:rsidRPr="000F0B83" w:rsidRDefault="00472724" w:rsidP="00472724">
            <w:pPr>
              <w:spacing w:after="0"/>
              <w:ind w:left="-108" w:right="-108"/>
              <w:jc w:val="center"/>
              <w:rPr>
                <w:rFonts w:ascii="Times New Roman" w:hAnsi="Times New Roman" w:cs="Times New Roman"/>
              </w:rPr>
            </w:pPr>
            <w:r>
              <w:rPr>
                <w:rFonts w:ascii="Times New Roman" w:hAnsi="Times New Roman" w:cs="Times New Roman"/>
              </w:rPr>
              <w:t>Семі</w:t>
            </w:r>
            <w:r w:rsidRPr="000F0B83">
              <w:rPr>
                <w:rFonts w:ascii="Times New Roman" w:hAnsi="Times New Roman" w:cs="Times New Roman"/>
              </w:rPr>
              <w:t>нари</w:t>
            </w:r>
          </w:p>
        </w:tc>
        <w:tc>
          <w:tcPr>
            <w:tcW w:w="1276" w:type="dxa"/>
          </w:tcPr>
          <w:p w:rsidR="00472724" w:rsidRPr="000F0B83" w:rsidRDefault="00472724" w:rsidP="00472724">
            <w:pPr>
              <w:spacing w:after="0"/>
              <w:ind w:left="-108" w:right="-108"/>
              <w:jc w:val="center"/>
              <w:rPr>
                <w:rFonts w:ascii="Times New Roman" w:hAnsi="Times New Roman" w:cs="Times New Roman"/>
              </w:rPr>
            </w:pPr>
            <w:proofErr w:type="spellStart"/>
            <w:r w:rsidRPr="000F0B83">
              <w:rPr>
                <w:rFonts w:ascii="Times New Roman" w:hAnsi="Times New Roman" w:cs="Times New Roman"/>
              </w:rPr>
              <w:t>Практ</w:t>
            </w:r>
            <w:proofErr w:type="spellEnd"/>
            <w:r w:rsidRPr="000F0B83">
              <w:rPr>
                <w:rFonts w:ascii="Times New Roman" w:hAnsi="Times New Roman" w:cs="Times New Roman"/>
              </w:rPr>
              <w:t>.</w:t>
            </w:r>
          </w:p>
          <w:p w:rsidR="00472724" w:rsidRPr="000F0B83" w:rsidRDefault="00472724" w:rsidP="00472724">
            <w:pPr>
              <w:spacing w:after="0"/>
              <w:ind w:left="-108" w:right="-108"/>
              <w:jc w:val="center"/>
              <w:rPr>
                <w:rFonts w:ascii="Times New Roman" w:hAnsi="Times New Roman" w:cs="Times New Roman"/>
              </w:rPr>
            </w:pPr>
            <w:proofErr w:type="spellStart"/>
            <w:r w:rsidRPr="000F0B83">
              <w:rPr>
                <w:rFonts w:ascii="Times New Roman" w:hAnsi="Times New Roman" w:cs="Times New Roman"/>
              </w:rPr>
              <w:t>зан</w:t>
            </w:r>
            <w:proofErr w:type="spellEnd"/>
            <w:r w:rsidRPr="000F0B83">
              <w:rPr>
                <w:rFonts w:ascii="Times New Roman" w:hAnsi="Times New Roman" w:cs="Times New Roman"/>
              </w:rPr>
              <w:t>.</w:t>
            </w:r>
          </w:p>
        </w:tc>
      </w:tr>
      <w:tr w:rsidR="00472724" w:rsidRPr="00FD0F0E" w:rsidTr="00472724">
        <w:tc>
          <w:tcPr>
            <w:tcW w:w="567" w:type="dxa"/>
          </w:tcPr>
          <w:p w:rsidR="00472724" w:rsidRPr="00FD0F0E" w:rsidRDefault="00472724" w:rsidP="00472724">
            <w:pPr>
              <w:spacing w:after="0"/>
              <w:rPr>
                <w:rFonts w:ascii="Times New Roman" w:hAnsi="Times New Roman"/>
                <w:sz w:val="24"/>
              </w:rPr>
            </w:pPr>
          </w:p>
        </w:tc>
        <w:tc>
          <w:tcPr>
            <w:tcW w:w="7372" w:type="dxa"/>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b/>
              </w:rPr>
              <w:t>Модуль 1. Документ - засіб реалізації функцій  управлінської діяльності.</w:t>
            </w:r>
          </w:p>
        </w:tc>
        <w:tc>
          <w:tcPr>
            <w:tcW w:w="1134" w:type="dxa"/>
          </w:tcPr>
          <w:p w:rsidR="00472724" w:rsidRPr="000F0B83" w:rsidRDefault="00472724" w:rsidP="00472724">
            <w:pPr>
              <w:spacing w:after="0"/>
              <w:ind w:left="-108" w:right="-108"/>
              <w:jc w:val="center"/>
              <w:rPr>
                <w:rFonts w:ascii="Times New Roman" w:hAnsi="Times New Roman" w:cs="Times New Roman"/>
              </w:rPr>
            </w:pPr>
          </w:p>
        </w:tc>
        <w:tc>
          <w:tcPr>
            <w:tcW w:w="1276" w:type="dxa"/>
          </w:tcPr>
          <w:p w:rsidR="00472724" w:rsidRPr="000F0B83" w:rsidRDefault="00472724" w:rsidP="00472724">
            <w:pPr>
              <w:spacing w:after="0"/>
              <w:ind w:left="-108" w:right="-108"/>
              <w:jc w:val="center"/>
              <w:rPr>
                <w:rFonts w:ascii="Times New Roman" w:hAnsi="Times New Roman" w:cs="Times New Roman"/>
              </w:rPr>
            </w:pPr>
          </w:p>
        </w:tc>
      </w:tr>
      <w:tr w:rsidR="00472724" w:rsidRPr="00B54613" w:rsidTr="00472724">
        <w:tc>
          <w:tcPr>
            <w:tcW w:w="567" w:type="dxa"/>
          </w:tcPr>
          <w:p w:rsidR="00472724" w:rsidRPr="00B54613" w:rsidRDefault="00472724" w:rsidP="00472724">
            <w:pPr>
              <w:spacing w:after="0"/>
              <w:rPr>
                <w:rFonts w:ascii="Times New Roman" w:hAnsi="Times New Roman"/>
              </w:rPr>
            </w:pPr>
            <w:r w:rsidRPr="00B54613">
              <w:rPr>
                <w:rFonts w:ascii="Times New Roman" w:hAnsi="Times New Roman"/>
              </w:rPr>
              <w:t>8</w:t>
            </w:r>
          </w:p>
        </w:tc>
        <w:tc>
          <w:tcPr>
            <w:tcW w:w="7372" w:type="dxa"/>
            <w:vAlign w:val="center"/>
          </w:tcPr>
          <w:p w:rsidR="00472724" w:rsidRPr="000F0B83" w:rsidRDefault="00472724" w:rsidP="00472724">
            <w:pPr>
              <w:spacing w:after="0"/>
              <w:ind w:left="-36" w:right="-53"/>
              <w:jc w:val="both"/>
              <w:rPr>
                <w:rFonts w:ascii="Times New Roman" w:hAnsi="Times New Roman" w:cs="Times New Roman"/>
              </w:rPr>
            </w:pPr>
            <w:r w:rsidRPr="000F0B83">
              <w:rPr>
                <w:rFonts w:ascii="Times New Roman" w:hAnsi="Times New Roman" w:cs="Times New Roman"/>
              </w:rPr>
              <w:t>Тема 8. Модульна контрольна робота</w:t>
            </w:r>
          </w:p>
        </w:tc>
        <w:tc>
          <w:tcPr>
            <w:tcW w:w="1134" w:type="dxa"/>
            <w:vAlign w:val="center"/>
          </w:tcPr>
          <w:p w:rsidR="00472724" w:rsidRPr="000F0B83" w:rsidRDefault="00472724" w:rsidP="00472724">
            <w:pPr>
              <w:spacing w:after="0"/>
              <w:jc w:val="center"/>
              <w:rPr>
                <w:rFonts w:ascii="Times New Roman" w:hAnsi="Times New Roman" w:cs="Times New Roman"/>
              </w:rPr>
            </w:pPr>
          </w:p>
        </w:tc>
        <w:tc>
          <w:tcPr>
            <w:tcW w:w="1276"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r>
      <w:tr w:rsidR="00472724" w:rsidRPr="00B54613" w:rsidTr="00472724">
        <w:tc>
          <w:tcPr>
            <w:tcW w:w="567" w:type="dxa"/>
          </w:tcPr>
          <w:p w:rsidR="00472724" w:rsidRPr="00B54613" w:rsidRDefault="00472724" w:rsidP="00472724">
            <w:pPr>
              <w:spacing w:after="0"/>
              <w:rPr>
                <w:rFonts w:ascii="Times New Roman" w:hAnsi="Times New Roman"/>
              </w:rPr>
            </w:pPr>
            <w:r w:rsidRPr="00B54613">
              <w:rPr>
                <w:rFonts w:ascii="Times New Roman" w:hAnsi="Times New Roman"/>
              </w:rPr>
              <w:t>9</w:t>
            </w:r>
          </w:p>
        </w:tc>
        <w:tc>
          <w:tcPr>
            <w:tcW w:w="7372" w:type="dxa"/>
            <w:vAlign w:val="center"/>
          </w:tcPr>
          <w:p w:rsidR="00472724" w:rsidRPr="000F0B83" w:rsidRDefault="00472724" w:rsidP="00472724">
            <w:pPr>
              <w:spacing w:after="0"/>
              <w:ind w:left="-36" w:right="-53"/>
              <w:jc w:val="both"/>
              <w:rPr>
                <w:rFonts w:ascii="Times New Roman" w:hAnsi="Times New Roman" w:cs="Times New Roman"/>
              </w:rPr>
            </w:pPr>
            <w:r w:rsidRPr="000F0B83">
              <w:rPr>
                <w:rFonts w:ascii="Times New Roman" w:hAnsi="Times New Roman" w:cs="Times New Roman"/>
              </w:rPr>
              <w:t>Тема 9. Підсумкове заняття</w:t>
            </w:r>
          </w:p>
        </w:tc>
        <w:tc>
          <w:tcPr>
            <w:tcW w:w="1134" w:type="dxa"/>
            <w:vAlign w:val="center"/>
          </w:tcPr>
          <w:p w:rsidR="00472724" w:rsidRPr="000F0B83" w:rsidRDefault="00472724" w:rsidP="00472724">
            <w:pPr>
              <w:spacing w:after="0"/>
              <w:jc w:val="center"/>
              <w:rPr>
                <w:rFonts w:ascii="Times New Roman" w:hAnsi="Times New Roman" w:cs="Times New Roman"/>
              </w:rPr>
            </w:pPr>
          </w:p>
        </w:tc>
        <w:tc>
          <w:tcPr>
            <w:tcW w:w="1276"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r>
      <w:tr w:rsidR="00472724" w:rsidRPr="00B54613" w:rsidTr="00472724">
        <w:tc>
          <w:tcPr>
            <w:tcW w:w="567" w:type="dxa"/>
          </w:tcPr>
          <w:p w:rsidR="00472724" w:rsidRPr="00B54613" w:rsidRDefault="00472724" w:rsidP="00472724">
            <w:pPr>
              <w:spacing w:after="0"/>
              <w:rPr>
                <w:rFonts w:ascii="Times New Roman" w:hAnsi="Times New Roman"/>
              </w:rPr>
            </w:pPr>
          </w:p>
        </w:tc>
        <w:tc>
          <w:tcPr>
            <w:tcW w:w="7372" w:type="dxa"/>
            <w:vAlign w:val="center"/>
          </w:tcPr>
          <w:p w:rsidR="00472724" w:rsidRPr="000F0B83" w:rsidRDefault="00472724" w:rsidP="00472724">
            <w:pPr>
              <w:spacing w:after="0"/>
              <w:rPr>
                <w:rFonts w:ascii="Times New Roman" w:hAnsi="Times New Roman" w:cs="Times New Roman"/>
                <w:b/>
              </w:rPr>
            </w:pPr>
            <w:r w:rsidRPr="000F0B83">
              <w:rPr>
                <w:rFonts w:ascii="Times New Roman" w:hAnsi="Times New Roman" w:cs="Times New Roman"/>
                <w:b/>
              </w:rPr>
              <w:t>Модуль 2. Управлінські ділові документи</w:t>
            </w:r>
          </w:p>
        </w:tc>
        <w:tc>
          <w:tcPr>
            <w:tcW w:w="1134" w:type="dxa"/>
            <w:vAlign w:val="center"/>
          </w:tcPr>
          <w:p w:rsidR="00472724" w:rsidRPr="000F0B83" w:rsidRDefault="00472724" w:rsidP="00472724">
            <w:pPr>
              <w:spacing w:after="0"/>
              <w:jc w:val="center"/>
              <w:rPr>
                <w:rFonts w:ascii="Times New Roman" w:hAnsi="Times New Roman" w:cs="Times New Roman"/>
              </w:rPr>
            </w:pPr>
          </w:p>
        </w:tc>
        <w:tc>
          <w:tcPr>
            <w:tcW w:w="1276" w:type="dxa"/>
            <w:vAlign w:val="center"/>
          </w:tcPr>
          <w:p w:rsidR="00472724" w:rsidRPr="000F0B83" w:rsidRDefault="00472724" w:rsidP="00472724">
            <w:pPr>
              <w:spacing w:after="0"/>
              <w:jc w:val="center"/>
              <w:rPr>
                <w:rFonts w:ascii="Times New Roman" w:hAnsi="Times New Roman" w:cs="Times New Roman"/>
              </w:rPr>
            </w:pPr>
          </w:p>
        </w:tc>
      </w:tr>
      <w:tr w:rsidR="00472724" w:rsidRPr="00B54613" w:rsidTr="00472724">
        <w:tc>
          <w:tcPr>
            <w:tcW w:w="567" w:type="dxa"/>
          </w:tcPr>
          <w:p w:rsidR="00472724" w:rsidRPr="00B54613" w:rsidRDefault="00472724" w:rsidP="00472724">
            <w:pPr>
              <w:spacing w:after="0"/>
            </w:pPr>
            <w:r w:rsidRPr="00B54613">
              <w:t>10</w:t>
            </w:r>
          </w:p>
        </w:tc>
        <w:tc>
          <w:tcPr>
            <w:tcW w:w="7372" w:type="dxa"/>
          </w:tcPr>
          <w:p w:rsidR="00472724" w:rsidRPr="000F0B83" w:rsidRDefault="00472724" w:rsidP="00472724">
            <w:pPr>
              <w:spacing w:after="0" w:line="240" w:lineRule="auto"/>
              <w:rPr>
                <w:rFonts w:ascii="Times New Roman" w:hAnsi="Times New Roman" w:cs="Times New Roman"/>
              </w:rPr>
            </w:pPr>
            <w:r w:rsidRPr="000F0B83">
              <w:rPr>
                <w:rFonts w:ascii="Times New Roman" w:hAnsi="Times New Roman" w:cs="Times New Roman"/>
              </w:rPr>
              <w:t>Тема 10.Використання різних видів документів у суспільному управлінні. Різновиди управлінських ділових документів.</w:t>
            </w:r>
          </w:p>
          <w:p w:rsidR="00472724" w:rsidRPr="000F0B83" w:rsidRDefault="00472724" w:rsidP="00472724">
            <w:pPr>
              <w:spacing w:after="0" w:line="240" w:lineRule="auto"/>
              <w:rPr>
                <w:rFonts w:ascii="Times New Roman" w:hAnsi="Times New Roman" w:cs="Times New Roman"/>
              </w:rPr>
            </w:pPr>
            <w:r w:rsidRPr="000F0B83">
              <w:rPr>
                <w:rFonts w:ascii="Times New Roman" w:hAnsi="Times New Roman" w:cs="Times New Roman"/>
              </w:rPr>
              <w:t>Самостійна робота. Особисто-офіційні документи</w:t>
            </w:r>
          </w:p>
        </w:tc>
        <w:tc>
          <w:tcPr>
            <w:tcW w:w="1134"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c>
          <w:tcPr>
            <w:tcW w:w="1276" w:type="dxa"/>
            <w:vAlign w:val="center"/>
          </w:tcPr>
          <w:p w:rsidR="00472724" w:rsidRPr="000F0B83" w:rsidRDefault="00472724" w:rsidP="00472724">
            <w:pPr>
              <w:spacing w:after="0"/>
              <w:jc w:val="center"/>
              <w:rPr>
                <w:rFonts w:ascii="Times New Roman" w:hAnsi="Times New Roman" w:cs="Times New Roman"/>
              </w:rPr>
            </w:pPr>
          </w:p>
        </w:tc>
      </w:tr>
      <w:tr w:rsidR="00472724" w:rsidRPr="00B54613" w:rsidTr="00472724">
        <w:tc>
          <w:tcPr>
            <w:tcW w:w="567" w:type="dxa"/>
          </w:tcPr>
          <w:p w:rsidR="00472724" w:rsidRPr="00B54613" w:rsidRDefault="00472724" w:rsidP="00472724">
            <w:pPr>
              <w:spacing w:after="0"/>
              <w:rPr>
                <w:rFonts w:ascii="Times New Roman" w:hAnsi="Times New Roman"/>
              </w:rPr>
            </w:pPr>
            <w:r w:rsidRPr="00B54613">
              <w:rPr>
                <w:rFonts w:ascii="Times New Roman" w:hAnsi="Times New Roman"/>
              </w:rPr>
              <w:t>11</w:t>
            </w:r>
          </w:p>
        </w:tc>
        <w:tc>
          <w:tcPr>
            <w:tcW w:w="7372" w:type="dxa"/>
            <w:vAlign w:val="center"/>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Тема 11. Акт, як різновид управлінських документів. Види актів та правила їх складання.</w:t>
            </w:r>
          </w:p>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Самостійна робота:Реквізити актів</w:t>
            </w:r>
          </w:p>
        </w:tc>
        <w:tc>
          <w:tcPr>
            <w:tcW w:w="1134" w:type="dxa"/>
            <w:vAlign w:val="center"/>
          </w:tcPr>
          <w:p w:rsidR="00472724" w:rsidRPr="000F0B83" w:rsidRDefault="00472724" w:rsidP="00472724">
            <w:pPr>
              <w:spacing w:after="0"/>
              <w:jc w:val="center"/>
              <w:rPr>
                <w:rFonts w:ascii="Times New Roman" w:hAnsi="Times New Roman" w:cs="Times New Roman"/>
              </w:rPr>
            </w:pPr>
          </w:p>
        </w:tc>
        <w:tc>
          <w:tcPr>
            <w:tcW w:w="1276"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r>
      <w:tr w:rsidR="00472724" w:rsidRPr="00B54613" w:rsidTr="00472724">
        <w:tc>
          <w:tcPr>
            <w:tcW w:w="567" w:type="dxa"/>
          </w:tcPr>
          <w:p w:rsidR="00472724" w:rsidRPr="00B54613" w:rsidRDefault="00472724" w:rsidP="00472724">
            <w:pPr>
              <w:spacing w:after="0"/>
              <w:rPr>
                <w:rFonts w:ascii="Times New Roman" w:hAnsi="Times New Roman"/>
              </w:rPr>
            </w:pPr>
            <w:r w:rsidRPr="00B54613">
              <w:rPr>
                <w:rFonts w:ascii="Times New Roman" w:hAnsi="Times New Roman"/>
              </w:rPr>
              <w:t>12</w:t>
            </w:r>
          </w:p>
        </w:tc>
        <w:tc>
          <w:tcPr>
            <w:tcW w:w="7372" w:type="dxa"/>
            <w:vAlign w:val="center"/>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Тема 12. Подання і клопотання як різновиди управлінських документів. Правила складання та особливості.</w:t>
            </w:r>
          </w:p>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Самостійна робота: реквізити клопотань</w:t>
            </w:r>
          </w:p>
        </w:tc>
        <w:tc>
          <w:tcPr>
            <w:tcW w:w="1134" w:type="dxa"/>
            <w:vAlign w:val="center"/>
          </w:tcPr>
          <w:p w:rsidR="00472724" w:rsidRPr="000F0B83" w:rsidRDefault="00472724" w:rsidP="00472724">
            <w:pPr>
              <w:spacing w:after="0"/>
              <w:jc w:val="center"/>
              <w:rPr>
                <w:rFonts w:ascii="Times New Roman" w:hAnsi="Times New Roman" w:cs="Times New Roman"/>
              </w:rPr>
            </w:pPr>
          </w:p>
        </w:tc>
        <w:tc>
          <w:tcPr>
            <w:tcW w:w="1276"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r>
      <w:tr w:rsidR="00472724" w:rsidRPr="00B54613" w:rsidTr="00472724">
        <w:tc>
          <w:tcPr>
            <w:tcW w:w="567" w:type="dxa"/>
          </w:tcPr>
          <w:p w:rsidR="00472724" w:rsidRPr="00B54613" w:rsidRDefault="00472724" w:rsidP="00472724">
            <w:pPr>
              <w:spacing w:after="0"/>
            </w:pPr>
            <w:r w:rsidRPr="00B54613">
              <w:t>15</w:t>
            </w:r>
          </w:p>
        </w:tc>
        <w:tc>
          <w:tcPr>
            <w:tcW w:w="7372" w:type="dxa"/>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 xml:space="preserve"> Тема 15. Практичне заняття. Складання  скарг та їх реєстрація</w:t>
            </w:r>
          </w:p>
        </w:tc>
        <w:tc>
          <w:tcPr>
            <w:tcW w:w="1134" w:type="dxa"/>
            <w:vAlign w:val="center"/>
          </w:tcPr>
          <w:p w:rsidR="00472724" w:rsidRPr="000F0B83" w:rsidRDefault="00472724" w:rsidP="00472724">
            <w:pPr>
              <w:spacing w:after="0"/>
              <w:jc w:val="center"/>
              <w:rPr>
                <w:rFonts w:ascii="Times New Roman" w:hAnsi="Times New Roman" w:cs="Times New Roman"/>
              </w:rPr>
            </w:pPr>
          </w:p>
        </w:tc>
        <w:tc>
          <w:tcPr>
            <w:tcW w:w="1276"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r>
      <w:tr w:rsidR="00472724" w:rsidRPr="00B54613" w:rsidTr="00472724">
        <w:trPr>
          <w:trHeight w:val="603"/>
        </w:trPr>
        <w:tc>
          <w:tcPr>
            <w:tcW w:w="567" w:type="dxa"/>
          </w:tcPr>
          <w:p w:rsidR="00472724" w:rsidRPr="00B54613" w:rsidRDefault="00472724" w:rsidP="00472724">
            <w:pPr>
              <w:spacing w:after="0"/>
            </w:pPr>
          </w:p>
          <w:p w:rsidR="00472724" w:rsidRPr="00B54613" w:rsidRDefault="00472724" w:rsidP="00472724">
            <w:pPr>
              <w:spacing w:after="0"/>
            </w:pPr>
            <w:r w:rsidRPr="00B54613">
              <w:t>16</w:t>
            </w:r>
          </w:p>
        </w:tc>
        <w:tc>
          <w:tcPr>
            <w:tcW w:w="7372" w:type="dxa"/>
          </w:tcPr>
          <w:p w:rsidR="00472724" w:rsidRPr="000F0B83" w:rsidRDefault="00472724" w:rsidP="00472724">
            <w:pPr>
              <w:spacing w:after="0"/>
              <w:rPr>
                <w:rFonts w:ascii="Times New Roman" w:hAnsi="Times New Roman" w:cs="Times New Roman"/>
              </w:rPr>
            </w:pPr>
          </w:p>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Тема 16. Модульна контрольна робота</w:t>
            </w:r>
          </w:p>
        </w:tc>
        <w:tc>
          <w:tcPr>
            <w:tcW w:w="1134" w:type="dxa"/>
            <w:vAlign w:val="center"/>
          </w:tcPr>
          <w:p w:rsidR="00472724" w:rsidRPr="000F0B83" w:rsidRDefault="00472724" w:rsidP="00472724">
            <w:pPr>
              <w:spacing w:after="0"/>
              <w:jc w:val="center"/>
              <w:rPr>
                <w:rFonts w:ascii="Times New Roman" w:hAnsi="Times New Roman" w:cs="Times New Roman"/>
              </w:rPr>
            </w:pPr>
          </w:p>
        </w:tc>
        <w:tc>
          <w:tcPr>
            <w:tcW w:w="1276"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r>
      <w:tr w:rsidR="00472724" w:rsidRPr="00B54613" w:rsidTr="00472724">
        <w:trPr>
          <w:trHeight w:val="688"/>
        </w:trPr>
        <w:tc>
          <w:tcPr>
            <w:tcW w:w="567" w:type="dxa"/>
          </w:tcPr>
          <w:p w:rsidR="00472724" w:rsidRPr="00B54613" w:rsidRDefault="00472724" w:rsidP="00472724">
            <w:pPr>
              <w:spacing w:after="0"/>
            </w:pPr>
          </w:p>
        </w:tc>
        <w:tc>
          <w:tcPr>
            <w:tcW w:w="7372" w:type="dxa"/>
          </w:tcPr>
          <w:p w:rsidR="00472724" w:rsidRPr="000F0B83" w:rsidRDefault="00472724" w:rsidP="00472724">
            <w:pPr>
              <w:spacing w:after="0"/>
              <w:rPr>
                <w:rFonts w:ascii="Times New Roman" w:hAnsi="Times New Roman" w:cs="Times New Roman"/>
                <w:b/>
              </w:rPr>
            </w:pPr>
            <w:r w:rsidRPr="000F0B83">
              <w:rPr>
                <w:rFonts w:ascii="Times New Roman" w:hAnsi="Times New Roman" w:cs="Times New Roman"/>
                <w:b/>
              </w:rPr>
              <w:t>Модуль3. Підприємство як галузь управління</w:t>
            </w:r>
          </w:p>
        </w:tc>
        <w:tc>
          <w:tcPr>
            <w:tcW w:w="1134" w:type="dxa"/>
            <w:vAlign w:val="center"/>
          </w:tcPr>
          <w:p w:rsidR="00472724" w:rsidRPr="000F0B83" w:rsidRDefault="00472724" w:rsidP="00472724">
            <w:pPr>
              <w:spacing w:after="0"/>
              <w:jc w:val="center"/>
              <w:rPr>
                <w:rFonts w:ascii="Times New Roman" w:hAnsi="Times New Roman" w:cs="Times New Roman"/>
              </w:rPr>
            </w:pPr>
          </w:p>
        </w:tc>
        <w:tc>
          <w:tcPr>
            <w:tcW w:w="1276" w:type="dxa"/>
            <w:vAlign w:val="center"/>
          </w:tcPr>
          <w:p w:rsidR="00472724" w:rsidRPr="000F0B83" w:rsidRDefault="00472724" w:rsidP="00472724">
            <w:pPr>
              <w:spacing w:after="0"/>
              <w:jc w:val="center"/>
              <w:rPr>
                <w:rFonts w:ascii="Times New Roman" w:hAnsi="Times New Roman" w:cs="Times New Roman"/>
              </w:rPr>
            </w:pPr>
          </w:p>
        </w:tc>
      </w:tr>
      <w:tr w:rsidR="00472724" w:rsidRPr="00B54613" w:rsidTr="00472724">
        <w:trPr>
          <w:trHeight w:val="428"/>
        </w:trPr>
        <w:tc>
          <w:tcPr>
            <w:tcW w:w="567" w:type="dxa"/>
          </w:tcPr>
          <w:p w:rsidR="00472724" w:rsidRPr="00B54613" w:rsidRDefault="00472724" w:rsidP="00472724">
            <w:pPr>
              <w:spacing w:after="0"/>
            </w:pPr>
          </w:p>
          <w:p w:rsidR="00472724" w:rsidRPr="00B54613" w:rsidRDefault="00472724" w:rsidP="00472724">
            <w:pPr>
              <w:spacing w:after="0"/>
            </w:pPr>
            <w:r>
              <w:t>20</w:t>
            </w:r>
          </w:p>
        </w:tc>
        <w:tc>
          <w:tcPr>
            <w:tcW w:w="7372" w:type="dxa"/>
          </w:tcPr>
          <w:p w:rsidR="00472724" w:rsidRPr="000F0B83" w:rsidRDefault="00472724" w:rsidP="00472724">
            <w:pPr>
              <w:spacing w:after="0"/>
              <w:rPr>
                <w:rFonts w:ascii="Times New Roman" w:hAnsi="Times New Roman" w:cs="Times New Roman"/>
              </w:rPr>
            </w:pPr>
            <w:r>
              <w:rPr>
                <w:rFonts w:ascii="Times New Roman" w:hAnsi="Times New Roman" w:cs="Times New Roman"/>
              </w:rPr>
              <w:t>Тема 20</w:t>
            </w:r>
            <w:r w:rsidRPr="000F0B83">
              <w:rPr>
                <w:rFonts w:ascii="Times New Roman" w:hAnsi="Times New Roman" w:cs="Times New Roman"/>
              </w:rPr>
              <w:t>. Публічна  інформація. Інформація за запитом.</w:t>
            </w:r>
          </w:p>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Самостійна робота: строки надання інформації на запит</w:t>
            </w:r>
          </w:p>
        </w:tc>
        <w:tc>
          <w:tcPr>
            <w:tcW w:w="1134"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c>
          <w:tcPr>
            <w:tcW w:w="1276" w:type="dxa"/>
            <w:vAlign w:val="center"/>
          </w:tcPr>
          <w:p w:rsidR="00472724" w:rsidRPr="000F0B83" w:rsidRDefault="00472724" w:rsidP="00472724">
            <w:pPr>
              <w:spacing w:after="0"/>
              <w:jc w:val="center"/>
              <w:rPr>
                <w:rFonts w:ascii="Times New Roman" w:hAnsi="Times New Roman" w:cs="Times New Roman"/>
              </w:rPr>
            </w:pPr>
          </w:p>
        </w:tc>
      </w:tr>
      <w:tr w:rsidR="00472724" w:rsidRPr="00B54613" w:rsidTr="00472724">
        <w:trPr>
          <w:trHeight w:val="428"/>
        </w:trPr>
        <w:tc>
          <w:tcPr>
            <w:tcW w:w="567" w:type="dxa"/>
          </w:tcPr>
          <w:p w:rsidR="00472724" w:rsidRPr="00B54613" w:rsidRDefault="00472724" w:rsidP="00472724">
            <w:pPr>
              <w:spacing w:after="0"/>
            </w:pPr>
            <w:r>
              <w:t>22</w:t>
            </w:r>
          </w:p>
        </w:tc>
        <w:tc>
          <w:tcPr>
            <w:tcW w:w="7372" w:type="dxa"/>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Тема 22.Модульна контрольна робота.  Підсумки вивчення дисципліни</w:t>
            </w:r>
          </w:p>
        </w:tc>
        <w:tc>
          <w:tcPr>
            <w:tcW w:w="1134" w:type="dxa"/>
            <w:vAlign w:val="center"/>
          </w:tcPr>
          <w:p w:rsidR="00472724" w:rsidRPr="000F0B83" w:rsidRDefault="00472724" w:rsidP="00472724">
            <w:pPr>
              <w:spacing w:after="0"/>
              <w:jc w:val="center"/>
              <w:rPr>
                <w:rFonts w:ascii="Times New Roman" w:hAnsi="Times New Roman" w:cs="Times New Roman"/>
              </w:rPr>
            </w:pPr>
          </w:p>
        </w:tc>
        <w:tc>
          <w:tcPr>
            <w:tcW w:w="1276"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r>
      <w:tr w:rsidR="00472724" w:rsidRPr="00B54613" w:rsidTr="00472724">
        <w:trPr>
          <w:trHeight w:val="428"/>
        </w:trPr>
        <w:tc>
          <w:tcPr>
            <w:tcW w:w="567" w:type="dxa"/>
          </w:tcPr>
          <w:p w:rsidR="00472724" w:rsidRDefault="00472724" w:rsidP="00472724">
            <w:pPr>
              <w:spacing w:after="0"/>
            </w:pPr>
          </w:p>
        </w:tc>
        <w:tc>
          <w:tcPr>
            <w:tcW w:w="7372" w:type="dxa"/>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 xml:space="preserve">Усього годин </w:t>
            </w:r>
          </w:p>
        </w:tc>
        <w:tc>
          <w:tcPr>
            <w:tcW w:w="1134"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4</w:t>
            </w:r>
          </w:p>
        </w:tc>
        <w:tc>
          <w:tcPr>
            <w:tcW w:w="1276"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14</w:t>
            </w:r>
          </w:p>
        </w:tc>
      </w:tr>
    </w:tbl>
    <w:p w:rsidR="00524708" w:rsidRDefault="00524708" w:rsidP="00472724">
      <w:pPr>
        <w:pStyle w:val="a4"/>
        <w:spacing w:after="0" w:line="240" w:lineRule="auto"/>
        <w:ind w:left="-66"/>
        <w:jc w:val="center"/>
        <w:rPr>
          <w:rFonts w:ascii="Times New Roman" w:hAnsi="Times New Roman" w:cs="Times New Roman"/>
          <w:b/>
          <w:sz w:val="28"/>
          <w:szCs w:val="28"/>
          <w:lang w:val="uk-UA"/>
        </w:rPr>
      </w:pPr>
    </w:p>
    <w:p w:rsidR="00472724" w:rsidRPr="00472724" w:rsidRDefault="00472724" w:rsidP="00472724">
      <w:pPr>
        <w:pStyle w:val="a4"/>
        <w:spacing w:after="0" w:line="240" w:lineRule="auto"/>
        <w:ind w:left="-66"/>
        <w:jc w:val="center"/>
        <w:rPr>
          <w:rFonts w:ascii="Times New Roman" w:hAnsi="Times New Roman" w:cs="Times New Roman"/>
          <w:b/>
          <w:sz w:val="28"/>
          <w:szCs w:val="28"/>
          <w:lang w:val="uk-UA"/>
        </w:rPr>
      </w:pPr>
    </w:p>
    <w:p w:rsidR="00472724" w:rsidRDefault="00472724" w:rsidP="00472724">
      <w:pPr>
        <w:pStyle w:val="a4"/>
        <w:spacing w:after="0" w:line="240" w:lineRule="auto"/>
        <w:jc w:val="center"/>
        <w:rPr>
          <w:rFonts w:ascii="Times New Roman" w:hAnsi="Times New Roman" w:cs="Times New Roman"/>
          <w:b/>
          <w:sz w:val="28"/>
          <w:szCs w:val="28"/>
          <w:lang w:val="uk-UA"/>
        </w:rPr>
      </w:pPr>
    </w:p>
    <w:p w:rsidR="00472724" w:rsidRDefault="00472724" w:rsidP="00472724">
      <w:pPr>
        <w:pStyle w:val="a4"/>
        <w:spacing w:after="0" w:line="240" w:lineRule="auto"/>
        <w:jc w:val="center"/>
        <w:rPr>
          <w:rFonts w:ascii="Times New Roman" w:hAnsi="Times New Roman" w:cs="Times New Roman"/>
          <w:b/>
          <w:sz w:val="28"/>
          <w:szCs w:val="28"/>
          <w:lang w:val="uk-UA"/>
        </w:rPr>
      </w:pPr>
    </w:p>
    <w:p w:rsidR="00472724" w:rsidRPr="0039168A" w:rsidRDefault="009B49A0" w:rsidP="009B49A0">
      <w:pPr>
        <w:pStyle w:val="a4"/>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00472724">
        <w:rPr>
          <w:rFonts w:ascii="Times New Roman" w:hAnsi="Times New Roman" w:cs="Times New Roman"/>
          <w:b/>
          <w:sz w:val="28"/>
          <w:szCs w:val="28"/>
          <w:lang w:val="uk-UA"/>
        </w:rPr>
        <w:t>Самостійна робота</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8506"/>
        <w:gridCol w:w="1417"/>
      </w:tblGrid>
      <w:tr w:rsidR="00472724" w:rsidRPr="00FD0F0E" w:rsidTr="00472724">
        <w:tc>
          <w:tcPr>
            <w:tcW w:w="567" w:type="dxa"/>
          </w:tcPr>
          <w:p w:rsidR="00472724" w:rsidRPr="00FD0F0E" w:rsidRDefault="00472724" w:rsidP="00472724">
            <w:pPr>
              <w:spacing w:after="0"/>
              <w:rPr>
                <w:rFonts w:ascii="Times New Roman" w:hAnsi="Times New Roman"/>
                <w:sz w:val="24"/>
              </w:rPr>
            </w:pPr>
          </w:p>
        </w:tc>
        <w:tc>
          <w:tcPr>
            <w:tcW w:w="8506" w:type="dxa"/>
          </w:tcPr>
          <w:p w:rsidR="00472724" w:rsidRPr="000F0B83" w:rsidRDefault="00472724" w:rsidP="00472724">
            <w:pPr>
              <w:spacing w:after="0"/>
              <w:jc w:val="center"/>
              <w:rPr>
                <w:rFonts w:ascii="Times New Roman" w:hAnsi="Times New Roman" w:cs="Times New Roman"/>
              </w:rPr>
            </w:pPr>
            <w:r>
              <w:rPr>
                <w:rFonts w:ascii="Times New Roman" w:hAnsi="Times New Roman" w:cs="Times New Roman"/>
              </w:rPr>
              <w:t>Теми</w:t>
            </w:r>
          </w:p>
        </w:tc>
        <w:tc>
          <w:tcPr>
            <w:tcW w:w="1417" w:type="dxa"/>
          </w:tcPr>
          <w:p w:rsidR="00472724" w:rsidRPr="000F0B83" w:rsidRDefault="00472724" w:rsidP="00472724">
            <w:pPr>
              <w:spacing w:after="0"/>
              <w:ind w:left="-108" w:right="-108"/>
              <w:jc w:val="center"/>
              <w:rPr>
                <w:rFonts w:ascii="Times New Roman" w:hAnsi="Times New Roman" w:cs="Times New Roman"/>
              </w:rPr>
            </w:pPr>
            <w:r w:rsidRPr="000F0B83">
              <w:rPr>
                <w:rFonts w:ascii="Times New Roman" w:hAnsi="Times New Roman" w:cs="Times New Roman"/>
              </w:rPr>
              <w:t>Самостійна</w:t>
            </w:r>
          </w:p>
          <w:p w:rsidR="00472724" w:rsidRPr="000F0B83" w:rsidRDefault="00472724" w:rsidP="00472724">
            <w:pPr>
              <w:spacing w:after="0"/>
              <w:ind w:left="-108" w:right="-108"/>
              <w:jc w:val="center"/>
              <w:rPr>
                <w:rFonts w:ascii="Times New Roman" w:hAnsi="Times New Roman" w:cs="Times New Roman"/>
              </w:rPr>
            </w:pPr>
            <w:r w:rsidRPr="000F0B83">
              <w:rPr>
                <w:rFonts w:ascii="Times New Roman" w:hAnsi="Times New Roman" w:cs="Times New Roman"/>
              </w:rPr>
              <w:t>робота</w:t>
            </w:r>
          </w:p>
        </w:tc>
      </w:tr>
      <w:tr w:rsidR="00472724" w:rsidRPr="00B54613" w:rsidTr="00472724">
        <w:tc>
          <w:tcPr>
            <w:tcW w:w="567" w:type="dxa"/>
          </w:tcPr>
          <w:p w:rsidR="00472724" w:rsidRPr="00B54613" w:rsidRDefault="00472724" w:rsidP="00472724">
            <w:pPr>
              <w:spacing w:after="0"/>
              <w:rPr>
                <w:rFonts w:ascii="Times New Roman" w:hAnsi="Times New Roman"/>
              </w:rPr>
            </w:pPr>
          </w:p>
        </w:tc>
        <w:tc>
          <w:tcPr>
            <w:tcW w:w="8506" w:type="dxa"/>
          </w:tcPr>
          <w:p w:rsidR="00472724" w:rsidRPr="000F0B83" w:rsidRDefault="00472724" w:rsidP="00472724">
            <w:pPr>
              <w:spacing w:after="0"/>
              <w:rPr>
                <w:rFonts w:ascii="Times New Roman" w:hAnsi="Times New Roman" w:cs="Times New Roman"/>
                <w:b/>
              </w:rPr>
            </w:pPr>
            <w:r w:rsidRPr="000F0B83">
              <w:rPr>
                <w:rFonts w:ascii="Times New Roman" w:hAnsi="Times New Roman" w:cs="Times New Roman"/>
                <w:b/>
              </w:rPr>
              <w:t xml:space="preserve">Модуль 1. Документ - засіб реалізації функцій  управлінської діяльності. </w:t>
            </w:r>
          </w:p>
        </w:tc>
        <w:tc>
          <w:tcPr>
            <w:tcW w:w="1417" w:type="dxa"/>
            <w:vAlign w:val="center"/>
          </w:tcPr>
          <w:p w:rsidR="00472724" w:rsidRPr="000F0B83" w:rsidRDefault="00472724" w:rsidP="00472724">
            <w:pPr>
              <w:spacing w:after="0"/>
              <w:jc w:val="center"/>
              <w:rPr>
                <w:rFonts w:ascii="Times New Roman" w:hAnsi="Times New Roman" w:cs="Times New Roman"/>
              </w:rPr>
            </w:pPr>
          </w:p>
        </w:tc>
      </w:tr>
      <w:tr w:rsidR="00472724" w:rsidRPr="00B54613" w:rsidTr="00472724">
        <w:tc>
          <w:tcPr>
            <w:tcW w:w="567" w:type="dxa"/>
          </w:tcPr>
          <w:p w:rsidR="00472724" w:rsidRPr="00B54613" w:rsidRDefault="00472724" w:rsidP="00472724">
            <w:pPr>
              <w:spacing w:after="0"/>
              <w:rPr>
                <w:rFonts w:ascii="Times New Roman" w:hAnsi="Times New Roman"/>
              </w:rPr>
            </w:pPr>
            <w:r w:rsidRPr="00B54613">
              <w:rPr>
                <w:rFonts w:ascii="Times New Roman" w:hAnsi="Times New Roman"/>
              </w:rPr>
              <w:t>1</w:t>
            </w:r>
          </w:p>
        </w:tc>
        <w:tc>
          <w:tcPr>
            <w:tcW w:w="8506" w:type="dxa"/>
            <w:vAlign w:val="center"/>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Тема1. Управлінська інформація, її ознаки.</w:t>
            </w:r>
          </w:p>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Самостійна робота: Документ як матеріальний об’єкт з управлінською інформаці</w:t>
            </w:r>
            <w:r>
              <w:rPr>
                <w:rFonts w:ascii="Times New Roman" w:hAnsi="Times New Roman" w:cs="Times New Roman"/>
              </w:rPr>
              <w:t>ї</w:t>
            </w:r>
          </w:p>
        </w:tc>
        <w:tc>
          <w:tcPr>
            <w:tcW w:w="1417"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r>
      <w:tr w:rsidR="00472724" w:rsidRPr="00B54613" w:rsidTr="00472724">
        <w:tc>
          <w:tcPr>
            <w:tcW w:w="567" w:type="dxa"/>
          </w:tcPr>
          <w:p w:rsidR="00472724" w:rsidRPr="00B54613" w:rsidRDefault="00472724" w:rsidP="00472724">
            <w:pPr>
              <w:spacing w:after="0"/>
              <w:rPr>
                <w:rFonts w:ascii="Times New Roman" w:hAnsi="Times New Roman"/>
              </w:rPr>
            </w:pPr>
            <w:r w:rsidRPr="00B54613">
              <w:rPr>
                <w:rFonts w:ascii="Times New Roman" w:hAnsi="Times New Roman"/>
              </w:rPr>
              <w:t>2</w:t>
            </w:r>
          </w:p>
        </w:tc>
        <w:tc>
          <w:tcPr>
            <w:tcW w:w="8506" w:type="dxa"/>
            <w:vAlign w:val="center"/>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Тема 2. Значення діловодства для забезпечення ефективності та вдосконалення управлінської діяльності.</w:t>
            </w:r>
          </w:p>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 xml:space="preserve">Самостійно робота: класифікація </w:t>
            </w:r>
            <w:proofErr w:type="spellStart"/>
            <w:r w:rsidRPr="000F0B83">
              <w:rPr>
                <w:rFonts w:ascii="Times New Roman" w:hAnsi="Times New Roman" w:cs="Times New Roman"/>
              </w:rPr>
              <w:t>діловодств</w:t>
            </w:r>
            <w:proofErr w:type="spellEnd"/>
            <w:r w:rsidR="009B49A0">
              <w:rPr>
                <w:rFonts w:ascii="Times New Roman" w:hAnsi="Times New Roman" w:cs="Times New Roman"/>
              </w:rPr>
              <w:t>.</w:t>
            </w:r>
          </w:p>
        </w:tc>
        <w:tc>
          <w:tcPr>
            <w:tcW w:w="1417"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r>
      <w:tr w:rsidR="00472724" w:rsidRPr="00B54613" w:rsidTr="00472724">
        <w:tc>
          <w:tcPr>
            <w:tcW w:w="567" w:type="dxa"/>
          </w:tcPr>
          <w:p w:rsidR="00472724" w:rsidRPr="00B54613" w:rsidRDefault="00472724" w:rsidP="00472724">
            <w:pPr>
              <w:spacing w:after="0"/>
              <w:rPr>
                <w:rFonts w:ascii="Times New Roman" w:hAnsi="Times New Roman"/>
              </w:rPr>
            </w:pPr>
            <w:r w:rsidRPr="00B54613">
              <w:rPr>
                <w:rFonts w:ascii="Times New Roman" w:hAnsi="Times New Roman"/>
              </w:rPr>
              <w:t>3</w:t>
            </w:r>
          </w:p>
        </w:tc>
        <w:tc>
          <w:tcPr>
            <w:tcW w:w="8506" w:type="dxa"/>
            <w:vAlign w:val="center"/>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Тема 3. Інформація та інформаційні ресурси, види інформації.</w:t>
            </w:r>
          </w:p>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Самостійна робота: Соціальна інформація</w:t>
            </w:r>
          </w:p>
        </w:tc>
        <w:tc>
          <w:tcPr>
            <w:tcW w:w="1417"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r>
      <w:tr w:rsidR="00472724" w:rsidRPr="00B54613" w:rsidTr="00472724">
        <w:tc>
          <w:tcPr>
            <w:tcW w:w="567" w:type="dxa"/>
          </w:tcPr>
          <w:p w:rsidR="00472724" w:rsidRPr="00B54613" w:rsidRDefault="00472724" w:rsidP="00472724">
            <w:pPr>
              <w:spacing w:after="0"/>
              <w:rPr>
                <w:rFonts w:ascii="Times New Roman" w:hAnsi="Times New Roman"/>
              </w:rPr>
            </w:pPr>
            <w:r w:rsidRPr="00B54613">
              <w:rPr>
                <w:rFonts w:ascii="Times New Roman" w:hAnsi="Times New Roman"/>
              </w:rPr>
              <w:t>4</w:t>
            </w:r>
          </w:p>
        </w:tc>
        <w:tc>
          <w:tcPr>
            <w:tcW w:w="8506" w:type="dxa"/>
          </w:tcPr>
          <w:p w:rsidR="00472724" w:rsidRPr="000F0B83" w:rsidRDefault="009B49A0" w:rsidP="00472724">
            <w:pPr>
              <w:spacing w:after="0"/>
              <w:ind w:left="-85" w:right="-68"/>
              <w:rPr>
                <w:rFonts w:ascii="Times New Roman" w:hAnsi="Times New Roman" w:cs="Times New Roman"/>
              </w:rPr>
            </w:pPr>
            <w:r>
              <w:rPr>
                <w:rFonts w:ascii="Times New Roman" w:hAnsi="Times New Roman" w:cs="Times New Roman"/>
              </w:rPr>
              <w:t xml:space="preserve"> </w:t>
            </w:r>
            <w:r w:rsidR="00472724" w:rsidRPr="000F0B83">
              <w:rPr>
                <w:rFonts w:ascii="Times New Roman" w:hAnsi="Times New Roman" w:cs="Times New Roman"/>
              </w:rPr>
              <w:t xml:space="preserve">Тема 4. Документування управлінської діяльності як сукупність процесів фіксації </w:t>
            </w:r>
            <w:r>
              <w:rPr>
                <w:rFonts w:ascii="Times New Roman" w:hAnsi="Times New Roman" w:cs="Times New Roman"/>
              </w:rPr>
              <w:t xml:space="preserve">   </w:t>
            </w:r>
            <w:r w:rsidR="00472724" w:rsidRPr="000F0B83">
              <w:rPr>
                <w:rFonts w:ascii="Times New Roman" w:hAnsi="Times New Roman" w:cs="Times New Roman"/>
              </w:rPr>
              <w:t>управлінських дій.</w:t>
            </w:r>
          </w:p>
          <w:p w:rsidR="00472724" w:rsidRPr="000F0B83" w:rsidRDefault="00472724" w:rsidP="00472724">
            <w:pPr>
              <w:spacing w:after="0"/>
              <w:ind w:left="-85" w:right="-68"/>
              <w:rPr>
                <w:rFonts w:ascii="Times New Roman" w:hAnsi="Times New Roman" w:cs="Times New Roman"/>
              </w:rPr>
            </w:pPr>
            <w:r w:rsidRPr="000F0B83">
              <w:rPr>
                <w:rFonts w:ascii="Times New Roman" w:hAnsi="Times New Roman" w:cs="Times New Roman"/>
              </w:rPr>
              <w:t>Самостійна робота: Склад реквізитів</w:t>
            </w:r>
          </w:p>
        </w:tc>
        <w:tc>
          <w:tcPr>
            <w:tcW w:w="1417"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4</w:t>
            </w:r>
          </w:p>
        </w:tc>
      </w:tr>
      <w:tr w:rsidR="00472724" w:rsidRPr="00B54613" w:rsidTr="00472724">
        <w:tc>
          <w:tcPr>
            <w:tcW w:w="567" w:type="dxa"/>
          </w:tcPr>
          <w:p w:rsidR="00472724" w:rsidRPr="00B54613" w:rsidRDefault="00472724" w:rsidP="00472724">
            <w:pPr>
              <w:spacing w:after="0"/>
              <w:rPr>
                <w:rFonts w:ascii="Times New Roman" w:hAnsi="Times New Roman"/>
              </w:rPr>
            </w:pPr>
            <w:r w:rsidRPr="00B54613">
              <w:rPr>
                <w:rFonts w:ascii="Times New Roman" w:hAnsi="Times New Roman"/>
              </w:rPr>
              <w:t>5</w:t>
            </w:r>
          </w:p>
        </w:tc>
        <w:tc>
          <w:tcPr>
            <w:tcW w:w="8506" w:type="dxa"/>
          </w:tcPr>
          <w:p w:rsidR="00472724" w:rsidRPr="000F0B83" w:rsidRDefault="009B49A0" w:rsidP="00472724">
            <w:pPr>
              <w:spacing w:after="0"/>
              <w:ind w:left="-85" w:right="-68"/>
              <w:rPr>
                <w:rFonts w:ascii="Times New Roman" w:hAnsi="Times New Roman" w:cs="Times New Roman"/>
              </w:rPr>
            </w:pPr>
            <w:r>
              <w:rPr>
                <w:rFonts w:ascii="Times New Roman" w:hAnsi="Times New Roman" w:cs="Times New Roman"/>
              </w:rPr>
              <w:t xml:space="preserve"> </w:t>
            </w:r>
            <w:r w:rsidR="00472724" w:rsidRPr="000F0B83">
              <w:rPr>
                <w:rFonts w:ascii="Times New Roman" w:hAnsi="Times New Roman" w:cs="Times New Roman"/>
              </w:rPr>
              <w:t xml:space="preserve">Тема 5. Історія документування офіційно – ділових документів в Україні. </w:t>
            </w:r>
          </w:p>
          <w:p w:rsidR="00472724" w:rsidRPr="000F0B83" w:rsidRDefault="00472724" w:rsidP="00472724">
            <w:pPr>
              <w:spacing w:after="0"/>
              <w:ind w:left="-85" w:right="-68"/>
              <w:rPr>
                <w:rFonts w:ascii="Times New Roman" w:hAnsi="Times New Roman" w:cs="Times New Roman"/>
              </w:rPr>
            </w:pPr>
            <w:r w:rsidRPr="000F0B83">
              <w:rPr>
                <w:rFonts w:ascii="Times New Roman" w:hAnsi="Times New Roman" w:cs="Times New Roman"/>
              </w:rPr>
              <w:t>Самостійна робота: Класифікація офіційно - ділових документів</w:t>
            </w:r>
          </w:p>
        </w:tc>
        <w:tc>
          <w:tcPr>
            <w:tcW w:w="1417"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4</w:t>
            </w:r>
          </w:p>
        </w:tc>
      </w:tr>
      <w:tr w:rsidR="00472724" w:rsidRPr="00B54613" w:rsidTr="00472724">
        <w:tc>
          <w:tcPr>
            <w:tcW w:w="567" w:type="dxa"/>
          </w:tcPr>
          <w:p w:rsidR="00472724" w:rsidRPr="00B54613" w:rsidRDefault="00472724" w:rsidP="00472724">
            <w:pPr>
              <w:spacing w:after="0"/>
              <w:rPr>
                <w:rFonts w:ascii="Times New Roman" w:hAnsi="Times New Roman"/>
              </w:rPr>
            </w:pPr>
            <w:r w:rsidRPr="00B54613">
              <w:rPr>
                <w:rFonts w:ascii="Times New Roman" w:hAnsi="Times New Roman"/>
              </w:rPr>
              <w:t>6</w:t>
            </w:r>
          </w:p>
        </w:tc>
        <w:tc>
          <w:tcPr>
            <w:tcW w:w="8506" w:type="dxa"/>
            <w:vAlign w:val="center"/>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 xml:space="preserve">Тема 6. Використання офіційного </w:t>
            </w:r>
            <w:proofErr w:type="spellStart"/>
            <w:r w:rsidRPr="000F0B83">
              <w:rPr>
                <w:rFonts w:ascii="Times New Roman" w:hAnsi="Times New Roman" w:cs="Times New Roman"/>
              </w:rPr>
              <w:t>сайта</w:t>
            </w:r>
            <w:proofErr w:type="spellEnd"/>
            <w:r w:rsidRPr="000F0B83">
              <w:rPr>
                <w:rFonts w:ascii="Times New Roman" w:hAnsi="Times New Roman" w:cs="Times New Roman"/>
              </w:rPr>
              <w:t xml:space="preserve"> підприємства для управління закладом.</w:t>
            </w:r>
          </w:p>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Самостійна робота: сайт як колекція відгуків про підприємство</w:t>
            </w:r>
          </w:p>
        </w:tc>
        <w:tc>
          <w:tcPr>
            <w:tcW w:w="1417"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4</w:t>
            </w:r>
          </w:p>
        </w:tc>
      </w:tr>
      <w:tr w:rsidR="00472724" w:rsidRPr="00B54613" w:rsidTr="00472724">
        <w:tc>
          <w:tcPr>
            <w:tcW w:w="567" w:type="dxa"/>
          </w:tcPr>
          <w:p w:rsidR="00472724" w:rsidRPr="00B54613" w:rsidRDefault="00472724" w:rsidP="00472724">
            <w:pPr>
              <w:spacing w:after="0"/>
              <w:rPr>
                <w:rFonts w:ascii="Times New Roman" w:hAnsi="Times New Roman"/>
              </w:rPr>
            </w:pPr>
            <w:r w:rsidRPr="00B54613">
              <w:rPr>
                <w:rFonts w:ascii="Times New Roman" w:hAnsi="Times New Roman"/>
              </w:rPr>
              <w:t>7</w:t>
            </w:r>
          </w:p>
        </w:tc>
        <w:tc>
          <w:tcPr>
            <w:tcW w:w="8506" w:type="dxa"/>
            <w:vAlign w:val="center"/>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 xml:space="preserve">Тема 7. Помилкові та шкідливі техніки використання офіційного </w:t>
            </w:r>
            <w:proofErr w:type="spellStart"/>
            <w:r w:rsidRPr="000F0B83">
              <w:rPr>
                <w:rFonts w:ascii="Times New Roman" w:hAnsi="Times New Roman" w:cs="Times New Roman"/>
              </w:rPr>
              <w:t>сайта</w:t>
            </w:r>
            <w:proofErr w:type="spellEnd"/>
            <w:r w:rsidRPr="000F0B83">
              <w:rPr>
                <w:rFonts w:ascii="Times New Roman" w:hAnsi="Times New Roman" w:cs="Times New Roman"/>
              </w:rPr>
              <w:t xml:space="preserve"> для управління закладом.</w:t>
            </w:r>
          </w:p>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 xml:space="preserve">Самостійна робота: Значення </w:t>
            </w:r>
            <w:proofErr w:type="spellStart"/>
            <w:r w:rsidRPr="000F0B83">
              <w:rPr>
                <w:rFonts w:ascii="Times New Roman" w:hAnsi="Times New Roman" w:cs="Times New Roman"/>
              </w:rPr>
              <w:t>сайта</w:t>
            </w:r>
            <w:proofErr w:type="spellEnd"/>
            <w:r w:rsidRPr="000F0B83">
              <w:rPr>
                <w:rFonts w:ascii="Times New Roman" w:hAnsi="Times New Roman" w:cs="Times New Roman"/>
              </w:rPr>
              <w:t xml:space="preserve"> для маркетингу в Інтернеті</w:t>
            </w:r>
          </w:p>
        </w:tc>
        <w:tc>
          <w:tcPr>
            <w:tcW w:w="1417"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4</w:t>
            </w:r>
          </w:p>
        </w:tc>
      </w:tr>
      <w:tr w:rsidR="00472724" w:rsidRPr="00B54613" w:rsidTr="00472724">
        <w:tc>
          <w:tcPr>
            <w:tcW w:w="567" w:type="dxa"/>
          </w:tcPr>
          <w:p w:rsidR="00472724" w:rsidRPr="00B54613" w:rsidRDefault="00472724" w:rsidP="00472724">
            <w:pPr>
              <w:spacing w:after="0"/>
              <w:rPr>
                <w:rFonts w:ascii="Times New Roman" w:hAnsi="Times New Roman"/>
              </w:rPr>
            </w:pPr>
          </w:p>
        </w:tc>
        <w:tc>
          <w:tcPr>
            <w:tcW w:w="8506" w:type="dxa"/>
            <w:vAlign w:val="center"/>
          </w:tcPr>
          <w:p w:rsidR="00472724" w:rsidRPr="000F0B83" w:rsidRDefault="00472724" w:rsidP="00472724">
            <w:pPr>
              <w:spacing w:after="0"/>
              <w:rPr>
                <w:rFonts w:ascii="Times New Roman" w:hAnsi="Times New Roman" w:cs="Times New Roman"/>
                <w:b/>
              </w:rPr>
            </w:pPr>
            <w:r w:rsidRPr="000F0B83">
              <w:rPr>
                <w:rFonts w:ascii="Times New Roman" w:hAnsi="Times New Roman" w:cs="Times New Roman"/>
                <w:b/>
              </w:rPr>
              <w:t>Модуль 2. Управлінські ділові документи</w:t>
            </w:r>
          </w:p>
        </w:tc>
        <w:tc>
          <w:tcPr>
            <w:tcW w:w="1417" w:type="dxa"/>
            <w:vAlign w:val="center"/>
          </w:tcPr>
          <w:p w:rsidR="00472724" w:rsidRPr="000F0B83" w:rsidRDefault="00472724" w:rsidP="00472724">
            <w:pPr>
              <w:spacing w:after="0"/>
              <w:jc w:val="center"/>
              <w:rPr>
                <w:rFonts w:ascii="Times New Roman" w:hAnsi="Times New Roman" w:cs="Times New Roman"/>
              </w:rPr>
            </w:pPr>
          </w:p>
        </w:tc>
      </w:tr>
      <w:tr w:rsidR="00472724" w:rsidRPr="00B54613" w:rsidTr="00472724">
        <w:tc>
          <w:tcPr>
            <w:tcW w:w="567" w:type="dxa"/>
          </w:tcPr>
          <w:p w:rsidR="00472724" w:rsidRPr="00B54613" w:rsidRDefault="00472724" w:rsidP="00472724">
            <w:pPr>
              <w:spacing w:after="0"/>
            </w:pPr>
            <w:r w:rsidRPr="00B54613">
              <w:t>10</w:t>
            </w:r>
          </w:p>
        </w:tc>
        <w:tc>
          <w:tcPr>
            <w:tcW w:w="8506" w:type="dxa"/>
          </w:tcPr>
          <w:p w:rsidR="00472724" w:rsidRPr="000F0B83" w:rsidRDefault="00472724" w:rsidP="00472724">
            <w:pPr>
              <w:spacing w:after="0" w:line="240" w:lineRule="auto"/>
              <w:rPr>
                <w:rFonts w:ascii="Times New Roman" w:hAnsi="Times New Roman" w:cs="Times New Roman"/>
              </w:rPr>
            </w:pPr>
            <w:r w:rsidRPr="000F0B83">
              <w:rPr>
                <w:rFonts w:ascii="Times New Roman" w:hAnsi="Times New Roman" w:cs="Times New Roman"/>
              </w:rPr>
              <w:t>Тема 10.Використання різних видів документів у суспільному управлінні. Різновиди управлінських ділових документів.</w:t>
            </w:r>
          </w:p>
          <w:p w:rsidR="00472724" w:rsidRPr="000F0B83" w:rsidRDefault="00472724" w:rsidP="00472724">
            <w:pPr>
              <w:spacing w:after="0" w:line="240" w:lineRule="auto"/>
              <w:rPr>
                <w:rFonts w:ascii="Times New Roman" w:hAnsi="Times New Roman" w:cs="Times New Roman"/>
              </w:rPr>
            </w:pPr>
            <w:r w:rsidRPr="000F0B83">
              <w:rPr>
                <w:rFonts w:ascii="Times New Roman" w:hAnsi="Times New Roman" w:cs="Times New Roman"/>
              </w:rPr>
              <w:t>Самостійна робота. Особисто-офіційні документи</w:t>
            </w:r>
          </w:p>
        </w:tc>
        <w:tc>
          <w:tcPr>
            <w:tcW w:w="1417"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r>
      <w:tr w:rsidR="00472724" w:rsidRPr="00B54613" w:rsidTr="00472724">
        <w:tc>
          <w:tcPr>
            <w:tcW w:w="567" w:type="dxa"/>
          </w:tcPr>
          <w:p w:rsidR="00472724" w:rsidRPr="00B54613" w:rsidRDefault="00472724" w:rsidP="00472724">
            <w:pPr>
              <w:spacing w:after="0"/>
              <w:rPr>
                <w:rFonts w:ascii="Times New Roman" w:hAnsi="Times New Roman"/>
              </w:rPr>
            </w:pPr>
            <w:r w:rsidRPr="00B54613">
              <w:rPr>
                <w:rFonts w:ascii="Times New Roman" w:hAnsi="Times New Roman"/>
              </w:rPr>
              <w:t>11</w:t>
            </w:r>
          </w:p>
        </w:tc>
        <w:tc>
          <w:tcPr>
            <w:tcW w:w="8506" w:type="dxa"/>
            <w:vAlign w:val="center"/>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Тема 11. Акт, як різновид управлінських документів. Види актів та правила їх складання.</w:t>
            </w:r>
          </w:p>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Самостійна робота:Реквізити актів</w:t>
            </w:r>
          </w:p>
        </w:tc>
        <w:tc>
          <w:tcPr>
            <w:tcW w:w="1417"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r>
      <w:tr w:rsidR="00472724" w:rsidRPr="00B54613" w:rsidTr="00472724">
        <w:tc>
          <w:tcPr>
            <w:tcW w:w="567" w:type="dxa"/>
          </w:tcPr>
          <w:p w:rsidR="00472724" w:rsidRPr="00B54613" w:rsidRDefault="00472724" w:rsidP="00472724">
            <w:pPr>
              <w:spacing w:after="0"/>
              <w:rPr>
                <w:rFonts w:ascii="Times New Roman" w:hAnsi="Times New Roman"/>
              </w:rPr>
            </w:pPr>
            <w:r w:rsidRPr="00B54613">
              <w:rPr>
                <w:rFonts w:ascii="Times New Roman" w:hAnsi="Times New Roman"/>
              </w:rPr>
              <w:t>12</w:t>
            </w:r>
          </w:p>
        </w:tc>
        <w:tc>
          <w:tcPr>
            <w:tcW w:w="8506" w:type="dxa"/>
            <w:vAlign w:val="center"/>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Тема 12. Подання і клопотання як різновиди управлінських документів. Правила складання та особливості.</w:t>
            </w:r>
          </w:p>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Самостійна робота: реквізити клопотань</w:t>
            </w:r>
          </w:p>
        </w:tc>
        <w:tc>
          <w:tcPr>
            <w:tcW w:w="1417"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4</w:t>
            </w:r>
          </w:p>
        </w:tc>
      </w:tr>
      <w:tr w:rsidR="00472724" w:rsidRPr="00B54613" w:rsidTr="00472724">
        <w:tc>
          <w:tcPr>
            <w:tcW w:w="567" w:type="dxa"/>
          </w:tcPr>
          <w:p w:rsidR="00472724" w:rsidRPr="00B54613" w:rsidRDefault="00472724" w:rsidP="00472724">
            <w:pPr>
              <w:spacing w:after="0"/>
              <w:rPr>
                <w:rFonts w:ascii="Times New Roman" w:hAnsi="Times New Roman"/>
              </w:rPr>
            </w:pPr>
            <w:r w:rsidRPr="00B54613">
              <w:rPr>
                <w:rFonts w:ascii="Times New Roman" w:hAnsi="Times New Roman"/>
              </w:rPr>
              <w:t>13</w:t>
            </w:r>
          </w:p>
        </w:tc>
        <w:tc>
          <w:tcPr>
            <w:tcW w:w="8506" w:type="dxa"/>
            <w:vAlign w:val="center"/>
          </w:tcPr>
          <w:p w:rsidR="00472724" w:rsidRPr="000F0B83" w:rsidRDefault="00472724" w:rsidP="00472724">
            <w:pPr>
              <w:autoSpaceDE w:val="0"/>
              <w:autoSpaceDN w:val="0"/>
              <w:spacing w:after="0"/>
              <w:rPr>
                <w:rFonts w:ascii="Times New Roman" w:hAnsi="Times New Roman" w:cs="Times New Roman"/>
                <w:noProof/>
              </w:rPr>
            </w:pPr>
            <w:r w:rsidRPr="000F0B83">
              <w:rPr>
                <w:rFonts w:ascii="Times New Roman" w:hAnsi="Times New Roman" w:cs="Times New Roman"/>
                <w:noProof/>
              </w:rPr>
              <w:t>Тема 13. Візитка картка як атрибут ділового спілкування. Види візитівок.</w:t>
            </w:r>
          </w:p>
          <w:p w:rsidR="00472724" w:rsidRPr="000F0B83" w:rsidRDefault="00472724" w:rsidP="00472724">
            <w:pPr>
              <w:autoSpaceDE w:val="0"/>
              <w:autoSpaceDN w:val="0"/>
              <w:spacing w:after="0"/>
              <w:rPr>
                <w:rFonts w:ascii="Times New Roman" w:hAnsi="Times New Roman" w:cs="Times New Roman"/>
                <w:noProof/>
              </w:rPr>
            </w:pPr>
            <w:r w:rsidRPr="000F0B83">
              <w:rPr>
                <w:rFonts w:ascii="Times New Roman" w:hAnsi="Times New Roman" w:cs="Times New Roman"/>
                <w:noProof/>
              </w:rPr>
              <w:t>Самостійна робота. Реквізити візитних карток</w:t>
            </w:r>
          </w:p>
        </w:tc>
        <w:tc>
          <w:tcPr>
            <w:tcW w:w="1417"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2</w:t>
            </w:r>
          </w:p>
        </w:tc>
      </w:tr>
      <w:tr w:rsidR="00472724" w:rsidRPr="00B54613" w:rsidTr="00472724">
        <w:tc>
          <w:tcPr>
            <w:tcW w:w="567" w:type="dxa"/>
          </w:tcPr>
          <w:p w:rsidR="00472724" w:rsidRPr="00B54613" w:rsidRDefault="00472724" w:rsidP="00472724">
            <w:pPr>
              <w:spacing w:after="0"/>
            </w:pPr>
            <w:r w:rsidRPr="00B54613">
              <w:t>14</w:t>
            </w:r>
          </w:p>
        </w:tc>
        <w:tc>
          <w:tcPr>
            <w:tcW w:w="8506" w:type="dxa"/>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Тема 14. Право громадян на інформацію</w:t>
            </w:r>
          </w:p>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Самостійна робота: терміни надання відповіді на скаргу</w:t>
            </w:r>
          </w:p>
        </w:tc>
        <w:tc>
          <w:tcPr>
            <w:tcW w:w="1417"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4</w:t>
            </w:r>
          </w:p>
        </w:tc>
      </w:tr>
      <w:tr w:rsidR="00472724" w:rsidRPr="00B54613" w:rsidTr="00472724">
        <w:tc>
          <w:tcPr>
            <w:tcW w:w="567" w:type="dxa"/>
          </w:tcPr>
          <w:p w:rsidR="00472724" w:rsidRPr="00B54613" w:rsidRDefault="00472724" w:rsidP="00472724">
            <w:pPr>
              <w:spacing w:after="0"/>
            </w:pPr>
            <w:r w:rsidRPr="00B54613">
              <w:t>15</w:t>
            </w:r>
          </w:p>
        </w:tc>
        <w:tc>
          <w:tcPr>
            <w:tcW w:w="8506" w:type="dxa"/>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 xml:space="preserve"> Тема 15. Практичне заняття. Складання  скарг та їх реєстрація</w:t>
            </w:r>
          </w:p>
        </w:tc>
        <w:tc>
          <w:tcPr>
            <w:tcW w:w="1417"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4</w:t>
            </w:r>
          </w:p>
        </w:tc>
      </w:tr>
      <w:tr w:rsidR="00472724" w:rsidRPr="00B54613" w:rsidTr="00472724">
        <w:trPr>
          <w:trHeight w:val="436"/>
        </w:trPr>
        <w:tc>
          <w:tcPr>
            <w:tcW w:w="567" w:type="dxa"/>
          </w:tcPr>
          <w:p w:rsidR="00472724" w:rsidRPr="00B54613" w:rsidRDefault="00472724" w:rsidP="00472724">
            <w:pPr>
              <w:spacing w:after="0"/>
            </w:pPr>
          </w:p>
        </w:tc>
        <w:tc>
          <w:tcPr>
            <w:tcW w:w="8506" w:type="dxa"/>
          </w:tcPr>
          <w:p w:rsidR="00472724" w:rsidRPr="000F0B83" w:rsidRDefault="00472724" w:rsidP="00472724">
            <w:pPr>
              <w:spacing w:after="0"/>
              <w:rPr>
                <w:rFonts w:ascii="Times New Roman" w:hAnsi="Times New Roman" w:cs="Times New Roman"/>
                <w:b/>
              </w:rPr>
            </w:pPr>
            <w:r w:rsidRPr="000F0B83">
              <w:rPr>
                <w:rFonts w:ascii="Times New Roman" w:hAnsi="Times New Roman" w:cs="Times New Roman"/>
                <w:b/>
              </w:rPr>
              <w:t>Модуль</w:t>
            </w:r>
            <w:r w:rsidR="009B49A0">
              <w:rPr>
                <w:rFonts w:ascii="Times New Roman" w:hAnsi="Times New Roman" w:cs="Times New Roman"/>
                <w:b/>
              </w:rPr>
              <w:t xml:space="preserve"> </w:t>
            </w:r>
            <w:r w:rsidRPr="000F0B83">
              <w:rPr>
                <w:rFonts w:ascii="Times New Roman" w:hAnsi="Times New Roman" w:cs="Times New Roman"/>
                <w:b/>
              </w:rPr>
              <w:t>3. Підприємство як галузь управління</w:t>
            </w:r>
          </w:p>
        </w:tc>
        <w:tc>
          <w:tcPr>
            <w:tcW w:w="1417" w:type="dxa"/>
            <w:vAlign w:val="center"/>
          </w:tcPr>
          <w:p w:rsidR="00472724" w:rsidRPr="000F0B83" w:rsidRDefault="00472724" w:rsidP="00472724">
            <w:pPr>
              <w:spacing w:after="0"/>
              <w:jc w:val="center"/>
              <w:rPr>
                <w:rFonts w:ascii="Times New Roman" w:hAnsi="Times New Roman" w:cs="Times New Roman"/>
              </w:rPr>
            </w:pPr>
          </w:p>
        </w:tc>
      </w:tr>
      <w:tr w:rsidR="00472724" w:rsidRPr="00B54613" w:rsidTr="00472724">
        <w:trPr>
          <w:trHeight w:val="428"/>
        </w:trPr>
        <w:tc>
          <w:tcPr>
            <w:tcW w:w="567" w:type="dxa"/>
          </w:tcPr>
          <w:p w:rsidR="00472724" w:rsidRPr="00B54613" w:rsidRDefault="00472724" w:rsidP="00472724">
            <w:pPr>
              <w:spacing w:after="0"/>
            </w:pPr>
            <w:r>
              <w:t>17</w:t>
            </w:r>
          </w:p>
        </w:tc>
        <w:tc>
          <w:tcPr>
            <w:tcW w:w="8506" w:type="dxa"/>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Тема 17. Комерційна таємниця на підприємстві.</w:t>
            </w:r>
          </w:p>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Самостійна робота: положення про комерційну таємницю</w:t>
            </w:r>
          </w:p>
        </w:tc>
        <w:tc>
          <w:tcPr>
            <w:tcW w:w="1417"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4</w:t>
            </w:r>
          </w:p>
        </w:tc>
      </w:tr>
      <w:tr w:rsidR="00472724" w:rsidRPr="00B54613" w:rsidTr="00472724">
        <w:trPr>
          <w:trHeight w:val="678"/>
        </w:trPr>
        <w:tc>
          <w:tcPr>
            <w:tcW w:w="567" w:type="dxa"/>
          </w:tcPr>
          <w:p w:rsidR="00472724" w:rsidRDefault="00472724" w:rsidP="00472724">
            <w:pPr>
              <w:spacing w:after="0"/>
            </w:pPr>
            <w:r>
              <w:t>18</w:t>
            </w:r>
          </w:p>
        </w:tc>
        <w:tc>
          <w:tcPr>
            <w:tcW w:w="8506" w:type="dxa"/>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Тема 18. Куточок споживача на підприємстві.</w:t>
            </w:r>
          </w:p>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Самостійна робота: перелік необхідних документів для куточка споживача</w:t>
            </w:r>
          </w:p>
        </w:tc>
        <w:tc>
          <w:tcPr>
            <w:tcW w:w="1417"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4</w:t>
            </w:r>
          </w:p>
        </w:tc>
      </w:tr>
      <w:tr w:rsidR="00472724" w:rsidRPr="00B54613" w:rsidTr="00472724">
        <w:trPr>
          <w:trHeight w:val="428"/>
        </w:trPr>
        <w:tc>
          <w:tcPr>
            <w:tcW w:w="567" w:type="dxa"/>
          </w:tcPr>
          <w:p w:rsidR="00472724" w:rsidRDefault="00472724" w:rsidP="00472724">
            <w:pPr>
              <w:spacing w:after="0"/>
            </w:pPr>
            <w:r>
              <w:t>19</w:t>
            </w:r>
          </w:p>
        </w:tc>
        <w:tc>
          <w:tcPr>
            <w:tcW w:w="8506" w:type="dxa"/>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Тема 19. Застосування факсиміле в документообігу підприємства.</w:t>
            </w:r>
          </w:p>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Самостійна робота: Правові підставами використання факсимільного підпису</w:t>
            </w:r>
          </w:p>
        </w:tc>
        <w:tc>
          <w:tcPr>
            <w:tcW w:w="1417"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4</w:t>
            </w:r>
          </w:p>
        </w:tc>
      </w:tr>
      <w:tr w:rsidR="00472724" w:rsidRPr="00B54613" w:rsidTr="00472724">
        <w:trPr>
          <w:trHeight w:val="428"/>
        </w:trPr>
        <w:tc>
          <w:tcPr>
            <w:tcW w:w="567" w:type="dxa"/>
          </w:tcPr>
          <w:p w:rsidR="00472724" w:rsidRPr="00B54613" w:rsidRDefault="00472724" w:rsidP="00472724">
            <w:pPr>
              <w:spacing w:after="0"/>
            </w:pPr>
          </w:p>
          <w:p w:rsidR="00472724" w:rsidRPr="00B54613" w:rsidRDefault="00472724" w:rsidP="00472724">
            <w:pPr>
              <w:spacing w:after="0"/>
            </w:pPr>
            <w:r>
              <w:t>20</w:t>
            </w:r>
          </w:p>
        </w:tc>
        <w:tc>
          <w:tcPr>
            <w:tcW w:w="8506" w:type="dxa"/>
          </w:tcPr>
          <w:p w:rsidR="00472724" w:rsidRPr="000F0B83" w:rsidRDefault="00472724" w:rsidP="00472724">
            <w:pPr>
              <w:spacing w:after="0"/>
              <w:rPr>
                <w:rFonts w:ascii="Times New Roman" w:hAnsi="Times New Roman" w:cs="Times New Roman"/>
              </w:rPr>
            </w:pPr>
            <w:r>
              <w:rPr>
                <w:rFonts w:ascii="Times New Roman" w:hAnsi="Times New Roman" w:cs="Times New Roman"/>
              </w:rPr>
              <w:t>Тема 20</w:t>
            </w:r>
            <w:r w:rsidRPr="000F0B83">
              <w:rPr>
                <w:rFonts w:ascii="Times New Roman" w:hAnsi="Times New Roman" w:cs="Times New Roman"/>
              </w:rPr>
              <w:t>. Публічна  інформація. Інформація за запитом.</w:t>
            </w:r>
          </w:p>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Самостійна робота: строки надання інформації на запит</w:t>
            </w:r>
          </w:p>
        </w:tc>
        <w:tc>
          <w:tcPr>
            <w:tcW w:w="1417"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4</w:t>
            </w:r>
          </w:p>
        </w:tc>
      </w:tr>
      <w:tr w:rsidR="00472724" w:rsidRPr="00B54613" w:rsidTr="00472724">
        <w:trPr>
          <w:trHeight w:val="428"/>
        </w:trPr>
        <w:tc>
          <w:tcPr>
            <w:tcW w:w="567" w:type="dxa"/>
          </w:tcPr>
          <w:p w:rsidR="00472724" w:rsidRPr="00B54613" w:rsidRDefault="00472724" w:rsidP="00472724">
            <w:pPr>
              <w:spacing w:after="0"/>
            </w:pPr>
            <w:r>
              <w:t>21</w:t>
            </w:r>
          </w:p>
        </w:tc>
        <w:tc>
          <w:tcPr>
            <w:tcW w:w="8506" w:type="dxa"/>
          </w:tcPr>
          <w:p w:rsidR="00472724" w:rsidRPr="000F0B83" w:rsidRDefault="00472724" w:rsidP="00472724">
            <w:pPr>
              <w:spacing w:after="0"/>
              <w:rPr>
                <w:rFonts w:ascii="Times New Roman" w:hAnsi="Times New Roman" w:cs="Times New Roman"/>
              </w:rPr>
            </w:pPr>
            <w:r>
              <w:rPr>
                <w:rFonts w:ascii="Times New Roman" w:hAnsi="Times New Roman" w:cs="Times New Roman"/>
              </w:rPr>
              <w:t>Тема 21</w:t>
            </w:r>
            <w:r w:rsidRPr="000F0B83">
              <w:rPr>
                <w:rFonts w:ascii="Times New Roman" w:hAnsi="Times New Roman" w:cs="Times New Roman"/>
              </w:rPr>
              <w:t>. Особливості оформлення тексту управлінських документів.</w:t>
            </w:r>
          </w:p>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Самостійна робота: таблична форма тексту</w:t>
            </w:r>
          </w:p>
        </w:tc>
        <w:tc>
          <w:tcPr>
            <w:tcW w:w="1417"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4</w:t>
            </w:r>
          </w:p>
        </w:tc>
      </w:tr>
      <w:tr w:rsidR="00472724" w:rsidRPr="00B54613" w:rsidTr="00472724">
        <w:trPr>
          <w:trHeight w:val="428"/>
        </w:trPr>
        <w:tc>
          <w:tcPr>
            <w:tcW w:w="567" w:type="dxa"/>
          </w:tcPr>
          <w:p w:rsidR="00472724" w:rsidRDefault="00472724" w:rsidP="00472724">
            <w:pPr>
              <w:spacing w:after="0"/>
            </w:pPr>
          </w:p>
        </w:tc>
        <w:tc>
          <w:tcPr>
            <w:tcW w:w="8506" w:type="dxa"/>
          </w:tcPr>
          <w:p w:rsidR="00472724" w:rsidRPr="000F0B83" w:rsidRDefault="00472724" w:rsidP="00472724">
            <w:pPr>
              <w:spacing w:after="0"/>
              <w:rPr>
                <w:rFonts w:ascii="Times New Roman" w:hAnsi="Times New Roman" w:cs="Times New Roman"/>
              </w:rPr>
            </w:pPr>
            <w:r w:rsidRPr="000F0B83">
              <w:rPr>
                <w:rFonts w:ascii="Times New Roman" w:hAnsi="Times New Roman" w:cs="Times New Roman"/>
              </w:rPr>
              <w:t xml:space="preserve">Усього годин </w:t>
            </w:r>
          </w:p>
        </w:tc>
        <w:tc>
          <w:tcPr>
            <w:tcW w:w="1417" w:type="dxa"/>
            <w:vAlign w:val="center"/>
          </w:tcPr>
          <w:p w:rsidR="00472724" w:rsidRPr="000F0B83" w:rsidRDefault="00472724" w:rsidP="00472724">
            <w:pPr>
              <w:spacing w:after="0"/>
              <w:jc w:val="center"/>
              <w:rPr>
                <w:rFonts w:ascii="Times New Roman" w:hAnsi="Times New Roman" w:cs="Times New Roman"/>
              </w:rPr>
            </w:pPr>
            <w:r w:rsidRPr="000F0B83">
              <w:rPr>
                <w:rFonts w:ascii="Times New Roman" w:hAnsi="Times New Roman" w:cs="Times New Roman"/>
              </w:rPr>
              <w:t>60</w:t>
            </w:r>
          </w:p>
        </w:tc>
      </w:tr>
    </w:tbl>
    <w:p w:rsidR="00472724" w:rsidRDefault="00472724" w:rsidP="00472724">
      <w:pPr>
        <w:pStyle w:val="a4"/>
        <w:spacing w:after="0" w:line="240" w:lineRule="auto"/>
        <w:ind w:left="-66"/>
        <w:jc w:val="center"/>
        <w:rPr>
          <w:rFonts w:ascii="Times New Roman" w:hAnsi="Times New Roman" w:cs="Times New Roman"/>
          <w:b/>
          <w:sz w:val="28"/>
          <w:szCs w:val="28"/>
          <w:lang w:val="uk-UA"/>
        </w:rPr>
      </w:pPr>
    </w:p>
    <w:p w:rsidR="00B1262E" w:rsidRPr="001102A8" w:rsidRDefault="009B49A0" w:rsidP="00B1262E">
      <w:pPr>
        <w:pStyle w:val="Style2"/>
        <w:widowControl/>
        <w:ind w:left="-426"/>
        <w:jc w:val="center"/>
        <w:rPr>
          <w:b/>
          <w:sz w:val="28"/>
          <w:szCs w:val="28"/>
        </w:rPr>
      </w:pPr>
      <w:r w:rsidRPr="00544908">
        <w:rPr>
          <w:b/>
          <w:sz w:val="28"/>
          <w:szCs w:val="28"/>
        </w:rPr>
        <w:lastRenderedPageBreak/>
        <w:t>4. ПИТАННЯ, ЯКІ ВИНЕСЕНО НА ІСПИТ  З ДИСЦИПЛІНИ</w:t>
      </w:r>
    </w:p>
    <w:p w:rsidR="00B1262E" w:rsidRPr="00B1262E" w:rsidRDefault="00B1262E" w:rsidP="00B1262E">
      <w:pPr>
        <w:pStyle w:val="a4"/>
        <w:numPr>
          <w:ilvl w:val="0"/>
          <w:numId w:val="11"/>
        </w:numPr>
        <w:jc w:val="both"/>
        <w:rPr>
          <w:rFonts w:ascii="Times New Roman" w:hAnsi="Times New Roman"/>
          <w:sz w:val="28"/>
          <w:szCs w:val="28"/>
        </w:rPr>
      </w:pPr>
      <w:proofErr w:type="spellStart"/>
      <w:r w:rsidRPr="00B1262E">
        <w:rPr>
          <w:rFonts w:ascii="Times New Roman" w:hAnsi="Times New Roman"/>
          <w:sz w:val="28"/>
          <w:szCs w:val="28"/>
        </w:rPr>
        <w:t>Управлінські</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ділові</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документи</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Їх</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класифікація</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proofErr w:type="spellStart"/>
      <w:r w:rsidRPr="00B1262E">
        <w:rPr>
          <w:rFonts w:ascii="Times New Roman" w:hAnsi="Times New Roman"/>
          <w:sz w:val="28"/>
          <w:szCs w:val="28"/>
        </w:rPr>
        <w:t>Організаційні</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документи</w:t>
      </w:r>
      <w:proofErr w:type="spellEnd"/>
      <w:r w:rsidRPr="00B1262E">
        <w:rPr>
          <w:rFonts w:ascii="Times New Roman" w:hAnsi="Times New Roman"/>
          <w:sz w:val="28"/>
          <w:szCs w:val="28"/>
        </w:rPr>
        <w:t xml:space="preserve"> в </w:t>
      </w:r>
      <w:proofErr w:type="spellStart"/>
      <w:r w:rsidRPr="00B1262E">
        <w:rPr>
          <w:rFonts w:ascii="Times New Roman" w:hAnsi="Times New Roman"/>
          <w:sz w:val="28"/>
          <w:szCs w:val="28"/>
        </w:rPr>
        <w:t>процесі</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управління</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proofErr w:type="spellStart"/>
      <w:r w:rsidRPr="00B1262E">
        <w:rPr>
          <w:rFonts w:ascii="Times New Roman" w:hAnsi="Times New Roman"/>
          <w:sz w:val="28"/>
          <w:szCs w:val="28"/>
        </w:rPr>
        <w:t>Розпорядчі</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документи</w:t>
      </w:r>
      <w:proofErr w:type="spellEnd"/>
      <w:r w:rsidRPr="00B1262E">
        <w:rPr>
          <w:rFonts w:ascii="Times New Roman" w:hAnsi="Times New Roman"/>
          <w:sz w:val="28"/>
          <w:szCs w:val="28"/>
        </w:rPr>
        <w:t xml:space="preserve"> в </w:t>
      </w:r>
      <w:proofErr w:type="spellStart"/>
      <w:r w:rsidRPr="00B1262E">
        <w:rPr>
          <w:rFonts w:ascii="Times New Roman" w:hAnsi="Times New Roman"/>
          <w:sz w:val="28"/>
          <w:szCs w:val="28"/>
        </w:rPr>
        <w:t>процесі</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управління</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proofErr w:type="spellStart"/>
      <w:r w:rsidRPr="00B1262E">
        <w:rPr>
          <w:rFonts w:ascii="Times New Roman" w:hAnsi="Times New Roman"/>
          <w:sz w:val="28"/>
          <w:szCs w:val="28"/>
        </w:rPr>
        <w:t>Довідково</w:t>
      </w:r>
      <w:proofErr w:type="spellEnd"/>
      <w:r w:rsidRPr="00B1262E">
        <w:rPr>
          <w:rFonts w:ascii="Times New Roman" w:hAnsi="Times New Roman"/>
          <w:sz w:val="28"/>
          <w:szCs w:val="28"/>
        </w:rPr>
        <w:t xml:space="preserve"> - </w:t>
      </w:r>
      <w:proofErr w:type="spellStart"/>
      <w:r w:rsidRPr="00B1262E">
        <w:rPr>
          <w:rFonts w:ascii="Times New Roman" w:hAnsi="Times New Roman"/>
          <w:sz w:val="28"/>
          <w:szCs w:val="28"/>
        </w:rPr>
        <w:t>інформаційні</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документи</w:t>
      </w:r>
      <w:proofErr w:type="spellEnd"/>
      <w:r w:rsidRPr="00B1262E">
        <w:rPr>
          <w:rFonts w:ascii="Times New Roman" w:hAnsi="Times New Roman"/>
          <w:sz w:val="28"/>
          <w:szCs w:val="28"/>
        </w:rPr>
        <w:t xml:space="preserve"> в </w:t>
      </w:r>
      <w:proofErr w:type="spellStart"/>
      <w:r w:rsidRPr="00B1262E">
        <w:rPr>
          <w:rFonts w:ascii="Times New Roman" w:hAnsi="Times New Roman"/>
          <w:sz w:val="28"/>
          <w:szCs w:val="28"/>
        </w:rPr>
        <w:t>процесі</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управління</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proofErr w:type="spellStart"/>
      <w:r w:rsidRPr="00B1262E">
        <w:rPr>
          <w:rFonts w:ascii="Times New Roman" w:hAnsi="Times New Roman"/>
          <w:sz w:val="28"/>
          <w:szCs w:val="28"/>
        </w:rPr>
        <w:t>Кадрові</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документи</w:t>
      </w:r>
      <w:proofErr w:type="spellEnd"/>
      <w:r w:rsidRPr="00B1262E">
        <w:rPr>
          <w:rFonts w:ascii="Times New Roman" w:hAnsi="Times New Roman"/>
          <w:sz w:val="28"/>
          <w:szCs w:val="28"/>
        </w:rPr>
        <w:t xml:space="preserve"> в </w:t>
      </w:r>
      <w:proofErr w:type="spellStart"/>
      <w:r w:rsidRPr="00B1262E">
        <w:rPr>
          <w:rFonts w:ascii="Times New Roman" w:hAnsi="Times New Roman"/>
          <w:sz w:val="28"/>
          <w:szCs w:val="28"/>
        </w:rPr>
        <w:t>процесі</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управління</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proofErr w:type="spellStart"/>
      <w:r w:rsidRPr="00B1262E">
        <w:rPr>
          <w:rFonts w:ascii="Times New Roman" w:hAnsi="Times New Roman"/>
          <w:sz w:val="28"/>
          <w:szCs w:val="28"/>
        </w:rPr>
        <w:t>Особисто-офіційні</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документи</w:t>
      </w:r>
      <w:proofErr w:type="spellEnd"/>
      <w:r w:rsidRPr="00B1262E">
        <w:rPr>
          <w:rFonts w:ascii="Times New Roman" w:hAnsi="Times New Roman"/>
          <w:sz w:val="28"/>
          <w:szCs w:val="28"/>
        </w:rPr>
        <w:t xml:space="preserve"> в </w:t>
      </w:r>
      <w:proofErr w:type="spellStart"/>
      <w:r w:rsidRPr="00B1262E">
        <w:rPr>
          <w:rFonts w:ascii="Times New Roman" w:hAnsi="Times New Roman"/>
          <w:sz w:val="28"/>
          <w:szCs w:val="28"/>
        </w:rPr>
        <w:t>процесі</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управління</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proofErr w:type="spellStart"/>
      <w:r w:rsidRPr="00B1262E">
        <w:rPr>
          <w:rFonts w:ascii="Times New Roman" w:hAnsi="Times New Roman"/>
          <w:sz w:val="28"/>
          <w:szCs w:val="28"/>
        </w:rPr>
        <w:t>Візитна</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картка</w:t>
      </w:r>
      <w:proofErr w:type="spellEnd"/>
      <w:r w:rsidRPr="00B1262E">
        <w:rPr>
          <w:rFonts w:ascii="Times New Roman" w:hAnsi="Times New Roman"/>
          <w:sz w:val="28"/>
          <w:szCs w:val="28"/>
        </w:rPr>
        <w:t xml:space="preserve"> як атрибут </w:t>
      </w:r>
      <w:proofErr w:type="spellStart"/>
      <w:r w:rsidRPr="00B1262E">
        <w:rPr>
          <w:rFonts w:ascii="Times New Roman" w:hAnsi="Times New Roman"/>
          <w:sz w:val="28"/>
          <w:szCs w:val="28"/>
        </w:rPr>
        <w:t>ділового</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спілкування</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proofErr w:type="spellStart"/>
      <w:r w:rsidRPr="00B1262E">
        <w:rPr>
          <w:rFonts w:ascii="Times New Roman" w:hAnsi="Times New Roman"/>
          <w:sz w:val="28"/>
          <w:szCs w:val="28"/>
        </w:rPr>
        <w:t>Види</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візитних</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карток</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proofErr w:type="spellStart"/>
      <w:r w:rsidRPr="00B1262E">
        <w:rPr>
          <w:rFonts w:ascii="Times New Roman" w:hAnsi="Times New Roman"/>
          <w:sz w:val="28"/>
          <w:szCs w:val="28"/>
        </w:rPr>
        <w:t>Реквізити</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візитних</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карток</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r w:rsidRPr="00B1262E">
        <w:rPr>
          <w:rFonts w:ascii="Times New Roman" w:hAnsi="Times New Roman"/>
          <w:sz w:val="28"/>
          <w:szCs w:val="28"/>
        </w:rPr>
        <w:t xml:space="preserve"> Правила та </w:t>
      </w:r>
      <w:proofErr w:type="spellStart"/>
      <w:r w:rsidRPr="00B1262E">
        <w:rPr>
          <w:rFonts w:ascii="Times New Roman" w:hAnsi="Times New Roman"/>
          <w:sz w:val="28"/>
          <w:szCs w:val="28"/>
        </w:rPr>
        <w:t>особливості</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складання</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клопотань</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r w:rsidRPr="00B1262E">
        <w:rPr>
          <w:rFonts w:ascii="Times New Roman" w:hAnsi="Times New Roman"/>
          <w:sz w:val="28"/>
          <w:szCs w:val="28"/>
        </w:rPr>
        <w:t xml:space="preserve"> </w:t>
      </w:r>
      <w:proofErr w:type="spellStart"/>
      <w:r w:rsidRPr="00B1262E">
        <w:rPr>
          <w:rFonts w:ascii="Times New Roman" w:hAnsi="Times New Roman"/>
          <w:sz w:val="28"/>
          <w:szCs w:val="28"/>
        </w:rPr>
        <w:t>Реквізити</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і</w:t>
      </w:r>
      <w:proofErr w:type="spellEnd"/>
      <w:r w:rsidRPr="00B1262E">
        <w:rPr>
          <w:rFonts w:ascii="Times New Roman" w:hAnsi="Times New Roman"/>
          <w:sz w:val="28"/>
          <w:szCs w:val="28"/>
        </w:rPr>
        <w:t xml:space="preserve"> приклад </w:t>
      </w:r>
      <w:proofErr w:type="spellStart"/>
      <w:r w:rsidRPr="00B1262E">
        <w:rPr>
          <w:rFonts w:ascii="Times New Roman" w:hAnsi="Times New Roman"/>
          <w:sz w:val="28"/>
          <w:szCs w:val="28"/>
        </w:rPr>
        <w:t>складання</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подання</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r w:rsidRPr="00B1262E">
        <w:rPr>
          <w:rFonts w:ascii="Times New Roman" w:hAnsi="Times New Roman"/>
          <w:sz w:val="28"/>
          <w:szCs w:val="28"/>
        </w:rPr>
        <w:t xml:space="preserve"> Акт, як </w:t>
      </w:r>
      <w:proofErr w:type="spellStart"/>
      <w:proofErr w:type="gramStart"/>
      <w:r w:rsidRPr="00B1262E">
        <w:rPr>
          <w:rFonts w:ascii="Times New Roman" w:hAnsi="Times New Roman"/>
          <w:sz w:val="28"/>
          <w:szCs w:val="28"/>
        </w:rPr>
        <w:t>р</w:t>
      </w:r>
      <w:proofErr w:type="gramEnd"/>
      <w:r w:rsidRPr="00B1262E">
        <w:rPr>
          <w:rFonts w:ascii="Times New Roman" w:hAnsi="Times New Roman"/>
          <w:sz w:val="28"/>
          <w:szCs w:val="28"/>
        </w:rPr>
        <w:t>ізновид</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управлінських</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документів</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Види</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актів</w:t>
      </w:r>
      <w:proofErr w:type="spellEnd"/>
      <w:r w:rsidRPr="00B1262E">
        <w:rPr>
          <w:rFonts w:ascii="Times New Roman" w:hAnsi="Times New Roman"/>
          <w:sz w:val="28"/>
          <w:szCs w:val="28"/>
        </w:rPr>
        <w:t xml:space="preserve">. </w:t>
      </w:r>
    </w:p>
    <w:p w:rsidR="00B1262E" w:rsidRPr="00B1262E" w:rsidRDefault="00B1262E" w:rsidP="00B1262E">
      <w:pPr>
        <w:pStyle w:val="a4"/>
        <w:numPr>
          <w:ilvl w:val="0"/>
          <w:numId w:val="11"/>
        </w:numPr>
        <w:jc w:val="both"/>
        <w:rPr>
          <w:rFonts w:ascii="Times New Roman" w:hAnsi="Times New Roman"/>
          <w:sz w:val="28"/>
          <w:szCs w:val="28"/>
        </w:rPr>
      </w:pPr>
      <w:r w:rsidRPr="00B1262E">
        <w:rPr>
          <w:rFonts w:ascii="Times New Roman" w:hAnsi="Times New Roman"/>
          <w:sz w:val="28"/>
          <w:szCs w:val="28"/>
        </w:rPr>
        <w:t xml:space="preserve"> </w:t>
      </w:r>
      <w:proofErr w:type="spellStart"/>
      <w:r w:rsidRPr="00B1262E">
        <w:rPr>
          <w:rFonts w:ascii="Times New Roman" w:hAnsi="Times New Roman"/>
          <w:sz w:val="28"/>
          <w:szCs w:val="28"/>
        </w:rPr>
        <w:t>Законодавчий</w:t>
      </w:r>
      <w:proofErr w:type="spellEnd"/>
      <w:r w:rsidRPr="00B1262E">
        <w:rPr>
          <w:rFonts w:ascii="Times New Roman" w:hAnsi="Times New Roman"/>
          <w:sz w:val="28"/>
          <w:szCs w:val="28"/>
        </w:rPr>
        <w:t xml:space="preserve"> акт. </w:t>
      </w:r>
      <w:proofErr w:type="spellStart"/>
      <w:r w:rsidRPr="00B1262E">
        <w:rPr>
          <w:rFonts w:ascii="Times New Roman" w:hAnsi="Times New Roman"/>
          <w:sz w:val="28"/>
          <w:szCs w:val="28"/>
        </w:rPr>
        <w:t>Його</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чинність</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і</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реквізити</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r w:rsidRPr="00B1262E">
        <w:rPr>
          <w:rFonts w:ascii="Times New Roman" w:hAnsi="Times New Roman"/>
          <w:sz w:val="28"/>
          <w:szCs w:val="28"/>
        </w:rPr>
        <w:t xml:space="preserve"> </w:t>
      </w:r>
      <w:proofErr w:type="spellStart"/>
      <w:r w:rsidRPr="00B1262E">
        <w:rPr>
          <w:rFonts w:ascii="Times New Roman" w:hAnsi="Times New Roman"/>
          <w:sz w:val="28"/>
          <w:szCs w:val="28"/>
        </w:rPr>
        <w:t>Адміністративний</w:t>
      </w:r>
      <w:proofErr w:type="spellEnd"/>
      <w:r w:rsidRPr="00B1262E">
        <w:rPr>
          <w:rFonts w:ascii="Times New Roman" w:hAnsi="Times New Roman"/>
          <w:sz w:val="28"/>
          <w:szCs w:val="28"/>
        </w:rPr>
        <w:t xml:space="preserve"> акт. Правила </w:t>
      </w:r>
      <w:proofErr w:type="spellStart"/>
      <w:r w:rsidRPr="00B1262E">
        <w:rPr>
          <w:rFonts w:ascii="Times New Roman" w:hAnsi="Times New Roman"/>
          <w:sz w:val="28"/>
          <w:szCs w:val="28"/>
        </w:rPr>
        <w:t>складання</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і</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особливості</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r w:rsidRPr="00B1262E">
        <w:rPr>
          <w:rFonts w:ascii="Times New Roman" w:hAnsi="Times New Roman"/>
          <w:sz w:val="28"/>
          <w:szCs w:val="28"/>
        </w:rPr>
        <w:t xml:space="preserve"> </w:t>
      </w:r>
      <w:proofErr w:type="spellStart"/>
      <w:r w:rsidRPr="00B1262E">
        <w:rPr>
          <w:rFonts w:ascii="Times New Roman" w:hAnsi="Times New Roman"/>
          <w:sz w:val="28"/>
          <w:szCs w:val="28"/>
        </w:rPr>
        <w:t>Управлінська</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інформація</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її</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ознаки</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r w:rsidRPr="00B1262E">
        <w:rPr>
          <w:rFonts w:ascii="Times New Roman" w:hAnsi="Times New Roman"/>
          <w:sz w:val="28"/>
          <w:szCs w:val="28"/>
        </w:rPr>
        <w:t xml:space="preserve">Документ як </w:t>
      </w:r>
      <w:proofErr w:type="spellStart"/>
      <w:r w:rsidRPr="00B1262E">
        <w:rPr>
          <w:rFonts w:ascii="Times New Roman" w:hAnsi="Times New Roman"/>
          <w:sz w:val="28"/>
          <w:szCs w:val="28"/>
        </w:rPr>
        <w:t>матеріальний</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об’єкт</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з</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управлінською</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інформацією</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proofErr w:type="spellStart"/>
      <w:r w:rsidRPr="00B1262E">
        <w:rPr>
          <w:rFonts w:ascii="Times New Roman" w:hAnsi="Times New Roman"/>
          <w:sz w:val="28"/>
          <w:szCs w:val="28"/>
        </w:rPr>
        <w:t>Значення</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діловодства</w:t>
      </w:r>
      <w:proofErr w:type="spellEnd"/>
      <w:r w:rsidRPr="00B1262E">
        <w:rPr>
          <w:rFonts w:ascii="Times New Roman" w:hAnsi="Times New Roman"/>
          <w:sz w:val="28"/>
          <w:szCs w:val="28"/>
        </w:rPr>
        <w:t xml:space="preserve"> для </w:t>
      </w:r>
      <w:proofErr w:type="spellStart"/>
      <w:r w:rsidRPr="00B1262E">
        <w:rPr>
          <w:rFonts w:ascii="Times New Roman" w:hAnsi="Times New Roman"/>
          <w:sz w:val="28"/>
          <w:szCs w:val="28"/>
        </w:rPr>
        <w:t>вдосконалення</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управлінської</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діяльності</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r w:rsidRPr="00B1262E">
        <w:rPr>
          <w:rFonts w:ascii="Times New Roman" w:hAnsi="Times New Roman"/>
          <w:sz w:val="28"/>
          <w:szCs w:val="28"/>
        </w:rPr>
        <w:t xml:space="preserve"> </w:t>
      </w:r>
      <w:proofErr w:type="spellStart"/>
      <w:r w:rsidRPr="00B1262E">
        <w:rPr>
          <w:rFonts w:ascii="Times New Roman" w:hAnsi="Times New Roman"/>
          <w:sz w:val="28"/>
          <w:szCs w:val="28"/>
        </w:rPr>
        <w:t>Класифікація</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діловодств</w:t>
      </w:r>
      <w:proofErr w:type="spellEnd"/>
      <w:r w:rsidRPr="00B1262E">
        <w:rPr>
          <w:rFonts w:ascii="Times New Roman" w:hAnsi="Times New Roman"/>
          <w:sz w:val="28"/>
          <w:szCs w:val="28"/>
        </w:rPr>
        <w:t xml:space="preserve"> як </w:t>
      </w:r>
      <w:proofErr w:type="spellStart"/>
      <w:r w:rsidRPr="00B1262E">
        <w:rPr>
          <w:rFonts w:ascii="Times New Roman" w:hAnsi="Times New Roman"/>
          <w:sz w:val="28"/>
          <w:szCs w:val="28"/>
        </w:rPr>
        <w:t>функції</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управлінської</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діяльності</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proofErr w:type="spellStart"/>
      <w:r w:rsidRPr="00B1262E">
        <w:rPr>
          <w:rFonts w:ascii="Times New Roman" w:hAnsi="Times New Roman"/>
          <w:sz w:val="28"/>
          <w:szCs w:val="28"/>
        </w:rPr>
        <w:t>Історія</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документування</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офіційно</w:t>
      </w:r>
      <w:proofErr w:type="spellEnd"/>
      <w:r w:rsidRPr="00B1262E">
        <w:rPr>
          <w:rFonts w:ascii="Times New Roman" w:hAnsi="Times New Roman"/>
          <w:sz w:val="28"/>
          <w:szCs w:val="28"/>
        </w:rPr>
        <w:t xml:space="preserve"> - </w:t>
      </w:r>
      <w:proofErr w:type="spellStart"/>
      <w:r w:rsidRPr="00B1262E">
        <w:rPr>
          <w:rFonts w:ascii="Times New Roman" w:hAnsi="Times New Roman"/>
          <w:sz w:val="28"/>
          <w:szCs w:val="28"/>
        </w:rPr>
        <w:t>ділових</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документів</w:t>
      </w:r>
      <w:proofErr w:type="spellEnd"/>
      <w:r w:rsidRPr="00B1262E">
        <w:rPr>
          <w:rFonts w:ascii="Times New Roman" w:hAnsi="Times New Roman"/>
          <w:sz w:val="28"/>
          <w:szCs w:val="28"/>
        </w:rPr>
        <w:t xml:space="preserve"> </w:t>
      </w:r>
      <w:proofErr w:type="gramStart"/>
      <w:r w:rsidRPr="00B1262E">
        <w:rPr>
          <w:rFonts w:ascii="Times New Roman" w:hAnsi="Times New Roman"/>
          <w:sz w:val="28"/>
          <w:szCs w:val="28"/>
        </w:rPr>
        <w:t>в</w:t>
      </w:r>
      <w:proofErr w:type="gramEnd"/>
      <w:r w:rsidRPr="00B1262E">
        <w:rPr>
          <w:rFonts w:ascii="Times New Roman" w:hAnsi="Times New Roman"/>
          <w:sz w:val="28"/>
          <w:szCs w:val="28"/>
        </w:rPr>
        <w:t xml:space="preserve"> </w:t>
      </w:r>
      <w:proofErr w:type="spellStart"/>
      <w:r w:rsidRPr="00B1262E">
        <w:rPr>
          <w:rFonts w:ascii="Times New Roman" w:hAnsi="Times New Roman"/>
          <w:sz w:val="28"/>
          <w:szCs w:val="28"/>
        </w:rPr>
        <w:t>Україні</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proofErr w:type="spellStart"/>
      <w:r w:rsidRPr="00B1262E">
        <w:rPr>
          <w:rFonts w:ascii="Times New Roman" w:hAnsi="Times New Roman"/>
          <w:sz w:val="28"/>
          <w:szCs w:val="28"/>
        </w:rPr>
        <w:t>Інформація</w:t>
      </w:r>
      <w:proofErr w:type="spellEnd"/>
      <w:r w:rsidRPr="00B1262E">
        <w:rPr>
          <w:rFonts w:ascii="Times New Roman" w:hAnsi="Times New Roman"/>
          <w:sz w:val="28"/>
          <w:szCs w:val="28"/>
        </w:rPr>
        <w:t xml:space="preserve"> та </w:t>
      </w:r>
      <w:proofErr w:type="spellStart"/>
      <w:r w:rsidRPr="00B1262E">
        <w:rPr>
          <w:rFonts w:ascii="Times New Roman" w:hAnsi="Times New Roman"/>
          <w:sz w:val="28"/>
          <w:szCs w:val="28"/>
        </w:rPr>
        <w:t>інформаційні</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ресурси</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Види</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інформації</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r w:rsidRPr="00B1262E">
        <w:rPr>
          <w:rFonts w:ascii="Times New Roman" w:hAnsi="Times New Roman"/>
          <w:sz w:val="28"/>
          <w:szCs w:val="28"/>
        </w:rPr>
        <w:t xml:space="preserve"> </w:t>
      </w:r>
      <w:proofErr w:type="spellStart"/>
      <w:r w:rsidRPr="00B1262E">
        <w:rPr>
          <w:rFonts w:ascii="Times New Roman" w:hAnsi="Times New Roman"/>
          <w:sz w:val="28"/>
          <w:szCs w:val="28"/>
        </w:rPr>
        <w:t>Процес</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документування</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управлінської</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діяльності</w:t>
      </w:r>
      <w:proofErr w:type="spellEnd"/>
      <w:r w:rsidRPr="00B1262E">
        <w:rPr>
          <w:rFonts w:ascii="Times New Roman" w:hAnsi="Times New Roman"/>
          <w:sz w:val="28"/>
          <w:szCs w:val="28"/>
        </w:rPr>
        <w:t xml:space="preserve"> як </w:t>
      </w:r>
      <w:proofErr w:type="spellStart"/>
      <w:r w:rsidRPr="00B1262E">
        <w:rPr>
          <w:rFonts w:ascii="Times New Roman" w:hAnsi="Times New Roman"/>
          <w:sz w:val="28"/>
          <w:szCs w:val="28"/>
        </w:rPr>
        <w:t>фіксація</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управлінських</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дій</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r w:rsidRPr="00B1262E">
        <w:rPr>
          <w:rFonts w:ascii="Times New Roman" w:hAnsi="Times New Roman"/>
          <w:sz w:val="28"/>
          <w:szCs w:val="28"/>
        </w:rPr>
        <w:t xml:space="preserve"> Склад </w:t>
      </w:r>
      <w:proofErr w:type="spellStart"/>
      <w:r w:rsidRPr="00B1262E">
        <w:rPr>
          <w:rFonts w:ascii="Times New Roman" w:hAnsi="Times New Roman"/>
          <w:sz w:val="28"/>
          <w:szCs w:val="28"/>
        </w:rPr>
        <w:t>реквізитів</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управлінських</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документі</w:t>
      </w:r>
      <w:proofErr w:type="gramStart"/>
      <w:r w:rsidRPr="00B1262E">
        <w:rPr>
          <w:rFonts w:ascii="Times New Roman" w:hAnsi="Times New Roman"/>
          <w:sz w:val="28"/>
          <w:szCs w:val="28"/>
        </w:rPr>
        <w:t>в</w:t>
      </w:r>
      <w:proofErr w:type="spellEnd"/>
      <w:proofErr w:type="gram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r w:rsidRPr="00B1262E">
        <w:rPr>
          <w:rFonts w:ascii="Times New Roman" w:hAnsi="Times New Roman"/>
          <w:sz w:val="28"/>
          <w:szCs w:val="28"/>
        </w:rPr>
        <w:t xml:space="preserve"> </w:t>
      </w:r>
      <w:proofErr w:type="spellStart"/>
      <w:r w:rsidRPr="00B1262E">
        <w:rPr>
          <w:rFonts w:ascii="Times New Roman" w:hAnsi="Times New Roman"/>
          <w:sz w:val="28"/>
          <w:szCs w:val="28"/>
        </w:rPr>
        <w:t>Класифікація</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офіційно</w:t>
      </w:r>
      <w:proofErr w:type="spellEnd"/>
      <w:r w:rsidRPr="00B1262E">
        <w:rPr>
          <w:rFonts w:ascii="Times New Roman" w:hAnsi="Times New Roman"/>
          <w:sz w:val="28"/>
          <w:szCs w:val="28"/>
        </w:rPr>
        <w:t xml:space="preserve"> - </w:t>
      </w:r>
      <w:proofErr w:type="spellStart"/>
      <w:r w:rsidRPr="00B1262E">
        <w:rPr>
          <w:rFonts w:ascii="Times New Roman" w:hAnsi="Times New Roman"/>
          <w:sz w:val="28"/>
          <w:szCs w:val="28"/>
        </w:rPr>
        <w:t>ділових</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документі</w:t>
      </w:r>
      <w:proofErr w:type="gramStart"/>
      <w:r w:rsidRPr="00B1262E">
        <w:rPr>
          <w:rFonts w:ascii="Times New Roman" w:hAnsi="Times New Roman"/>
          <w:sz w:val="28"/>
          <w:szCs w:val="28"/>
        </w:rPr>
        <w:t>в</w:t>
      </w:r>
      <w:proofErr w:type="spellEnd"/>
      <w:proofErr w:type="gram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proofErr w:type="spellStart"/>
      <w:r w:rsidRPr="00B1262E">
        <w:rPr>
          <w:rFonts w:ascii="Times New Roman" w:hAnsi="Times New Roman"/>
          <w:sz w:val="28"/>
          <w:szCs w:val="28"/>
        </w:rPr>
        <w:t>Використання</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офіційного</w:t>
      </w:r>
      <w:proofErr w:type="spellEnd"/>
      <w:r w:rsidRPr="00B1262E">
        <w:rPr>
          <w:rFonts w:ascii="Times New Roman" w:hAnsi="Times New Roman"/>
          <w:sz w:val="28"/>
          <w:szCs w:val="28"/>
        </w:rPr>
        <w:t xml:space="preserve"> сайта </w:t>
      </w:r>
      <w:proofErr w:type="spellStart"/>
      <w:proofErr w:type="gramStart"/>
      <w:r w:rsidRPr="00B1262E">
        <w:rPr>
          <w:rFonts w:ascii="Times New Roman" w:hAnsi="Times New Roman"/>
          <w:sz w:val="28"/>
          <w:szCs w:val="28"/>
        </w:rPr>
        <w:t>п</w:t>
      </w:r>
      <w:proofErr w:type="gramEnd"/>
      <w:r w:rsidRPr="00B1262E">
        <w:rPr>
          <w:rFonts w:ascii="Times New Roman" w:hAnsi="Times New Roman"/>
          <w:sz w:val="28"/>
          <w:szCs w:val="28"/>
        </w:rPr>
        <w:t>ідприємства</w:t>
      </w:r>
      <w:proofErr w:type="spellEnd"/>
      <w:r w:rsidRPr="00B1262E">
        <w:rPr>
          <w:rFonts w:ascii="Times New Roman" w:hAnsi="Times New Roman"/>
          <w:sz w:val="28"/>
          <w:szCs w:val="28"/>
        </w:rPr>
        <w:t xml:space="preserve"> для </w:t>
      </w:r>
      <w:proofErr w:type="spellStart"/>
      <w:r w:rsidRPr="00B1262E">
        <w:rPr>
          <w:rFonts w:ascii="Times New Roman" w:hAnsi="Times New Roman"/>
          <w:sz w:val="28"/>
          <w:szCs w:val="28"/>
        </w:rPr>
        <w:t>управління</w:t>
      </w:r>
      <w:proofErr w:type="spellEnd"/>
      <w:r w:rsidRPr="00B1262E">
        <w:rPr>
          <w:rFonts w:ascii="Times New Roman" w:hAnsi="Times New Roman"/>
          <w:sz w:val="28"/>
          <w:szCs w:val="28"/>
        </w:rPr>
        <w:t xml:space="preserve"> закладом.</w:t>
      </w:r>
    </w:p>
    <w:p w:rsidR="00B1262E" w:rsidRPr="00B1262E" w:rsidRDefault="00B1262E" w:rsidP="00B1262E">
      <w:pPr>
        <w:pStyle w:val="a4"/>
        <w:numPr>
          <w:ilvl w:val="0"/>
          <w:numId w:val="11"/>
        </w:numPr>
        <w:jc w:val="both"/>
        <w:rPr>
          <w:rFonts w:ascii="Times New Roman" w:hAnsi="Times New Roman"/>
          <w:sz w:val="28"/>
          <w:szCs w:val="28"/>
        </w:rPr>
      </w:pPr>
      <w:r w:rsidRPr="00B1262E">
        <w:rPr>
          <w:rFonts w:ascii="Times New Roman" w:hAnsi="Times New Roman"/>
          <w:sz w:val="28"/>
          <w:szCs w:val="28"/>
        </w:rPr>
        <w:t xml:space="preserve"> </w:t>
      </w:r>
      <w:proofErr w:type="spellStart"/>
      <w:r w:rsidRPr="00B1262E">
        <w:rPr>
          <w:rFonts w:ascii="Times New Roman" w:hAnsi="Times New Roman"/>
          <w:sz w:val="28"/>
          <w:szCs w:val="28"/>
        </w:rPr>
        <w:t>Помилкові</w:t>
      </w:r>
      <w:proofErr w:type="spellEnd"/>
      <w:r w:rsidRPr="00B1262E">
        <w:rPr>
          <w:rFonts w:ascii="Times New Roman" w:hAnsi="Times New Roman"/>
          <w:sz w:val="28"/>
          <w:szCs w:val="28"/>
        </w:rPr>
        <w:t xml:space="preserve"> та </w:t>
      </w:r>
      <w:proofErr w:type="spellStart"/>
      <w:r w:rsidRPr="00B1262E">
        <w:rPr>
          <w:rFonts w:ascii="Times New Roman" w:hAnsi="Times New Roman"/>
          <w:sz w:val="28"/>
          <w:szCs w:val="28"/>
        </w:rPr>
        <w:t>шкі</w:t>
      </w:r>
      <w:proofErr w:type="gramStart"/>
      <w:r w:rsidRPr="00B1262E">
        <w:rPr>
          <w:rFonts w:ascii="Times New Roman" w:hAnsi="Times New Roman"/>
          <w:sz w:val="28"/>
          <w:szCs w:val="28"/>
        </w:rPr>
        <w:t>длив</w:t>
      </w:r>
      <w:proofErr w:type="gramEnd"/>
      <w:r w:rsidRPr="00B1262E">
        <w:rPr>
          <w:rFonts w:ascii="Times New Roman" w:hAnsi="Times New Roman"/>
          <w:sz w:val="28"/>
          <w:szCs w:val="28"/>
        </w:rPr>
        <w:t>і</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техніки</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використання</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офіційного</w:t>
      </w:r>
      <w:proofErr w:type="spellEnd"/>
      <w:r w:rsidRPr="00B1262E">
        <w:rPr>
          <w:rFonts w:ascii="Times New Roman" w:hAnsi="Times New Roman"/>
          <w:sz w:val="28"/>
          <w:szCs w:val="28"/>
        </w:rPr>
        <w:t xml:space="preserve"> сайта для </w:t>
      </w:r>
      <w:proofErr w:type="spellStart"/>
      <w:r w:rsidRPr="00B1262E">
        <w:rPr>
          <w:rFonts w:ascii="Times New Roman" w:hAnsi="Times New Roman"/>
          <w:sz w:val="28"/>
          <w:szCs w:val="28"/>
        </w:rPr>
        <w:t>управління</w:t>
      </w:r>
      <w:proofErr w:type="spellEnd"/>
      <w:r w:rsidRPr="00B1262E">
        <w:rPr>
          <w:rFonts w:ascii="Times New Roman" w:hAnsi="Times New Roman"/>
          <w:sz w:val="28"/>
          <w:szCs w:val="28"/>
        </w:rPr>
        <w:t xml:space="preserve"> закладом.</w:t>
      </w:r>
    </w:p>
    <w:p w:rsidR="00B1262E" w:rsidRPr="00B1262E" w:rsidRDefault="00B1262E" w:rsidP="00B1262E">
      <w:pPr>
        <w:pStyle w:val="a4"/>
        <w:numPr>
          <w:ilvl w:val="0"/>
          <w:numId w:val="11"/>
        </w:numPr>
        <w:jc w:val="both"/>
        <w:rPr>
          <w:rFonts w:ascii="Times New Roman" w:hAnsi="Times New Roman"/>
          <w:sz w:val="28"/>
          <w:szCs w:val="28"/>
        </w:rPr>
      </w:pPr>
      <w:proofErr w:type="spellStart"/>
      <w:r w:rsidRPr="00B1262E">
        <w:rPr>
          <w:rFonts w:ascii="Times New Roman" w:hAnsi="Times New Roman"/>
          <w:sz w:val="28"/>
          <w:szCs w:val="28"/>
        </w:rPr>
        <w:t>Значення</w:t>
      </w:r>
      <w:proofErr w:type="spellEnd"/>
      <w:r w:rsidRPr="00B1262E">
        <w:rPr>
          <w:rFonts w:ascii="Times New Roman" w:hAnsi="Times New Roman"/>
          <w:sz w:val="28"/>
          <w:szCs w:val="28"/>
        </w:rPr>
        <w:t xml:space="preserve"> сайта для маркетингу </w:t>
      </w:r>
      <w:proofErr w:type="spellStart"/>
      <w:proofErr w:type="gramStart"/>
      <w:r w:rsidRPr="00B1262E">
        <w:rPr>
          <w:rFonts w:ascii="Times New Roman" w:hAnsi="Times New Roman"/>
          <w:sz w:val="28"/>
          <w:szCs w:val="28"/>
        </w:rPr>
        <w:t>п</w:t>
      </w:r>
      <w:proofErr w:type="gramEnd"/>
      <w:r w:rsidRPr="00B1262E">
        <w:rPr>
          <w:rFonts w:ascii="Times New Roman" w:hAnsi="Times New Roman"/>
          <w:sz w:val="28"/>
          <w:szCs w:val="28"/>
        </w:rPr>
        <w:t>ідприємства</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r w:rsidRPr="00B1262E">
        <w:rPr>
          <w:rFonts w:ascii="Times New Roman" w:hAnsi="Times New Roman"/>
          <w:sz w:val="28"/>
          <w:szCs w:val="28"/>
        </w:rPr>
        <w:t xml:space="preserve">Сайт </w:t>
      </w:r>
      <w:proofErr w:type="spellStart"/>
      <w:proofErr w:type="gramStart"/>
      <w:r w:rsidRPr="00B1262E">
        <w:rPr>
          <w:rFonts w:ascii="Times New Roman" w:hAnsi="Times New Roman"/>
          <w:sz w:val="28"/>
          <w:szCs w:val="28"/>
        </w:rPr>
        <w:t>п</w:t>
      </w:r>
      <w:proofErr w:type="gramEnd"/>
      <w:r w:rsidRPr="00B1262E">
        <w:rPr>
          <w:rFonts w:ascii="Times New Roman" w:hAnsi="Times New Roman"/>
          <w:sz w:val="28"/>
          <w:szCs w:val="28"/>
        </w:rPr>
        <w:t>ідприємства</w:t>
      </w:r>
      <w:proofErr w:type="spellEnd"/>
      <w:r w:rsidRPr="00B1262E">
        <w:rPr>
          <w:rFonts w:ascii="Times New Roman" w:hAnsi="Times New Roman"/>
          <w:sz w:val="28"/>
          <w:szCs w:val="28"/>
        </w:rPr>
        <w:t xml:space="preserve"> як </w:t>
      </w:r>
      <w:proofErr w:type="spellStart"/>
      <w:r w:rsidRPr="00B1262E">
        <w:rPr>
          <w:rFonts w:ascii="Times New Roman" w:hAnsi="Times New Roman"/>
          <w:sz w:val="28"/>
          <w:szCs w:val="28"/>
        </w:rPr>
        <w:t>колекція</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відгуків</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і</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дискусій</w:t>
      </w:r>
      <w:proofErr w:type="spellEnd"/>
      <w:r w:rsidRPr="00B1262E">
        <w:rPr>
          <w:rFonts w:ascii="Times New Roman" w:hAnsi="Times New Roman"/>
          <w:sz w:val="28"/>
          <w:szCs w:val="28"/>
        </w:rPr>
        <w:t xml:space="preserve"> про </w:t>
      </w:r>
      <w:proofErr w:type="spellStart"/>
      <w:r w:rsidRPr="00B1262E">
        <w:rPr>
          <w:rFonts w:ascii="Times New Roman" w:hAnsi="Times New Roman"/>
          <w:sz w:val="28"/>
          <w:szCs w:val="28"/>
        </w:rPr>
        <w:t>підприємство</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r w:rsidRPr="00B1262E">
        <w:rPr>
          <w:rFonts w:ascii="Times New Roman" w:hAnsi="Times New Roman"/>
          <w:sz w:val="28"/>
          <w:szCs w:val="28"/>
        </w:rPr>
        <w:t xml:space="preserve"> Право </w:t>
      </w:r>
      <w:proofErr w:type="spellStart"/>
      <w:r w:rsidRPr="00B1262E">
        <w:rPr>
          <w:rFonts w:ascii="Times New Roman" w:hAnsi="Times New Roman"/>
          <w:sz w:val="28"/>
          <w:szCs w:val="28"/>
        </w:rPr>
        <w:t>громадян</w:t>
      </w:r>
      <w:proofErr w:type="spellEnd"/>
      <w:r w:rsidRPr="00B1262E">
        <w:rPr>
          <w:rFonts w:ascii="Times New Roman" w:hAnsi="Times New Roman"/>
          <w:sz w:val="28"/>
          <w:szCs w:val="28"/>
        </w:rPr>
        <w:t xml:space="preserve"> на </w:t>
      </w:r>
      <w:proofErr w:type="spellStart"/>
      <w:r w:rsidRPr="00B1262E">
        <w:rPr>
          <w:rFonts w:ascii="Times New Roman" w:hAnsi="Times New Roman"/>
          <w:sz w:val="28"/>
          <w:szCs w:val="28"/>
        </w:rPr>
        <w:t>інформацію</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Законодавча</w:t>
      </w:r>
      <w:proofErr w:type="spellEnd"/>
      <w:r w:rsidRPr="00B1262E">
        <w:rPr>
          <w:rFonts w:ascii="Times New Roman" w:hAnsi="Times New Roman"/>
          <w:sz w:val="28"/>
          <w:szCs w:val="28"/>
        </w:rPr>
        <w:t xml:space="preserve"> база.</w:t>
      </w:r>
    </w:p>
    <w:p w:rsidR="00B1262E" w:rsidRPr="00B1262E" w:rsidRDefault="00B1262E" w:rsidP="00B1262E">
      <w:pPr>
        <w:pStyle w:val="a4"/>
        <w:numPr>
          <w:ilvl w:val="0"/>
          <w:numId w:val="11"/>
        </w:numPr>
        <w:jc w:val="both"/>
        <w:rPr>
          <w:rFonts w:ascii="Times New Roman" w:hAnsi="Times New Roman"/>
          <w:sz w:val="28"/>
          <w:szCs w:val="28"/>
        </w:rPr>
      </w:pPr>
      <w:r w:rsidRPr="00B1262E">
        <w:rPr>
          <w:rFonts w:ascii="Times New Roman" w:hAnsi="Times New Roman"/>
          <w:sz w:val="28"/>
          <w:szCs w:val="28"/>
        </w:rPr>
        <w:t xml:space="preserve"> </w:t>
      </w:r>
      <w:proofErr w:type="spellStart"/>
      <w:r w:rsidRPr="00B1262E">
        <w:rPr>
          <w:rFonts w:ascii="Times New Roman" w:hAnsi="Times New Roman"/>
          <w:sz w:val="28"/>
          <w:szCs w:val="28"/>
        </w:rPr>
        <w:t>Інформація</w:t>
      </w:r>
      <w:proofErr w:type="spellEnd"/>
      <w:r w:rsidRPr="00B1262E">
        <w:rPr>
          <w:rFonts w:ascii="Times New Roman" w:hAnsi="Times New Roman"/>
          <w:sz w:val="28"/>
          <w:szCs w:val="28"/>
        </w:rPr>
        <w:t xml:space="preserve"> за </w:t>
      </w:r>
      <w:proofErr w:type="spellStart"/>
      <w:r w:rsidRPr="00B1262E">
        <w:rPr>
          <w:rFonts w:ascii="Times New Roman" w:hAnsi="Times New Roman"/>
          <w:sz w:val="28"/>
          <w:szCs w:val="28"/>
        </w:rPr>
        <w:t>зверненням</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Види</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і</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форми</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звернень</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r w:rsidRPr="00B1262E">
        <w:rPr>
          <w:rFonts w:ascii="Times New Roman" w:hAnsi="Times New Roman"/>
          <w:sz w:val="28"/>
          <w:szCs w:val="28"/>
        </w:rPr>
        <w:t xml:space="preserve"> </w:t>
      </w:r>
      <w:proofErr w:type="spellStart"/>
      <w:r w:rsidRPr="00B1262E">
        <w:rPr>
          <w:rFonts w:ascii="Times New Roman" w:hAnsi="Times New Roman"/>
          <w:sz w:val="28"/>
          <w:szCs w:val="28"/>
        </w:rPr>
        <w:t>Скарга</w:t>
      </w:r>
      <w:proofErr w:type="spellEnd"/>
      <w:r w:rsidRPr="00B1262E">
        <w:rPr>
          <w:rFonts w:ascii="Times New Roman" w:hAnsi="Times New Roman"/>
          <w:sz w:val="28"/>
          <w:szCs w:val="28"/>
        </w:rPr>
        <w:t xml:space="preserve"> як </w:t>
      </w:r>
      <w:proofErr w:type="spellStart"/>
      <w:proofErr w:type="gramStart"/>
      <w:r w:rsidRPr="00B1262E">
        <w:rPr>
          <w:rFonts w:ascii="Times New Roman" w:hAnsi="Times New Roman"/>
          <w:sz w:val="28"/>
          <w:szCs w:val="28"/>
        </w:rPr>
        <w:t>р</w:t>
      </w:r>
      <w:proofErr w:type="gramEnd"/>
      <w:r w:rsidRPr="00B1262E">
        <w:rPr>
          <w:rFonts w:ascii="Times New Roman" w:hAnsi="Times New Roman"/>
          <w:sz w:val="28"/>
          <w:szCs w:val="28"/>
        </w:rPr>
        <w:t>ізновид</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звернень</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громадян</w:t>
      </w:r>
      <w:proofErr w:type="spellEnd"/>
      <w:r w:rsidRPr="00B1262E">
        <w:rPr>
          <w:rFonts w:ascii="Times New Roman" w:hAnsi="Times New Roman"/>
          <w:sz w:val="28"/>
          <w:szCs w:val="28"/>
        </w:rPr>
        <w:t xml:space="preserve">. Правила </w:t>
      </w:r>
      <w:proofErr w:type="spellStart"/>
      <w:r w:rsidRPr="00B1262E">
        <w:rPr>
          <w:rFonts w:ascii="Times New Roman" w:hAnsi="Times New Roman"/>
          <w:sz w:val="28"/>
          <w:szCs w:val="28"/>
        </w:rPr>
        <w:t>складання</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і</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її</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реквізити</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r w:rsidRPr="00B1262E">
        <w:rPr>
          <w:rFonts w:ascii="Times New Roman" w:hAnsi="Times New Roman"/>
          <w:sz w:val="28"/>
          <w:szCs w:val="28"/>
        </w:rPr>
        <w:t xml:space="preserve"> </w:t>
      </w:r>
      <w:proofErr w:type="spellStart"/>
      <w:r w:rsidRPr="00B1262E">
        <w:rPr>
          <w:rFonts w:ascii="Times New Roman" w:hAnsi="Times New Roman"/>
          <w:sz w:val="28"/>
          <w:szCs w:val="28"/>
        </w:rPr>
        <w:t>Вимоги</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щодо</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оформлення</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звернень</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громадян</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Мова</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звернень</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r w:rsidRPr="00B1262E">
        <w:rPr>
          <w:rFonts w:ascii="Times New Roman" w:hAnsi="Times New Roman"/>
          <w:sz w:val="28"/>
          <w:szCs w:val="28"/>
        </w:rPr>
        <w:t xml:space="preserve"> </w:t>
      </w:r>
      <w:proofErr w:type="spellStart"/>
      <w:r w:rsidRPr="00B1262E">
        <w:rPr>
          <w:rFonts w:ascii="Times New Roman" w:hAnsi="Times New Roman"/>
          <w:sz w:val="28"/>
          <w:szCs w:val="28"/>
        </w:rPr>
        <w:t>Юридичні</w:t>
      </w:r>
      <w:proofErr w:type="spellEnd"/>
      <w:r w:rsidRPr="00B1262E">
        <w:rPr>
          <w:rFonts w:ascii="Times New Roman" w:hAnsi="Times New Roman"/>
          <w:sz w:val="28"/>
          <w:szCs w:val="28"/>
        </w:rPr>
        <w:t xml:space="preserve"> причини  </w:t>
      </w:r>
      <w:proofErr w:type="spellStart"/>
      <w:r w:rsidRPr="00B1262E">
        <w:rPr>
          <w:rFonts w:ascii="Times New Roman" w:hAnsi="Times New Roman"/>
          <w:sz w:val="28"/>
          <w:szCs w:val="28"/>
        </w:rPr>
        <w:t>відмови</w:t>
      </w:r>
      <w:proofErr w:type="spellEnd"/>
      <w:r w:rsidRPr="00B1262E">
        <w:rPr>
          <w:rFonts w:ascii="Times New Roman" w:hAnsi="Times New Roman"/>
          <w:sz w:val="28"/>
          <w:szCs w:val="28"/>
        </w:rPr>
        <w:t xml:space="preserve"> у </w:t>
      </w:r>
      <w:proofErr w:type="spellStart"/>
      <w:r w:rsidRPr="00B1262E">
        <w:rPr>
          <w:rFonts w:ascii="Times New Roman" w:hAnsi="Times New Roman"/>
          <w:sz w:val="28"/>
          <w:szCs w:val="28"/>
        </w:rPr>
        <w:t>прийнятті</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звернень</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громадян</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r w:rsidRPr="00B1262E">
        <w:rPr>
          <w:rFonts w:ascii="Times New Roman" w:hAnsi="Times New Roman"/>
          <w:sz w:val="28"/>
          <w:szCs w:val="28"/>
        </w:rPr>
        <w:t xml:space="preserve"> </w:t>
      </w:r>
      <w:proofErr w:type="spellStart"/>
      <w:r w:rsidRPr="00B1262E">
        <w:rPr>
          <w:rFonts w:ascii="Times New Roman" w:hAnsi="Times New Roman"/>
          <w:sz w:val="28"/>
          <w:szCs w:val="28"/>
        </w:rPr>
        <w:t>Терміни</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розгляду</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звернень</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громадян</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і</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надання</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відповіді</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r w:rsidRPr="00B1262E">
        <w:rPr>
          <w:rFonts w:ascii="Times New Roman" w:hAnsi="Times New Roman"/>
          <w:sz w:val="28"/>
          <w:szCs w:val="28"/>
        </w:rPr>
        <w:t xml:space="preserve"> </w:t>
      </w:r>
      <w:proofErr w:type="spellStart"/>
      <w:r w:rsidRPr="00B1262E">
        <w:rPr>
          <w:rFonts w:ascii="Times New Roman" w:hAnsi="Times New Roman"/>
          <w:sz w:val="28"/>
          <w:szCs w:val="28"/>
        </w:rPr>
        <w:t>Написання</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відповіді</w:t>
      </w:r>
      <w:proofErr w:type="spellEnd"/>
      <w:r w:rsidRPr="00B1262E">
        <w:rPr>
          <w:rFonts w:ascii="Times New Roman" w:hAnsi="Times New Roman"/>
          <w:sz w:val="28"/>
          <w:szCs w:val="28"/>
        </w:rPr>
        <w:t xml:space="preserve"> на </w:t>
      </w:r>
      <w:proofErr w:type="spellStart"/>
      <w:r w:rsidRPr="00B1262E">
        <w:rPr>
          <w:rFonts w:ascii="Times New Roman" w:hAnsi="Times New Roman"/>
          <w:sz w:val="28"/>
          <w:szCs w:val="28"/>
        </w:rPr>
        <w:t>скаргу</w:t>
      </w:r>
      <w:proofErr w:type="spellEnd"/>
      <w:r w:rsidRPr="00B1262E">
        <w:rPr>
          <w:rFonts w:ascii="Times New Roman" w:hAnsi="Times New Roman"/>
          <w:sz w:val="28"/>
          <w:szCs w:val="28"/>
        </w:rPr>
        <w:t xml:space="preserve">. Правила </w:t>
      </w:r>
      <w:proofErr w:type="spellStart"/>
      <w:r w:rsidRPr="00B1262E">
        <w:rPr>
          <w:rFonts w:ascii="Times New Roman" w:hAnsi="Times New Roman"/>
          <w:sz w:val="28"/>
          <w:szCs w:val="28"/>
        </w:rPr>
        <w:t>складання</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і</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особливості</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r w:rsidRPr="00B1262E">
        <w:rPr>
          <w:rFonts w:ascii="Times New Roman" w:hAnsi="Times New Roman"/>
          <w:sz w:val="28"/>
          <w:szCs w:val="28"/>
        </w:rPr>
        <w:t xml:space="preserve"> </w:t>
      </w:r>
      <w:proofErr w:type="spellStart"/>
      <w:r w:rsidRPr="00B1262E">
        <w:rPr>
          <w:rFonts w:ascii="Times New Roman" w:hAnsi="Times New Roman"/>
          <w:sz w:val="28"/>
          <w:szCs w:val="28"/>
        </w:rPr>
        <w:t>Інформація</w:t>
      </w:r>
      <w:proofErr w:type="spellEnd"/>
      <w:r w:rsidRPr="00B1262E">
        <w:rPr>
          <w:rFonts w:ascii="Times New Roman" w:hAnsi="Times New Roman"/>
          <w:sz w:val="28"/>
          <w:szCs w:val="28"/>
        </w:rPr>
        <w:t xml:space="preserve"> за </w:t>
      </w:r>
      <w:proofErr w:type="gramStart"/>
      <w:r w:rsidRPr="00B1262E">
        <w:rPr>
          <w:rFonts w:ascii="Times New Roman" w:hAnsi="Times New Roman"/>
          <w:sz w:val="28"/>
          <w:szCs w:val="28"/>
        </w:rPr>
        <w:t>запитом</w:t>
      </w:r>
      <w:proofErr w:type="gramEnd"/>
      <w:r w:rsidRPr="00B1262E">
        <w:rPr>
          <w:rFonts w:ascii="Times New Roman" w:hAnsi="Times New Roman"/>
          <w:sz w:val="28"/>
          <w:szCs w:val="28"/>
        </w:rPr>
        <w:t xml:space="preserve"> </w:t>
      </w:r>
      <w:proofErr w:type="spellStart"/>
      <w:r w:rsidRPr="00B1262E">
        <w:rPr>
          <w:rFonts w:ascii="Times New Roman" w:hAnsi="Times New Roman"/>
          <w:sz w:val="28"/>
          <w:szCs w:val="28"/>
        </w:rPr>
        <w:t>громадян</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Публічна</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інформація</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r w:rsidRPr="00B1262E">
        <w:rPr>
          <w:rFonts w:ascii="Times New Roman" w:hAnsi="Times New Roman"/>
          <w:sz w:val="28"/>
          <w:szCs w:val="28"/>
        </w:rPr>
        <w:t xml:space="preserve">Строки </w:t>
      </w:r>
      <w:proofErr w:type="spellStart"/>
      <w:r w:rsidRPr="00B1262E">
        <w:rPr>
          <w:rFonts w:ascii="Times New Roman" w:hAnsi="Times New Roman"/>
          <w:sz w:val="28"/>
          <w:szCs w:val="28"/>
        </w:rPr>
        <w:t>надання</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інформації</w:t>
      </w:r>
      <w:proofErr w:type="spellEnd"/>
      <w:r w:rsidRPr="00B1262E">
        <w:rPr>
          <w:rFonts w:ascii="Times New Roman" w:hAnsi="Times New Roman"/>
          <w:sz w:val="28"/>
          <w:szCs w:val="28"/>
        </w:rPr>
        <w:t xml:space="preserve"> на </w:t>
      </w:r>
      <w:proofErr w:type="gramStart"/>
      <w:r w:rsidRPr="00B1262E">
        <w:rPr>
          <w:rFonts w:ascii="Times New Roman" w:hAnsi="Times New Roman"/>
          <w:sz w:val="28"/>
          <w:szCs w:val="28"/>
        </w:rPr>
        <w:t>запит</w:t>
      </w:r>
      <w:proofErr w:type="gramEnd"/>
      <w:r w:rsidRPr="00B1262E">
        <w:rPr>
          <w:rFonts w:ascii="Times New Roman" w:hAnsi="Times New Roman"/>
          <w:sz w:val="28"/>
          <w:szCs w:val="28"/>
        </w:rPr>
        <w:t xml:space="preserve"> </w:t>
      </w:r>
      <w:proofErr w:type="spellStart"/>
      <w:r w:rsidRPr="00B1262E">
        <w:rPr>
          <w:rFonts w:ascii="Times New Roman" w:hAnsi="Times New Roman"/>
          <w:sz w:val="28"/>
          <w:szCs w:val="28"/>
        </w:rPr>
        <w:t>громадян</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r w:rsidRPr="00B1262E">
        <w:rPr>
          <w:rFonts w:ascii="Times New Roman" w:hAnsi="Times New Roman"/>
          <w:sz w:val="28"/>
          <w:szCs w:val="28"/>
        </w:rPr>
        <w:t xml:space="preserve"> </w:t>
      </w:r>
      <w:proofErr w:type="gramStart"/>
      <w:r w:rsidRPr="00B1262E">
        <w:rPr>
          <w:rFonts w:ascii="Times New Roman" w:hAnsi="Times New Roman"/>
          <w:sz w:val="28"/>
          <w:szCs w:val="28"/>
        </w:rPr>
        <w:t xml:space="preserve">Причини </w:t>
      </w:r>
      <w:proofErr w:type="spellStart"/>
      <w:r w:rsidRPr="00B1262E">
        <w:rPr>
          <w:rFonts w:ascii="Times New Roman" w:hAnsi="Times New Roman"/>
          <w:sz w:val="28"/>
          <w:szCs w:val="28"/>
        </w:rPr>
        <w:t>відмови</w:t>
      </w:r>
      <w:proofErr w:type="spellEnd"/>
      <w:r w:rsidRPr="00B1262E">
        <w:rPr>
          <w:rFonts w:ascii="Times New Roman" w:hAnsi="Times New Roman"/>
          <w:sz w:val="28"/>
          <w:szCs w:val="28"/>
        </w:rPr>
        <w:t xml:space="preserve"> в </w:t>
      </w:r>
      <w:proofErr w:type="spellStart"/>
      <w:r w:rsidRPr="00B1262E">
        <w:rPr>
          <w:rFonts w:ascii="Times New Roman" w:hAnsi="Times New Roman"/>
          <w:sz w:val="28"/>
          <w:szCs w:val="28"/>
        </w:rPr>
        <w:t>наданні</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інформації</w:t>
      </w:r>
      <w:proofErr w:type="spellEnd"/>
      <w:r w:rsidRPr="00B1262E">
        <w:rPr>
          <w:rFonts w:ascii="Times New Roman" w:hAnsi="Times New Roman"/>
          <w:sz w:val="28"/>
          <w:szCs w:val="28"/>
        </w:rPr>
        <w:t xml:space="preserve"> на запит</w:t>
      </w:r>
      <w:proofErr w:type="gramEnd"/>
      <w:r w:rsidRPr="00B1262E">
        <w:rPr>
          <w:rFonts w:ascii="Times New Roman" w:hAnsi="Times New Roman"/>
          <w:sz w:val="28"/>
          <w:szCs w:val="28"/>
        </w:rPr>
        <w:t xml:space="preserve"> </w:t>
      </w:r>
      <w:proofErr w:type="spellStart"/>
      <w:r w:rsidRPr="00B1262E">
        <w:rPr>
          <w:rFonts w:ascii="Times New Roman" w:hAnsi="Times New Roman"/>
          <w:sz w:val="28"/>
          <w:szCs w:val="28"/>
        </w:rPr>
        <w:t>громадян</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r w:rsidRPr="00B1262E">
        <w:rPr>
          <w:rFonts w:ascii="Times New Roman" w:hAnsi="Times New Roman"/>
          <w:sz w:val="28"/>
          <w:szCs w:val="28"/>
        </w:rPr>
        <w:t xml:space="preserve"> </w:t>
      </w:r>
      <w:proofErr w:type="spellStart"/>
      <w:r w:rsidRPr="00B1262E">
        <w:rPr>
          <w:rFonts w:ascii="Times New Roman" w:hAnsi="Times New Roman"/>
          <w:sz w:val="28"/>
          <w:szCs w:val="28"/>
        </w:rPr>
        <w:t>Куточок</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покупця</w:t>
      </w:r>
      <w:proofErr w:type="spellEnd"/>
      <w:r w:rsidRPr="00B1262E">
        <w:rPr>
          <w:rFonts w:ascii="Times New Roman" w:hAnsi="Times New Roman"/>
          <w:sz w:val="28"/>
          <w:szCs w:val="28"/>
        </w:rPr>
        <w:t xml:space="preserve"> на </w:t>
      </w:r>
      <w:proofErr w:type="spellStart"/>
      <w:proofErr w:type="gramStart"/>
      <w:r w:rsidRPr="00B1262E">
        <w:rPr>
          <w:rFonts w:ascii="Times New Roman" w:hAnsi="Times New Roman"/>
          <w:sz w:val="28"/>
          <w:szCs w:val="28"/>
        </w:rPr>
        <w:t>п</w:t>
      </w:r>
      <w:proofErr w:type="gramEnd"/>
      <w:r w:rsidRPr="00B1262E">
        <w:rPr>
          <w:rFonts w:ascii="Times New Roman" w:hAnsi="Times New Roman"/>
          <w:sz w:val="28"/>
          <w:szCs w:val="28"/>
        </w:rPr>
        <w:t>ідприємстві</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Перелік</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необхідних</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документів</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r w:rsidRPr="00B1262E">
        <w:rPr>
          <w:rFonts w:ascii="Times New Roman" w:hAnsi="Times New Roman"/>
          <w:sz w:val="28"/>
          <w:szCs w:val="28"/>
        </w:rPr>
        <w:lastRenderedPageBreak/>
        <w:t xml:space="preserve"> Книга </w:t>
      </w:r>
      <w:proofErr w:type="spellStart"/>
      <w:r w:rsidRPr="00B1262E">
        <w:rPr>
          <w:rFonts w:ascii="Times New Roman" w:hAnsi="Times New Roman"/>
          <w:sz w:val="28"/>
          <w:szCs w:val="28"/>
        </w:rPr>
        <w:t>відгуків</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і</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пропозицій</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Її</w:t>
      </w:r>
      <w:proofErr w:type="spellEnd"/>
      <w:r w:rsidRPr="00B1262E">
        <w:rPr>
          <w:rFonts w:ascii="Times New Roman" w:hAnsi="Times New Roman"/>
          <w:sz w:val="28"/>
          <w:szCs w:val="28"/>
        </w:rPr>
        <w:t xml:space="preserve"> характеристика </w:t>
      </w:r>
      <w:proofErr w:type="spellStart"/>
      <w:r w:rsidRPr="00B1262E">
        <w:rPr>
          <w:rFonts w:ascii="Times New Roman" w:hAnsi="Times New Roman"/>
          <w:sz w:val="28"/>
          <w:szCs w:val="28"/>
        </w:rPr>
        <w:t>і</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чинність</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r w:rsidRPr="00B1262E">
        <w:rPr>
          <w:rFonts w:ascii="Times New Roman" w:hAnsi="Times New Roman"/>
          <w:sz w:val="28"/>
          <w:szCs w:val="28"/>
        </w:rPr>
        <w:t xml:space="preserve"> </w:t>
      </w:r>
      <w:proofErr w:type="spellStart"/>
      <w:r w:rsidRPr="00B1262E">
        <w:rPr>
          <w:rFonts w:ascii="Times New Roman" w:hAnsi="Times New Roman"/>
          <w:sz w:val="28"/>
          <w:szCs w:val="28"/>
        </w:rPr>
        <w:t>Комерційна</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таємниця</w:t>
      </w:r>
      <w:proofErr w:type="spellEnd"/>
      <w:r w:rsidRPr="00B1262E">
        <w:rPr>
          <w:rFonts w:ascii="Times New Roman" w:hAnsi="Times New Roman"/>
          <w:sz w:val="28"/>
          <w:szCs w:val="28"/>
        </w:rPr>
        <w:t xml:space="preserve"> на </w:t>
      </w:r>
      <w:proofErr w:type="spellStart"/>
      <w:proofErr w:type="gramStart"/>
      <w:r w:rsidRPr="00B1262E">
        <w:rPr>
          <w:rFonts w:ascii="Times New Roman" w:hAnsi="Times New Roman"/>
          <w:sz w:val="28"/>
          <w:szCs w:val="28"/>
        </w:rPr>
        <w:t>п</w:t>
      </w:r>
      <w:proofErr w:type="gramEnd"/>
      <w:r w:rsidRPr="00B1262E">
        <w:rPr>
          <w:rFonts w:ascii="Times New Roman" w:hAnsi="Times New Roman"/>
          <w:sz w:val="28"/>
          <w:szCs w:val="28"/>
        </w:rPr>
        <w:t>ідприємстві</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Положення</w:t>
      </w:r>
      <w:proofErr w:type="spellEnd"/>
      <w:r w:rsidRPr="00B1262E">
        <w:rPr>
          <w:rFonts w:ascii="Times New Roman" w:hAnsi="Times New Roman"/>
          <w:sz w:val="28"/>
          <w:szCs w:val="28"/>
        </w:rPr>
        <w:t xml:space="preserve"> про </w:t>
      </w:r>
      <w:proofErr w:type="spellStart"/>
      <w:r w:rsidRPr="00B1262E">
        <w:rPr>
          <w:rFonts w:ascii="Times New Roman" w:hAnsi="Times New Roman"/>
          <w:sz w:val="28"/>
          <w:szCs w:val="28"/>
        </w:rPr>
        <w:t>комерційну</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таємницю</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r w:rsidRPr="00B1262E">
        <w:rPr>
          <w:rFonts w:ascii="Times New Roman" w:hAnsi="Times New Roman"/>
          <w:sz w:val="28"/>
          <w:szCs w:val="28"/>
        </w:rPr>
        <w:t xml:space="preserve"> </w:t>
      </w:r>
      <w:proofErr w:type="spellStart"/>
      <w:r w:rsidRPr="00B1262E">
        <w:rPr>
          <w:rFonts w:ascii="Times New Roman" w:hAnsi="Times New Roman"/>
          <w:sz w:val="28"/>
          <w:szCs w:val="28"/>
        </w:rPr>
        <w:t>Документальне</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оформлення</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комерційної</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таємниці</w:t>
      </w:r>
      <w:proofErr w:type="spellEnd"/>
      <w:r w:rsidRPr="00B1262E">
        <w:rPr>
          <w:rFonts w:ascii="Times New Roman" w:hAnsi="Times New Roman"/>
          <w:sz w:val="28"/>
          <w:szCs w:val="28"/>
        </w:rPr>
        <w:t xml:space="preserve"> на </w:t>
      </w:r>
      <w:proofErr w:type="spellStart"/>
      <w:proofErr w:type="gramStart"/>
      <w:r w:rsidRPr="00B1262E">
        <w:rPr>
          <w:rFonts w:ascii="Times New Roman" w:hAnsi="Times New Roman"/>
          <w:sz w:val="28"/>
          <w:szCs w:val="28"/>
        </w:rPr>
        <w:t>п</w:t>
      </w:r>
      <w:proofErr w:type="gramEnd"/>
      <w:r w:rsidRPr="00B1262E">
        <w:rPr>
          <w:rFonts w:ascii="Times New Roman" w:hAnsi="Times New Roman"/>
          <w:sz w:val="28"/>
          <w:szCs w:val="28"/>
        </w:rPr>
        <w:t>ідприємстві</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r w:rsidRPr="00B1262E">
        <w:rPr>
          <w:rFonts w:ascii="Times New Roman" w:hAnsi="Times New Roman"/>
          <w:sz w:val="28"/>
          <w:szCs w:val="28"/>
        </w:rPr>
        <w:t xml:space="preserve"> </w:t>
      </w:r>
      <w:proofErr w:type="spellStart"/>
      <w:r w:rsidRPr="00B1262E">
        <w:rPr>
          <w:rFonts w:ascii="Times New Roman" w:hAnsi="Times New Roman"/>
          <w:sz w:val="28"/>
          <w:szCs w:val="28"/>
        </w:rPr>
        <w:t>Перелік</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документів</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які</w:t>
      </w:r>
      <w:proofErr w:type="spellEnd"/>
      <w:r w:rsidRPr="00B1262E">
        <w:rPr>
          <w:rFonts w:ascii="Times New Roman" w:hAnsi="Times New Roman"/>
          <w:sz w:val="28"/>
          <w:szCs w:val="28"/>
        </w:rPr>
        <w:t xml:space="preserve"> </w:t>
      </w:r>
      <w:proofErr w:type="spellStart"/>
      <w:proofErr w:type="gramStart"/>
      <w:r w:rsidRPr="00B1262E">
        <w:rPr>
          <w:rFonts w:ascii="Times New Roman" w:hAnsi="Times New Roman"/>
          <w:sz w:val="28"/>
          <w:szCs w:val="28"/>
        </w:rPr>
        <w:t>п</w:t>
      </w:r>
      <w:proofErr w:type="gramEnd"/>
      <w:r w:rsidRPr="00B1262E">
        <w:rPr>
          <w:rFonts w:ascii="Times New Roman" w:hAnsi="Times New Roman"/>
          <w:sz w:val="28"/>
          <w:szCs w:val="28"/>
        </w:rPr>
        <w:t>ідприємство</w:t>
      </w:r>
      <w:proofErr w:type="spellEnd"/>
      <w:r w:rsidRPr="00B1262E">
        <w:rPr>
          <w:rFonts w:ascii="Times New Roman" w:hAnsi="Times New Roman"/>
          <w:sz w:val="28"/>
          <w:szCs w:val="28"/>
        </w:rPr>
        <w:t xml:space="preserve"> повинно </w:t>
      </w:r>
      <w:proofErr w:type="spellStart"/>
      <w:r w:rsidRPr="00B1262E">
        <w:rPr>
          <w:rFonts w:ascii="Times New Roman" w:hAnsi="Times New Roman"/>
          <w:sz w:val="28"/>
          <w:szCs w:val="28"/>
        </w:rPr>
        <w:t>видати</w:t>
      </w:r>
      <w:proofErr w:type="spellEnd"/>
      <w:r w:rsidRPr="00B1262E">
        <w:rPr>
          <w:rFonts w:ascii="Times New Roman" w:hAnsi="Times New Roman"/>
          <w:sz w:val="28"/>
          <w:szCs w:val="28"/>
        </w:rPr>
        <w:t xml:space="preserve"> перед </w:t>
      </w:r>
      <w:proofErr w:type="spellStart"/>
      <w:r w:rsidRPr="00B1262E">
        <w:rPr>
          <w:rFonts w:ascii="Times New Roman" w:hAnsi="Times New Roman"/>
          <w:sz w:val="28"/>
          <w:szCs w:val="28"/>
        </w:rPr>
        <w:t>встановлення</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комерційної</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таємниці</w:t>
      </w:r>
      <w:proofErr w:type="spellEnd"/>
      <w:r w:rsidRPr="00B1262E">
        <w:rPr>
          <w:rFonts w:ascii="Times New Roman" w:hAnsi="Times New Roman"/>
          <w:sz w:val="28"/>
          <w:szCs w:val="28"/>
        </w:rPr>
        <w:t xml:space="preserve"> на </w:t>
      </w:r>
      <w:proofErr w:type="spellStart"/>
      <w:r w:rsidRPr="00B1262E">
        <w:rPr>
          <w:rFonts w:ascii="Times New Roman" w:hAnsi="Times New Roman"/>
          <w:sz w:val="28"/>
          <w:szCs w:val="28"/>
        </w:rPr>
        <w:t>підприємстві</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proofErr w:type="spellStart"/>
      <w:r w:rsidRPr="00B1262E">
        <w:rPr>
          <w:rFonts w:ascii="Times New Roman" w:hAnsi="Times New Roman"/>
          <w:sz w:val="28"/>
          <w:szCs w:val="28"/>
        </w:rPr>
        <w:t>Застосування</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факсиміле</w:t>
      </w:r>
      <w:proofErr w:type="spellEnd"/>
      <w:r w:rsidRPr="00B1262E">
        <w:rPr>
          <w:rFonts w:ascii="Times New Roman" w:hAnsi="Times New Roman"/>
          <w:sz w:val="28"/>
          <w:szCs w:val="28"/>
        </w:rPr>
        <w:t xml:space="preserve"> в </w:t>
      </w:r>
      <w:proofErr w:type="spellStart"/>
      <w:r w:rsidRPr="00B1262E">
        <w:rPr>
          <w:rFonts w:ascii="Times New Roman" w:hAnsi="Times New Roman"/>
          <w:sz w:val="28"/>
          <w:szCs w:val="28"/>
        </w:rPr>
        <w:t>документообігу</w:t>
      </w:r>
      <w:proofErr w:type="spellEnd"/>
      <w:r w:rsidRPr="00B1262E">
        <w:rPr>
          <w:rFonts w:ascii="Times New Roman" w:hAnsi="Times New Roman"/>
          <w:sz w:val="28"/>
          <w:szCs w:val="28"/>
        </w:rPr>
        <w:t xml:space="preserve"> </w:t>
      </w:r>
      <w:proofErr w:type="spellStart"/>
      <w:proofErr w:type="gramStart"/>
      <w:r w:rsidRPr="00B1262E">
        <w:rPr>
          <w:rFonts w:ascii="Times New Roman" w:hAnsi="Times New Roman"/>
          <w:sz w:val="28"/>
          <w:szCs w:val="28"/>
        </w:rPr>
        <w:t>п</w:t>
      </w:r>
      <w:proofErr w:type="gramEnd"/>
      <w:r w:rsidRPr="00B1262E">
        <w:rPr>
          <w:rFonts w:ascii="Times New Roman" w:hAnsi="Times New Roman"/>
          <w:sz w:val="28"/>
          <w:szCs w:val="28"/>
        </w:rPr>
        <w:t>ідприємства</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proofErr w:type="spellStart"/>
      <w:r w:rsidRPr="00B1262E">
        <w:rPr>
          <w:rFonts w:ascii="Times New Roman" w:hAnsi="Times New Roman"/>
          <w:sz w:val="28"/>
          <w:szCs w:val="28"/>
        </w:rPr>
        <w:t>Правові</w:t>
      </w:r>
      <w:proofErr w:type="spellEnd"/>
      <w:r w:rsidRPr="00B1262E">
        <w:rPr>
          <w:rFonts w:ascii="Times New Roman" w:hAnsi="Times New Roman"/>
          <w:sz w:val="28"/>
          <w:szCs w:val="28"/>
        </w:rPr>
        <w:t xml:space="preserve"> </w:t>
      </w:r>
      <w:proofErr w:type="spellStart"/>
      <w:proofErr w:type="gramStart"/>
      <w:r w:rsidRPr="00B1262E">
        <w:rPr>
          <w:rFonts w:ascii="Times New Roman" w:hAnsi="Times New Roman"/>
          <w:sz w:val="28"/>
          <w:szCs w:val="28"/>
        </w:rPr>
        <w:t>п</w:t>
      </w:r>
      <w:proofErr w:type="gramEnd"/>
      <w:r w:rsidRPr="00B1262E">
        <w:rPr>
          <w:rFonts w:ascii="Times New Roman" w:hAnsi="Times New Roman"/>
          <w:sz w:val="28"/>
          <w:szCs w:val="28"/>
        </w:rPr>
        <w:t>ідстави</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використання</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факсимільного</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підпису</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proofErr w:type="spellStart"/>
      <w:r w:rsidRPr="00B1262E">
        <w:rPr>
          <w:rFonts w:ascii="Times New Roman" w:hAnsi="Times New Roman"/>
          <w:sz w:val="28"/>
          <w:szCs w:val="28"/>
        </w:rPr>
        <w:t>Вимоги</w:t>
      </w:r>
      <w:proofErr w:type="spellEnd"/>
      <w:r w:rsidRPr="00B1262E">
        <w:rPr>
          <w:rFonts w:ascii="Times New Roman" w:hAnsi="Times New Roman"/>
          <w:sz w:val="28"/>
          <w:szCs w:val="28"/>
        </w:rPr>
        <w:t xml:space="preserve"> до </w:t>
      </w:r>
      <w:proofErr w:type="spellStart"/>
      <w:r w:rsidRPr="00B1262E">
        <w:rPr>
          <w:rFonts w:ascii="Times New Roman" w:hAnsi="Times New Roman"/>
          <w:sz w:val="28"/>
          <w:szCs w:val="28"/>
        </w:rPr>
        <w:t>оформлення</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те</w:t>
      </w:r>
      <w:proofErr w:type="gramStart"/>
      <w:r w:rsidRPr="00B1262E">
        <w:rPr>
          <w:rFonts w:ascii="Times New Roman" w:hAnsi="Times New Roman"/>
          <w:sz w:val="28"/>
          <w:szCs w:val="28"/>
        </w:rPr>
        <w:t>кстів</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упр</w:t>
      </w:r>
      <w:proofErr w:type="gramEnd"/>
      <w:r w:rsidRPr="00B1262E">
        <w:rPr>
          <w:rFonts w:ascii="Times New Roman" w:hAnsi="Times New Roman"/>
          <w:sz w:val="28"/>
          <w:szCs w:val="28"/>
        </w:rPr>
        <w:t>авлінських</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документів</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Види</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оформлень</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proofErr w:type="spellStart"/>
      <w:r w:rsidRPr="00B1262E">
        <w:rPr>
          <w:rFonts w:ascii="Times New Roman" w:hAnsi="Times New Roman"/>
          <w:sz w:val="28"/>
          <w:szCs w:val="28"/>
        </w:rPr>
        <w:t>Вимоги</w:t>
      </w:r>
      <w:proofErr w:type="spellEnd"/>
      <w:r w:rsidRPr="00B1262E">
        <w:rPr>
          <w:rFonts w:ascii="Times New Roman" w:hAnsi="Times New Roman"/>
          <w:sz w:val="28"/>
          <w:szCs w:val="28"/>
        </w:rPr>
        <w:t xml:space="preserve"> до </w:t>
      </w:r>
      <w:proofErr w:type="spellStart"/>
      <w:r w:rsidRPr="00B1262E">
        <w:rPr>
          <w:rFonts w:ascii="Times New Roman" w:hAnsi="Times New Roman"/>
          <w:sz w:val="28"/>
          <w:szCs w:val="28"/>
        </w:rPr>
        <w:t>оформлення</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текстів</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управлінських</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документі</w:t>
      </w:r>
      <w:proofErr w:type="gramStart"/>
      <w:r w:rsidRPr="00B1262E">
        <w:rPr>
          <w:rFonts w:ascii="Times New Roman" w:hAnsi="Times New Roman"/>
          <w:sz w:val="28"/>
          <w:szCs w:val="28"/>
        </w:rPr>
        <w:t>в</w:t>
      </w:r>
      <w:proofErr w:type="spellEnd"/>
      <w:proofErr w:type="gramEnd"/>
      <w:r w:rsidRPr="00B1262E">
        <w:rPr>
          <w:rFonts w:ascii="Times New Roman" w:hAnsi="Times New Roman"/>
          <w:sz w:val="28"/>
          <w:szCs w:val="28"/>
        </w:rPr>
        <w:t xml:space="preserve"> у </w:t>
      </w:r>
      <w:proofErr w:type="spellStart"/>
      <w:r w:rsidRPr="00B1262E">
        <w:rPr>
          <w:rFonts w:ascii="Times New Roman" w:hAnsi="Times New Roman"/>
          <w:sz w:val="28"/>
          <w:szCs w:val="28"/>
        </w:rPr>
        <w:t>табличній</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формі</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proofErr w:type="spellStart"/>
      <w:r w:rsidRPr="00B1262E">
        <w:rPr>
          <w:rFonts w:ascii="Times New Roman" w:hAnsi="Times New Roman"/>
          <w:sz w:val="28"/>
          <w:szCs w:val="28"/>
        </w:rPr>
        <w:t>Вимоги</w:t>
      </w:r>
      <w:proofErr w:type="spellEnd"/>
      <w:r w:rsidRPr="00B1262E">
        <w:rPr>
          <w:rFonts w:ascii="Times New Roman" w:hAnsi="Times New Roman"/>
          <w:sz w:val="28"/>
          <w:szCs w:val="28"/>
        </w:rPr>
        <w:t xml:space="preserve"> до </w:t>
      </w:r>
      <w:proofErr w:type="spellStart"/>
      <w:r w:rsidRPr="00B1262E">
        <w:rPr>
          <w:rFonts w:ascii="Times New Roman" w:hAnsi="Times New Roman"/>
          <w:sz w:val="28"/>
          <w:szCs w:val="28"/>
        </w:rPr>
        <w:t>оформлення</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текстів</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управлінських</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документі</w:t>
      </w:r>
      <w:proofErr w:type="gramStart"/>
      <w:r w:rsidRPr="00B1262E">
        <w:rPr>
          <w:rFonts w:ascii="Times New Roman" w:hAnsi="Times New Roman"/>
          <w:sz w:val="28"/>
          <w:szCs w:val="28"/>
        </w:rPr>
        <w:t>в</w:t>
      </w:r>
      <w:proofErr w:type="spellEnd"/>
      <w:proofErr w:type="gramEnd"/>
      <w:r w:rsidRPr="00B1262E">
        <w:rPr>
          <w:rFonts w:ascii="Times New Roman" w:hAnsi="Times New Roman"/>
          <w:sz w:val="28"/>
          <w:szCs w:val="28"/>
        </w:rPr>
        <w:t xml:space="preserve"> у </w:t>
      </w:r>
      <w:proofErr w:type="spellStart"/>
      <w:r w:rsidRPr="00B1262E">
        <w:rPr>
          <w:rFonts w:ascii="Times New Roman" w:hAnsi="Times New Roman"/>
          <w:sz w:val="28"/>
          <w:szCs w:val="28"/>
        </w:rPr>
        <w:t>анкетній</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формі</w:t>
      </w:r>
      <w:proofErr w:type="spellEnd"/>
      <w:r w:rsidRPr="00B1262E">
        <w:rPr>
          <w:rFonts w:ascii="Times New Roman" w:hAnsi="Times New Roman"/>
          <w:sz w:val="28"/>
          <w:szCs w:val="28"/>
        </w:rPr>
        <w:t>.</w:t>
      </w:r>
    </w:p>
    <w:p w:rsidR="00B1262E" w:rsidRPr="00B1262E" w:rsidRDefault="00B1262E" w:rsidP="00B1262E">
      <w:pPr>
        <w:pStyle w:val="a4"/>
        <w:numPr>
          <w:ilvl w:val="0"/>
          <w:numId w:val="11"/>
        </w:numPr>
        <w:jc w:val="both"/>
        <w:rPr>
          <w:rFonts w:ascii="Times New Roman" w:hAnsi="Times New Roman"/>
          <w:sz w:val="28"/>
          <w:szCs w:val="28"/>
        </w:rPr>
      </w:pPr>
      <w:proofErr w:type="spellStart"/>
      <w:proofErr w:type="gramStart"/>
      <w:r w:rsidRPr="00B1262E">
        <w:rPr>
          <w:rFonts w:ascii="Times New Roman" w:hAnsi="Times New Roman"/>
          <w:sz w:val="28"/>
          <w:szCs w:val="28"/>
        </w:rPr>
        <w:t>Вимоги</w:t>
      </w:r>
      <w:proofErr w:type="spellEnd"/>
      <w:r w:rsidRPr="00B1262E">
        <w:rPr>
          <w:rFonts w:ascii="Times New Roman" w:hAnsi="Times New Roman"/>
          <w:sz w:val="28"/>
          <w:szCs w:val="28"/>
        </w:rPr>
        <w:t xml:space="preserve"> до </w:t>
      </w:r>
      <w:proofErr w:type="spellStart"/>
      <w:r w:rsidRPr="00B1262E">
        <w:rPr>
          <w:rFonts w:ascii="Times New Roman" w:hAnsi="Times New Roman"/>
          <w:sz w:val="28"/>
          <w:szCs w:val="28"/>
        </w:rPr>
        <w:t>оформлення</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текстів</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управлінських</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документів</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які</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подають</w:t>
      </w:r>
      <w:proofErr w:type="spellEnd"/>
      <w:r w:rsidRPr="00B1262E">
        <w:rPr>
          <w:rFonts w:ascii="Times New Roman" w:hAnsi="Times New Roman"/>
          <w:sz w:val="28"/>
          <w:szCs w:val="28"/>
        </w:rPr>
        <w:t xml:space="preserve"> до </w:t>
      </w:r>
      <w:proofErr w:type="spellStart"/>
      <w:r w:rsidRPr="00B1262E">
        <w:rPr>
          <w:rFonts w:ascii="Times New Roman" w:hAnsi="Times New Roman"/>
          <w:sz w:val="28"/>
          <w:szCs w:val="28"/>
        </w:rPr>
        <w:t>Міністерства</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юстиції</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України</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і</w:t>
      </w:r>
      <w:proofErr w:type="spellEnd"/>
      <w:r w:rsidRPr="00B1262E">
        <w:rPr>
          <w:rFonts w:ascii="Times New Roman" w:hAnsi="Times New Roman"/>
          <w:sz w:val="28"/>
          <w:szCs w:val="28"/>
        </w:rPr>
        <w:t xml:space="preserve"> для </w:t>
      </w:r>
      <w:proofErr w:type="spellStart"/>
      <w:r w:rsidRPr="00B1262E">
        <w:rPr>
          <w:rFonts w:ascii="Times New Roman" w:hAnsi="Times New Roman"/>
          <w:sz w:val="28"/>
          <w:szCs w:val="28"/>
        </w:rPr>
        <w:t>державної</w:t>
      </w:r>
      <w:proofErr w:type="spellEnd"/>
      <w:r w:rsidRPr="00B1262E">
        <w:rPr>
          <w:rFonts w:ascii="Times New Roman" w:hAnsi="Times New Roman"/>
          <w:sz w:val="28"/>
          <w:szCs w:val="28"/>
        </w:rPr>
        <w:t xml:space="preserve"> </w:t>
      </w:r>
      <w:proofErr w:type="spellStart"/>
      <w:r w:rsidRPr="00B1262E">
        <w:rPr>
          <w:rFonts w:ascii="Times New Roman" w:hAnsi="Times New Roman"/>
          <w:sz w:val="28"/>
          <w:szCs w:val="28"/>
        </w:rPr>
        <w:t>реєстрації</w:t>
      </w:r>
      <w:proofErr w:type="spellEnd"/>
      <w:r w:rsidRPr="00B1262E">
        <w:rPr>
          <w:rFonts w:ascii="Times New Roman" w:hAnsi="Times New Roman"/>
          <w:sz w:val="28"/>
          <w:szCs w:val="28"/>
        </w:rPr>
        <w:t>.</w:t>
      </w:r>
      <w:proofErr w:type="gramEnd"/>
    </w:p>
    <w:p w:rsidR="00B1262E" w:rsidRPr="001102A8" w:rsidRDefault="00B1262E" w:rsidP="00B1262E">
      <w:pPr>
        <w:pStyle w:val="a4"/>
        <w:jc w:val="both"/>
        <w:rPr>
          <w:rFonts w:ascii="Times New Roman" w:hAnsi="Times New Roman"/>
          <w:sz w:val="24"/>
        </w:rPr>
      </w:pPr>
    </w:p>
    <w:p w:rsidR="00544908" w:rsidRPr="00544908" w:rsidRDefault="00544908" w:rsidP="00B1262E">
      <w:pPr>
        <w:spacing w:after="0" w:line="240" w:lineRule="auto"/>
        <w:jc w:val="center"/>
        <w:rPr>
          <w:rFonts w:ascii="Times New Roman" w:hAnsi="Times New Roman" w:cs="Times New Roman"/>
          <w:b/>
          <w:sz w:val="28"/>
          <w:szCs w:val="28"/>
        </w:rPr>
      </w:pPr>
      <w:r w:rsidRPr="00544908">
        <w:rPr>
          <w:rFonts w:ascii="Times New Roman" w:hAnsi="Times New Roman" w:cs="Times New Roman"/>
          <w:b/>
          <w:sz w:val="28"/>
          <w:szCs w:val="28"/>
        </w:rPr>
        <w:t>5. МЕТОДИ НАВЧАННЯ</w:t>
      </w:r>
    </w:p>
    <w:p w:rsidR="00544908" w:rsidRPr="00544908" w:rsidRDefault="00544908" w:rsidP="00544908">
      <w:pPr>
        <w:pStyle w:val="a6"/>
        <w:shd w:val="clear" w:color="auto" w:fill="FFFFFF"/>
        <w:spacing w:before="0" w:beforeAutospacing="0" w:after="0" w:afterAutospacing="0"/>
        <w:rPr>
          <w:b/>
          <w:bCs/>
          <w:i/>
          <w:sz w:val="28"/>
          <w:szCs w:val="28"/>
        </w:rPr>
      </w:pPr>
      <w:r w:rsidRPr="00544908">
        <w:rPr>
          <w:b/>
          <w:bCs/>
          <w:i/>
          <w:sz w:val="28"/>
          <w:szCs w:val="28"/>
        </w:rPr>
        <w:t>Основні форми навчального процесу при вивченні дисципліни:</w:t>
      </w:r>
    </w:p>
    <w:p w:rsidR="00544908" w:rsidRPr="00544908" w:rsidRDefault="00544908" w:rsidP="00544908">
      <w:pPr>
        <w:pStyle w:val="a6"/>
        <w:numPr>
          <w:ilvl w:val="0"/>
          <w:numId w:val="4"/>
        </w:numPr>
        <w:shd w:val="clear" w:color="auto" w:fill="FFFFFF"/>
        <w:spacing w:before="0" w:beforeAutospacing="0" w:after="0" w:afterAutospacing="0"/>
        <w:rPr>
          <w:sz w:val="28"/>
          <w:szCs w:val="28"/>
        </w:rPr>
      </w:pPr>
      <w:r w:rsidRPr="00544908">
        <w:rPr>
          <w:sz w:val="28"/>
          <w:szCs w:val="28"/>
        </w:rPr>
        <w:t>навчальні заняття;</w:t>
      </w:r>
    </w:p>
    <w:p w:rsidR="00544908" w:rsidRPr="00544908" w:rsidRDefault="00544908" w:rsidP="00544908">
      <w:pPr>
        <w:pStyle w:val="a6"/>
        <w:numPr>
          <w:ilvl w:val="0"/>
          <w:numId w:val="4"/>
        </w:numPr>
        <w:shd w:val="clear" w:color="auto" w:fill="FFFFFF"/>
        <w:spacing w:before="0" w:beforeAutospacing="0" w:after="0" w:afterAutospacing="0"/>
        <w:rPr>
          <w:sz w:val="28"/>
          <w:szCs w:val="28"/>
        </w:rPr>
      </w:pPr>
      <w:r w:rsidRPr="00544908">
        <w:rPr>
          <w:sz w:val="28"/>
          <w:szCs w:val="28"/>
        </w:rPr>
        <w:t xml:space="preserve">самостійна робота студентів;                        </w:t>
      </w:r>
    </w:p>
    <w:p w:rsidR="00544908" w:rsidRPr="00544908" w:rsidRDefault="00544908" w:rsidP="00544908">
      <w:pPr>
        <w:pStyle w:val="a6"/>
        <w:numPr>
          <w:ilvl w:val="0"/>
          <w:numId w:val="4"/>
        </w:numPr>
        <w:shd w:val="clear" w:color="auto" w:fill="FFFFFF"/>
        <w:spacing w:before="0" w:beforeAutospacing="0" w:after="0" w:afterAutospacing="0"/>
        <w:rPr>
          <w:sz w:val="28"/>
          <w:szCs w:val="28"/>
        </w:rPr>
      </w:pPr>
      <w:r w:rsidRPr="00544908">
        <w:rPr>
          <w:sz w:val="28"/>
          <w:szCs w:val="28"/>
        </w:rPr>
        <w:t>контрольні заходи.</w:t>
      </w:r>
    </w:p>
    <w:p w:rsidR="00544908" w:rsidRPr="00544908" w:rsidRDefault="00544908" w:rsidP="00544908">
      <w:pPr>
        <w:pStyle w:val="a6"/>
        <w:shd w:val="clear" w:color="auto" w:fill="FFFFFF"/>
        <w:spacing w:before="0" w:beforeAutospacing="0" w:after="0" w:afterAutospacing="0"/>
        <w:rPr>
          <w:i/>
          <w:sz w:val="28"/>
          <w:szCs w:val="28"/>
        </w:rPr>
      </w:pPr>
      <w:r w:rsidRPr="00544908">
        <w:rPr>
          <w:b/>
          <w:bCs/>
          <w:i/>
          <w:sz w:val="28"/>
          <w:szCs w:val="28"/>
        </w:rPr>
        <w:t>Види навчальної роботи студентів:</w:t>
      </w:r>
    </w:p>
    <w:p w:rsidR="00544908" w:rsidRPr="00544908" w:rsidRDefault="00544908" w:rsidP="00544908">
      <w:pPr>
        <w:numPr>
          <w:ilvl w:val="1"/>
          <w:numId w:val="4"/>
        </w:numPr>
        <w:shd w:val="clear" w:color="auto" w:fill="FFFFFF"/>
        <w:tabs>
          <w:tab w:val="clear" w:pos="2149"/>
          <w:tab w:val="num" w:pos="1440"/>
        </w:tabs>
        <w:spacing w:after="0" w:line="240" w:lineRule="auto"/>
        <w:ind w:hanging="1069"/>
        <w:rPr>
          <w:rFonts w:ascii="Times New Roman" w:hAnsi="Times New Roman" w:cs="Times New Roman"/>
          <w:sz w:val="28"/>
          <w:szCs w:val="28"/>
        </w:rPr>
      </w:pPr>
      <w:r w:rsidRPr="00544908">
        <w:rPr>
          <w:rFonts w:ascii="Times New Roman" w:hAnsi="Times New Roman" w:cs="Times New Roman"/>
          <w:sz w:val="28"/>
          <w:szCs w:val="28"/>
        </w:rPr>
        <w:t>лекція;</w:t>
      </w:r>
    </w:p>
    <w:p w:rsidR="00544908" w:rsidRPr="00544908" w:rsidRDefault="00544908" w:rsidP="00544908">
      <w:pPr>
        <w:pStyle w:val="a6"/>
        <w:numPr>
          <w:ilvl w:val="0"/>
          <w:numId w:val="5"/>
        </w:numPr>
        <w:shd w:val="clear" w:color="auto" w:fill="FFFFFF"/>
        <w:spacing w:before="0" w:beforeAutospacing="0" w:after="0" w:afterAutospacing="0"/>
        <w:rPr>
          <w:sz w:val="28"/>
          <w:szCs w:val="28"/>
        </w:rPr>
      </w:pPr>
      <w:r w:rsidRPr="00544908">
        <w:rPr>
          <w:sz w:val="28"/>
          <w:szCs w:val="28"/>
        </w:rPr>
        <w:t>семінарське заняття;</w:t>
      </w:r>
    </w:p>
    <w:p w:rsidR="00544908" w:rsidRPr="00544908" w:rsidRDefault="00544908" w:rsidP="00544908">
      <w:pPr>
        <w:pStyle w:val="a6"/>
        <w:numPr>
          <w:ilvl w:val="0"/>
          <w:numId w:val="5"/>
        </w:numPr>
        <w:shd w:val="clear" w:color="auto" w:fill="FFFFFF"/>
        <w:spacing w:before="0" w:beforeAutospacing="0" w:after="0" w:afterAutospacing="0"/>
        <w:rPr>
          <w:sz w:val="28"/>
          <w:szCs w:val="28"/>
        </w:rPr>
      </w:pPr>
      <w:r w:rsidRPr="00544908">
        <w:rPr>
          <w:sz w:val="28"/>
          <w:szCs w:val="28"/>
        </w:rPr>
        <w:t>консультація;</w:t>
      </w:r>
    </w:p>
    <w:p w:rsidR="00544908" w:rsidRPr="00544908" w:rsidRDefault="00544908" w:rsidP="00544908">
      <w:pPr>
        <w:pStyle w:val="a6"/>
        <w:numPr>
          <w:ilvl w:val="0"/>
          <w:numId w:val="5"/>
        </w:numPr>
        <w:shd w:val="clear" w:color="auto" w:fill="FFFFFF"/>
        <w:spacing w:before="0" w:beforeAutospacing="0" w:after="0" w:afterAutospacing="0"/>
        <w:rPr>
          <w:sz w:val="28"/>
          <w:szCs w:val="28"/>
        </w:rPr>
      </w:pPr>
      <w:r w:rsidRPr="00544908">
        <w:rPr>
          <w:sz w:val="28"/>
          <w:szCs w:val="28"/>
        </w:rPr>
        <w:t>залік.</w:t>
      </w:r>
    </w:p>
    <w:p w:rsidR="00544908" w:rsidRPr="00544908" w:rsidRDefault="00544908" w:rsidP="00544908">
      <w:pPr>
        <w:pStyle w:val="a6"/>
        <w:shd w:val="clear" w:color="auto" w:fill="FFFFFF"/>
        <w:spacing w:before="0" w:beforeAutospacing="0" w:after="0" w:afterAutospacing="0"/>
        <w:rPr>
          <w:i/>
          <w:sz w:val="28"/>
          <w:szCs w:val="28"/>
        </w:rPr>
      </w:pPr>
      <w:r w:rsidRPr="00544908">
        <w:rPr>
          <w:b/>
          <w:i/>
          <w:sz w:val="28"/>
          <w:szCs w:val="28"/>
        </w:rPr>
        <w:t>У процесі вивчення дисципліни   застосовуються наступні методи навчання:</w:t>
      </w:r>
    </w:p>
    <w:p w:rsidR="00544908" w:rsidRPr="00544908" w:rsidRDefault="00544908" w:rsidP="00544908">
      <w:pPr>
        <w:widowControl w:val="0"/>
        <w:shd w:val="clear" w:color="auto" w:fill="FFFFFF"/>
        <w:autoSpaceDE w:val="0"/>
        <w:autoSpaceDN w:val="0"/>
        <w:adjustRightInd w:val="0"/>
        <w:spacing w:line="240" w:lineRule="auto"/>
        <w:contextualSpacing/>
        <w:rPr>
          <w:rFonts w:ascii="Times New Roman" w:hAnsi="Times New Roman" w:cs="Times New Roman"/>
          <w:i/>
          <w:sz w:val="28"/>
          <w:szCs w:val="28"/>
        </w:rPr>
      </w:pPr>
      <w:r w:rsidRPr="00544908">
        <w:rPr>
          <w:rFonts w:ascii="Times New Roman" w:hAnsi="Times New Roman" w:cs="Times New Roman"/>
          <w:i/>
          <w:sz w:val="28"/>
          <w:szCs w:val="28"/>
        </w:rPr>
        <w:t>За типом пізнавальної діяльності:</w:t>
      </w:r>
    </w:p>
    <w:p w:rsidR="00544908" w:rsidRPr="00544908" w:rsidRDefault="00544908" w:rsidP="00544908">
      <w:pPr>
        <w:widowControl w:val="0"/>
        <w:numPr>
          <w:ilvl w:val="2"/>
          <w:numId w:val="7"/>
        </w:numPr>
        <w:shd w:val="clear" w:color="auto" w:fill="FFFFFF"/>
        <w:autoSpaceDE w:val="0"/>
        <w:autoSpaceDN w:val="0"/>
        <w:adjustRightInd w:val="0"/>
        <w:spacing w:after="0" w:line="240" w:lineRule="auto"/>
        <w:ind w:left="1418"/>
        <w:contextualSpacing/>
        <w:rPr>
          <w:rFonts w:ascii="Times New Roman" w:hAnsi="Times New Roman" w:cs="Times New Roman"/>
          <w:sz w:val="28"/>
          <w:szCs w:val="28"/>
        </w:rPr>
      </w:pPr>
      <w:r w:rsidRPr="00544908">
        <w:rPr>
          <w:rFonts w:ascii="Times New Roman" w:hAnsi="Times New Roman" w:cs="Times New Roman"/>
          <w:sz w:val="28"/>
          <w:szCs w:val="28"/>
        </w:rPr>
        <w:t>пояснювально-ілюстративний;</w:t>
      </w:r>
    </w:p>
    <w:p w:rsidR="00544908" w:rsidRPr="00544908" w:rsidRDefault="00544908" w:rsidP="00544908">
      <w:pPr>
        <w:widowControl w:val="0"/>
        <w:numPr>
          <w:ilvl w:val="2"/>
          <w:numId w:val="7"/>
        </w:numPr>
        <w:shd w:val="clear" w:color="auto" w:fill="FFFFFF"/>
        <w:autoSpaceDE w:val="0"/>
        <w:autoSpaceDN w:val="0"/>
        <w:adjustRightInd w:val="0"/>
        <w:spacing w:after="0" w:line="240" w:lineRule="auto"/>
        <w:ind w:left="1418"/>
        <w:contextualSpacing/>
        <w:rPr>
          <w:rFonts w:ascii="Times New Roman" w:hAnsi="Times New Roman" w:cs="Times New Roman"/>
          <w:sz w:val="28"/>
          <w:szCs w:val="28"/>
        </w:rPr>
      </w:pPr>
      <w:r w:rsidRPr="00544908">
        <w:rPr>
          <w:rFonts w:ascii="Times New Roman" w:hAnsi="Times New Roman" w:cs="Times New Roman"/>
          <w:sz w:val="28"/>
          <w:szCs w:val="28"/>
        </w:rPr>
        <w:t>репродуктивний;</w:t>
      </w:r>
    </w:p>
    <w:p w:rsidR="00544908" w:rsidRPr="00544908" w:rsidRDefault="00544908" w:rsidP="00544908">
      <w:pPr>
        <w:widowControl w:val="0"/>
        <w:numPr>
          <w:ilvl w:val="2"/>
          <w:numId w:val="7"/>
        </w:numPr>
        <w:shd w:val="clear" w:color="auto" w:fill="FFFFFF"/>
        <w:autoSpaceDE w:val="0"/>
        <w:autoSpaceDN w:val="0"/>
        <w:adjustRightInd w:val="0"/>
        <w:spacing w:after="0" w:line="240" w:lineRule="auto"/>
        <w:ind w:left="1418"/>
        <w:contextualSpacing/>
        <w:rPr>
          <w:rFonts w:ascii="Times New Roman" w:hAnsi="Times New Roman" w:cs="Times New Roman"/>
          <w:sz w:val="28"/>
          <w:szCs w:val="28"/>
        </w:rPr>
      </w:pPr>
      <w:r w:rsidRPr="00544908">
        <w:rPr>
          <w:rFonts w:ascii="Times New Roman" w:hAnsi="Times New Roman" w:cs="Times New Roman"/>
          <w:sz w:val="28"/>
          <w:szCs w:val="28"/>
        </w:rPr>
        <w:t>проблемного викладу;</w:t>
      </w:r>
    </w:p>
    <w:p w:rsidR="00544908" w:rsidRPr="00544908" w:rsidRDefault="00544908" w:rsidP="00544908">
      <w:pPr>
        <w:widowControl w:val="0"/>
        <w:numPr>
          <w:ilvl w:val="2"/>
          <w:numId w:val="7"/>
        </w:numPr>
        <w:shd w:val="clear" w:color="auto" w:fill="FFFFFF"/>
        <w:autoSpaceDE w:val="0"/>
        <w:autoSpaceDN w:val="0"/>
        <w:adjustRightInd w:val="0"/>
        <w:spacing w:after="0" w:line="240" w:lineRule="auto"/>
        <w:ind w:left="1418"/>
        <w:contextualSpacing/>
        <w:rPr>
          <w:rFonts w:ascii="Times New Roman" w:hAnsi="Times New Roman" w:cs="Times New Roman"/>
          <w:sz w:val="28"/>
          <w:szCs w:val="28"/>
        </w:rPr>
      </w:pPr>
      <w:r w:rsidRPr="00544908">
        <w:rPr>
          <w:rFonts w:ascii="Times New Roman" w:hAnsi="Times New Roman" w:cs="Times New Roman"/>
          <w:sz w:val="28"/>
          <w:szCs w:val="28"/>
        </w:rPr>
        <w:t>дослідницький;</w:t>
      </w:r>
    </w:p>
    <w:p w:rsidR="00544908" w:rsidRPr="00544908" w:rsidRDefault="00544908" w:rsidP="00544908">
      <w:pPr>
        <w:widowControl w:val="0"/>
        <w:numPr>
          <w:ilvl w:val="2"/>
          <w:numId w:val="7"/>
        </w:numPr>
        <w:shd w:val="clear" w:color="auto" w:fill="FFFFFF"/>
        <w:autoSpaceDE w:val="0"/>
        <w:autoSpaceDN w:val="0"/>
        <w:adjustRightInd w:val="0"/>
        <w:spacing w:after="0" w:line="240" w:lineRule="auto"/>
        <w:ind w:left="1418"/>
        <w:contextualSpacing/>
        <w:rPr>
          <w:rFonts w:ascii="Times New Roman" w:hAnsi="Times New Roman" w:cs="Times New Roman"/>
          <w:sz w:val="28"/>
          <w:szCs w:val="28"/>
        </w:rPr>
      </w:pPr>
      <w:r w:rsidRPr="00544908">
        <w:rPr>
          <w:rFonts w:ascii="Times New Roman" w:hAnsi="Times New Roman" w:cs="Times New Roman"/>
          <w:sz w:val="28"/>
          <w:szCs w:val="28"/>
        </w:rPr>
        <w:t>відповідно до логіки пізнання:</w:t>
      </w:r>
    </w:p>
    <w:p w:rsidR="00544908" w:rsidRPr="00544908" w:rsidRDefault="00544908" w:rsidP="00544908">
      <w:pPr>
        <w:widowControl w:val="0"/>
        <w:numPr>
          <w:ilvl w:val="2"/>
          <w:numId w:val="7"/>
        </w:numPr>
        <w:shd w:val="clear" w:color="auto" w:fill="FFFFFF"/>
        <w:autoSpaceDE w:val="0"/>
        <w:autoSpaceDN w:val="0"/>
        <w:adjustRightInd w:val="0"/>
        <w:spacing w:after="0" w:line="240" w:lineRule="auto"/>
        <w:ind w:left="1418"/>
        <w:contextualSpacing/>
        <w:rPr>
          <w:rFonts w:ascii="Times New Roman" w:hAnsi="Times New Roman" w:cs="Times New Roman"/>
          <w:sz w:val="28"/>
          <w:szCs w:val="28"/>
        </w:rPr>
      </w:pPr>
      <w:r w:rsidRPr="00544908">
        <w:rPr>
          <w:rFonts w:ascii="Times New Roman" w:hAnsi="Times New Roman" w:cs="Times New Roman"/>
          <w:sz w:val="28"/>
          <w:szCs w:val="28"/>
        </w:rPr>
        <w:t>аналітичний;</w:t>
      </w:r>
    </w:p>
    <w:p w:rsidR="00544908" w:rsidRPr="00544908" w:rsidRDefault="00544908" w:rsidP="00544908">
      <w:pPr>
        <w:widowControl w:val="0"/>
        <w:numPr>
          <w:ilvl w:val="2"/>
          <w:numId w:val="7"/>
        </w:numPr>
        <w:shd w:val="clear" w:color="auto" w:fill="FFFFFF"/>
        <w:autoSpaceDE w:val="0"/>
        <w:autoSpaceDN w:val="0"/>
        <w:adjustRightInd w:val="0"/>
        <w:spacing w:after="0" w:line="240" w:lineRule="auto"/>
        <w:ind w:left="1418"/>
        <w:contextualSpacing/>
        <w:rPr>
          <w:rFonts w:ascii="Times New Roman" w:hAnsi="Times New Roman" w:cs="Times New Roman"/>
          <w:sz w:val="28"/>
          <w:szCs w:val="28"/>
        </w:rPr>
      </w:pPr>
      <w:r w:rsidRPr="00544908">
        <w:rPr>
          <w:rFonts w:ascii="Times New Roman" w:hAnsi="Times New Roman" w:cs="Times New Roman"/>
          <w:sz w:val="28"/>
          <w:szCs w:val="28"/>
        </w:rPr>
        <w:t>індуктивний;</w:t>
      </w:r>
    </w:p>
    <w:p w:rsidR="00544908" w:rsidRPr="00544908" w:rsidRDefault="00544908" w:rsidP="00544908">
      <w:pPr>
        <w:widowControl w:val="0"/>
        <w:numPr>
          <w:ilvl w:val="2"/>
          <w:numId w:val="7"/>
        </w:numPr>
        <w:shd w:val="clear" w:color="auto" w:fill="FFFFFF"/>
        <w:autoSpaceDE w:val="0"/>
        <w:autoSpaceDN w:val="0"/>
        <w:adjustRightInd w:val="0"/>
        <w:spacing w:after="0" w:line="240" w:lineRule="auto"/>
        <w:ind w:left="1418"/>
        <w:contextualSpacing/>
        <w:rPr>
          <w:rFonts w:ascii="Times New Roman" w:hAnsi="Times New Roman" w:cs="Times New Roman"/>
          <w:sz w:val="28"/>
          <w:szCs w:val="28"/>
        </w:rPr>
      </w:pPr>
      <w:r w:rsidRPr="00544908">
        <w:rPr>
          <w:rFonts w:ascii="Times New Roman" w:hAnsi="Times New Roman" w:cs="Times New Roman"/>
          <w:sz w:val="28"/>
          <w:szCs w:val="28"/>
        </w:rPr>
        <w:t>дедуктивний;</w:t>
      </w:r>
    </w:p>
    <w:p w:rsidR="00544908" w:rsidRPr="00544908" w:rsidRDefault="00544908" w:rsidP="00544908">
      <w:pPr>
        <w:widowControl w:val="0"/>
        <w:numPr>
          <w:ilvl w:val="2"/>
          <w:numId w:val="7"/>
        </w:numPr>
        <w:shd w:val="clear" w:color="auto" w:fill="FFFFFF"/>
        <w:autoSpaceDE w:val="0"/>
        <w:autoSpaceDN w:val="0"/>
        <w:adjustRightInd w:val="0"/>
        <w:spacing w:after="0" w:line="240" w:lineRule="auto"/>
        <w:ind w:left="1418"/>
        <w:contextualSpacing/>
        <w:rPr>
          <w:rFonts w:ascii="Times New Roman" w:hAnsi="Times New Roman" w:cs="Times New Roman"/>
          <w:sz w:val="28"/>
          <w:szCs w:val="28"/>
        </w:rPr>
      </w:pPr>
      <w:r w:rsidRPr="00544908">
        <w:rPr>
          <w:rFonts w:ascii="Times New Roman" w:hAnsi="Times New Roman" w:cs="Times New Roman"/>
          <w:sz w:val="28"/>
          <w:szCs w:val="28"/>
        </w:rPr>
        <w:t>порівняльний.</w:t>
      </w:r>
    </w:p>
    <w:p w:rsidR="00544908" w:rsidRPr="00544908" w:rsidRDefault="00544908" w:rsidP="00544908">
      <w:pPr>
        <w:widowControl w:val="0"/>
        <w:shd w:val="clear" w:color="auto" w:fill="FFFFFF"/>
        <w:autoSpaceDE w:val="0"/>
        <w:autoSpaceDN w:val="0"/>
        <w:adjustRightInd w:val="0"/>
        <w:spacing w:line="240" w:lineRule="auto"/>
        <w:rPr>
          <w:rFonts w:ascii="Times New Roman" w:hAnsi="Times New Roman" w:cs="Times New Roman"/>
          <w:bCs/>
          <w:i/>
          <w:color w:val="000000"/>
          <w:sz w:val="28"/>
          <w:szCs w:val="28"/>
          <w:lang w:eastAsia="ru-RU"/>
        </w:rPr>
      </w:pPr>
      <w:r w:rsidRPr="00544908">
        <w:rPr>
          <w:rFonts w:ascii="Times New Roman" w:hAnsi="Times New Roman" w:cs="Times New Roman"/>
          <w:bCs/>
          <w:i/>
          <w:color w:val="000000"/>
          <w:sz w:val="28"/>
          <w:szCs w:val="28"/>
          <w:lang w:eastAsia="ru-RU"/>
        </w:rPr>
        <w:t>За джерелами знань:</w:t>
      </w:r>
    </w:p>
    <w:p w:rsidR="00544908" w:rsidRPr="00544908" w:rsidRDefault="00544908" w:rsidP="00544908">
      <w:pPr>
        <w:widowControl w:val="0"/>
        <w:numPr>
          <w:ilvl w:val="2"/>
          <w:numId w:val="6"/>
        </w:numPr>
        <w:shd w:val="clear" w:color="auto" w:fill="FFFFFF"/>
        <w:autoSpaceDE w:val="0"/>
        <w:autoSpaceDN w:val="0"/>
        <w:adjustRightInd w:val="0"/>
        <w:spacing w:after="0" w:line="240" w:lineRule="auto"/>
        <w:rPr>
          <w:rFonts w:ascii="Times New Roman" w:hAnsi="Times New Roman" w:cs="Times New Roman"/>
          <w:bCs/>
          <w:color w:val="000000"/>
          <w:sz w:val="28"/>
          <w:szCs w:val="28"/>
          <w:lang w:eastAsia="ru-RU"/>
        </w:rPr>
      </w:pPr>
      <w:r w:rsidRPr="00544908">
        <w:rPr>
          <w:rFonts w:ascii="Times New Roman" w:hAnsi="Times New Roman" w:cs="Times New Roman"/>
          <w:bCs/>
          <w:color w:val="000000"/>
          <w:sz w:val="28"/>
          <w:szCs w:val="28"/>
          <w:lang w:eastAsia="ru-RU"/>
        </w:rPr>
        <w:t xml:space="preserve">словесні – діалог, </w:t>
      </w:r>
      <w:proofErr w:type="spellStart"/>
      <w:r w:rsidRPr="00544908">
        <w:rPr>
          <w:rFonts w:ascii="Times New Roman" w:hAnsi="Times New Roman" w:cs="Times New Roman"/>
          <w:bCs/>
          <w:color w:val="000000"/>
          <w:sz w:val="28"/>
          <w:szCs w:val="28"/>
          <w:lang w:eastAsia="ru-RU"/>
        </w:rPr>
        <w:t>консультауія</w:t>
      </w:r>
      <w:proofErr w:type="spellEnd"/>
      <w:r w:rsidRPr="00544908">
        <w:rPr>
          <w:rFonts w:ascii="Times New Roman" w:hAnsi="Times New Roman" w:cs="Times New Roman"/>
          <w:bCs/>
          <w:color w:val="000000"/>
          <w:sz w:val="28"/>
          <w:szCs w:val="28"/>
          <w:lang w:eastAsia="ru-RU"/>
        </w:rPr>
        <w:t xml:space="preserve">; </w:t>
      </w:r>
    </w:p>
    <w:p w:rsidR="00544908" w:rsidRPr="00544908" w:rsidRDefault="00544908" w:rsidP="00544908">
      <w:pPr>
        <w:widowControl w:val="0"/>
        <w:numPr>
          <w:ilvl w:val="2"/>
          <w:numId w:val="6"/>
        </w:numPr>
        <w:autoSpaceDE w:val="0"/>
        <w:autoSpaceDN w:val="0"/>
        <w:adjustRightInd w:val="0"/>
        <w:spacing w:after="0" w:line="240" w:lineRule="auto"/>
        <w:rPr>
          <w:rFonts w:ascii="Times New Roman" w:hAnsi="Times New Roman" w:cs="Times New Roman"/>
          <w:bCs/>
          <w:color w:val="000000"/>
          <w:sz w:val="28"/>
          <w:szCs w:val="28"/>
          <w:lang w:eastAsia="ru-RU"/>
        </w:rPr>
      </w:pPr>
      <w:r w:rsidRPr="00544908">
        <w:rPr>
          <w:rFonts w:ascii="Times New Roman" w:hAnsi="Times New Roman" w:cs="Times New Roman"/>
          <w:bCs/>
          <w:color w:val="000000"/>
          <w:sz w:val="28"/>
          <w:szCs w:val="28"/>
          <w:lang w:eastAsia="ru-RU"/>
        </w:rPr>
        <w:t>наочні – демонстрація, ілюстрація.</w:t>
      </w:r>
    </w:p>
    <w:p w:rsidR="00544908" w:rsidRPr="00544908" w:rsidRDefault="00544908" w:rsidP="00544908">
      <w:pPr>
        <w:spacing w:after="0" w:line="240" w:lineRule="auto"/>
        <w:rPr>
          <w:rFonts w:ascii="Times New Roman" w:hAnsi="Times New Roman" w:cs="Times New Roman"/>
          <w:b/>
          <w:sz w:val="28"/>
          <w:szCs w:val="28"/>
        </w:rPr>
      </w:pPr>
    </w:p>
    <w:p w:rsidR="00544908" w:rsidRPr="00544908" w:rsidRDefault="00544908" w:rsidP="00544908">
      <w:pPr>
        <w:spacing w:after="0" w:line="240" w:lineRule="auto"/>
        <w:jc w:val="center"/>
        <w:rPr>
          <w:rFonts w:ascii="Times New Roman" w:hAnsi="Times New Roman" w:cs="Times New Roman"/>
          <w:b/>
          <w:sz w:val="28"/>
          <w:szCs w:val="28"/>
        </w:rPr>
      </w:pPr>
      <w:r w:rsidRPr="00544908">
        <w:rPr>
          <w:rFonts w:ascii="Times New Roman" w:hAnsi="Times New Roman" w:cs="Times New Roman"/>
          <w:b/>
          <w:sz w:val="28"/>
          <w:szCs w:val="28"/>
        </w:rPr>
        <w:t>6. МЕТОДИ КОНТРОЛЮ</w:t>
      </w:r>
    </w:p>
    <w:p w:rsidR="00544908" w:rsidRPr="00544908" w:rsidRDefault="00544908" w:rsidP="00544908">
      <w:pPr>
        <w:spacing w:line="240" w:lineRule="auto"/>
        <w:rPr>
          <w:rFonts w:ascii="Times New Roman" w:hAnsi="Times New Roman" w:cs="Times New Roman"/>
          <w:sz w:val="28"/>
          <w:szCs w:val="28"/>
        </w:rPr>
      </w:pPr>
      <w:r w:rsidRPr="00544908">
        <w:rPr>
          <w:rFonts w:ascii="Times New Roman" w:hAnsi="Times New Roman" w:cs="Times New Roman"/>
          <w:sz w:val="28"/>
          <w:szCs w:val="28"/>
        </w:rPr>
        <w:t>якості знань студентів, в умовах організації навчального процесу за кредитно-модульною системою здійснюється шляхом поточного, модульного, підсумкового  контролю</w:t>
      </w:r>
      <w:r w:rsidRPr="00544908">
        <w:rPr>
          <w:rFonts w:ascii="Times New Roman" w:hAnsi="Times New Roman" w:cs="Times New Roman"/>
          <w:bCs/>
          <w:sz w:val="28"/>
          <w:szCs w:val="28"/>
        </w:rPr>
        <w:t xml:space="preserve"> за 100-бальною шкалою оцінювання, за шкалою </w:t>
      </w:r>
      <w:r w:rsidRPr="00544908">
        <w:rPr>
          <w:rFonts w:ascii="Times New Roman" w:hAnsi="Times New Roman" w:cs="Times New Roman"/>
          <w:spacing w:val="-8"/>
          <w:sz w:val="28"/>
          <w:szCs w:val="28"/>
        </w:rPr>
        <w:t>EСTS</w:t>
      </w:r>
      <w:r w:rsidRPr="00544908">
        <w:rPr>
          <w:rFonts w:ascii="Times New Roman" w:hAnsi="Times New Roman" w:cs="Times New Roman"/>
          <w:bCs/>
          <w:sz w:val="28"/>
          <w:szCs w:val="28"/>
        </w:rPr>
        <w:t xml:space="preserve"> та національною шкалою оцінювання</w:t>
      </w:r>
      <w:r w:rsidRPr="00544908">
        <w:rPr>
          <w:rFonts w:ascii="Times New Roman" w:hAnsi="Times New Roman" w:cs="Times New Roman"/>
          <w:sz w:val="28"/>
          <w:szCs w:val="28"/>
        </w:rPr>
        <w:t>.</w:t>
      </w:r>
    </w:p>
    <w:p w:rsidR="00544908" w:rsidRPr="00544908" w:rsidRDefault="00544908" w:rsidP="00544908">
      <w:pPr>
        <w:pStyle w:val="a6"/>
        <w:spacing w:before="0" w:beforeAutospacing="0" w:after="0" w:afterAutospacing="0"/>
        <w:rPr>
          <w:b/>
          <w:sz w:val="28"/>
          <w:szCs w:val="28"/>
        </w:rPr>
      </w:pPr>
      <w:r w:rsidRPr="00544908">
        <w:rPr>
          <w:b/>
          <w:sz w:val="28"/>
          <w:szCs w:val="28"/>
        </w:rPr>
        <w:t>6.1. Поточний контроль</w:t>
      </w:r>
    </w:p>
    <w:p w:rsidR="00544908" w:rsidRPr="00544908" w:rsidRDefault="00544908" w:rsidP="00544908">
      <w:pPr>
        <w:spacing w:line="240" w:lineRule="auto"/>
        <w:ind w:firstLine="709"/>
        <w:rPr>
          <w:rFonts w:ascii="Times New Roman" w:hAnsi="Times New Roman" w:cs="Times New Roman"/>
          <w:sz w:val="28"/>
          <w:szCs w:val="28"/>
        </w:rPr>
      </w:pPr>
      <w:r w:rsidRPr="00544908">
        <w:rPr>
          <w:rFonts w:ascii="Times New Roman" w:hAnsi="Times New Roman" w:cs="Times New Roman"/>
          <w:sz w:val="28"/>
          <w:szCs w:val="28"/>
        </w:rPr>
        <w:t xml:space="preserve">Поточний контроль реалізується у формі опитування, виступів на семінарських заняттях, експрес-контролю, контролю засвоєння навчального матеріалу, запланованого на самостійне опрацювання студентом тощо. </w:t>
      </w:r>
    </w:p>
    <w:p w:rsidR="00544908" w:rsidRPr="00544908" w:rsidRDefault="00544908" w:rsidP="00544908">
      <w:pPr>
        <w:pStyle w:val="paragraph"/>
        <w:spacing w:after="0"/>
        <w:ind w:firstLine="737"/>
        <w:jc w:val="left"/>
        <w:rPr>
          <w:sz w:val="28"/>
          <w:szCs w:val="28"/>
          <w:lang w:val="uk-UA"/>
        </w:rPr>
      </w:pPr>
      <w:r w:rsidRPr="00544908">
        <w:rPr>
          <w:sz w:val="28"/>
          <w:szCs w:val="28"/>
          <w:lang w:val="uk-UA"/>
        </w:rPr>
        <w:t>Форми участі студентів у навчальному процесі, які підлягають поточному контролю:</w:t>
      </w:r>
    </w:p>
    <w:p w:rsidR="00544908" w:rsidRPr="00544908" w:rsidRDefault="00544908" w:rsidP="00544908">
      <w:pPr>
        <w:pStyle w:val="paragraph"/>
        <w:spacing w:after="0"/>
        <w:ind w:firstLine="737"/>
        <w:jc w:val="left"/>
        <w:rPr>
          <w:sz w:val="28"/>
          <w:szCs w:val="28"/>
          <w:lang w:val="uk-UA"/>
        </w:rPr>
      </w:pPr>
      <w:r w:rsidRPr="00544908">
        <w:rPr>
          <w:sz w:val="28"/>
          <w:szCs w:val="28"/>
          <w:lang w:val="uk-UA"/>
        </w:rPr>
        <w:t>- виступ з основного питання;</w:t>
      </w:r>
    </w:p>
    <w:p w:rsidR="00544908" w:rsidRPr="00544908" w:rsidRDefault="00544908" w:rsidP="00544908">
      <w:pPr>
        <w:pStyle w:val="paragraph"/>
        <w:spacing w:after="0"/>
        <w:ind w:firstLine="737"/>
        <w:jc w:val="left"/>
        <w:rPr>
          <w:sz w:val="28"/>
          <w:szCs w:val="28"/>
          <w:lang w:val="uk-UA"/>
        </w:rPr>
      </w:pPr>
      <w:r w:rsidRPr="00544908">
        <w:rPr>
          <w:sz w:val="28"/>
          <w:szCs w:val="28"/>
          <w:lang w:val="uk-UA"/>
        </w:rPr>
        <w:t>- доповнення, запитання до того, хто відповідає, рецензія на виступ;</w:t>
      </w:r>
    </w:p>
    <w:p w:rsidR="00544908" w:rsidRPr="00544908" w:rsidRDefault="00544908" w:rsidP="00544908">
      <w:pPr>
        <w:pStyle w:val="paragraph"/>
        <w:spacing w:after="0"/>
        <w:ind w:firstLine="737"/>
        <w:jc w:val="left"/>
        <w:rPr>
          <w:sz w:val="28"/>
          <w:szCs w:val="28"/>
          <w:lang w:val="uk-UA"/>
        </w:rPr>
      </w:pPr>
      <w:r w:rsidRPr="00544908">
        <w:rPr>
          <w:sz w:val="28"/>
          <w:szCs w:val="28"/>
          <w:lang w:val="uk-UA"/>
        </w:rPr>
        <w:t>- участь у дискусіях, інтерактивних формах організації заняття;</w:t>
      </w:r>
    </w:p>
    <w:p w:rsidR="00544908" w:rsidRPr="00544908" w:rsidRDefault="00544908" w:rsidP="00544908">
      <w:pPr>
        <w:pStyle w:val="paragraph"/>
        <w:spacing w:after="0"/>
        <w:ind w:firstLine="737"/>
        <w:jc w:val="left"/>
        <w:rPr>
          <w:sz w:val="28"/>
          <w:szCs w:val="28"/>
          <w:lang w:val="uk-UA"/>
        </w:rPr>
      </w:pPr>
      <w:r w:rsidRPr="00544908">
        <w:rPr>
          <w:sz w:val="28"/>
          <w:szCs w:val="28"/>
          <w:lang w:val="uk-UA"/>
        </w:rPr>
        <w:t>- письмові завдання (тестові, контрольні, творчі роботи тощо);</w:t>
      </w:r>
    </w:p>
    <w:p w:rsidR="00544908" w:rsidRPr="00544908" w:rsidRDefault="00544908" w:rsidP="00544908">
      <w:pPr>
        <w:spacing w:line="240" w:lineRule="auto"/>
        <w:ind w:firstLine="709"/>
        <w:rPr>
          <w:rFonts w:ascii="Times New Roman" w:hAnsi="Times New Roman" w:cs="Times New Roman"/>
          <w:spacing w:val="-8"/>
          <w:sz w:val="28"/>
          <w:szCs w:val="28"/>
        </w:rPr>
      </w:pPr>
      <w:r w:rsidRPr="00544908">
        <w:rPr>
          <w:rFonts w:ascii="Times New Roman" w:hAnsi="Times New Roman" w:cs="Times New Roman"/>
          <w:spacing w:val="-8"/>
          <w:sz w:val="28"/>
          <w:szCs w:val="28"/>
        </w:rPr>
        <w:t>-  виконання самостійної роботи з теми;</w:t>
      </w:r>
    </w:p>
    <w:p w:rsidR="00544908" w:rsidRPr="00544908" w:rsidRDefault="00544908" w:rsidP="00544908">
      <w:pPr>
        <w:tabs>
          <w:tab w:val="left" w:pos="1080"/>
        </w:tabs>
        <w:spacing w:line="240" w:lineRule="auto"/>
        <w:ind w:left="900" w:hanging="180"/>
        <w:rPr>
          <w:rFonts w:ascii="Times New Roman" w:hAnsi="Times New Roman" w:cs="Times New Roman"/>
          <w:sz w:val="28"/>
          <w:szCs w:val="28"/>
        </w:rPr>
      </w:pPr>
      <w:r w:rsidRPr="00544908">
        <w:rPr>
          <w:rFonts w:ascii="Times New Roman" w:hAnsi="Times New Roman" w:cs="Times New Roman"/>
          <w:sz w:val="28"/>
          <w:szCs w:val="28"/>
        </w:rPr>
        <w:t>- систематичність роботи на семінарських заняттях.</w:t>
      </w:r>
    </w:p>
    <w:p w:rsidR="00544908" w:rsidRPr="00544908" w:rsidRDefault="00544908" w:rsidP="00544908">
      <w:pPr>
        <w:tabs>
          <w:tab w:val="left" w:pos="1080"/>
        </w:tabs>
        <w:spacing w:line="240" w:lineRule="auto"/>
        <w:rPr>
          <w:rStyle w:val="FontStyle46"/>
          <w:b/>
          <w:i/>
          <w:sz w:val="28"/>
          <w:szCs w:val="28"/>
        </w:rPr>
      </w:pPr>
      <w:r w:rsidRPr="00544908">
        <w:rPr>
          <w:rFonts w:ascii="Times New Roman" w:hAnsi="Times New Roman" w:cs="Times New Roman"/>
          <w:sz w:val="28"/>
          <w:szCs w:val="28"/>
        </w:rPr>
        <w:t xml:space="preserve">             </w:t>
      </w:r>
      <w:r w:rsidRPr="00544908">
        <w:rPr>
          <w:rStyle w:val="FontStyle46"/>
          <w:b/>
          <w:sz w:val="28"/>
          <w:szCs w:val="28"/>
        </w:rPr>
        <w:t>Критеріями оцінки є:</w:t>
      </w:r>
    </w:p>
    <w:p w:rsidR="00544908" w:rsidRPr="00544908" w:rsidRDefault="00544908" w:rsidP="00544908">
      <w:pPr>
        <w:tabs>
          <w:tab w:val="left" w:pos="1080"/>
        </w:tabs>
        <w:spacing w:line="240" w:lineRule="auto"/>
        <w:rPr>
          <w:rStyle w:val="FontStyle38"/>
          <w:i w:val="0"/>
          <w:iCs w:val="0"/>
          <w:sz w:val="28"/>
          <w:szCs w:val="28"/>
        </w:rPr>
      </w:pPr>
      <w:r w:rsidRPr="00544908">
        <w:rPr>
          <w:rStyle w:val="FontStyle38"/>
          <w:b/>
          <w:sz w:val="28"/>
          <w:szCs w:val="28"/>
        </w:rPr>
        <w:t>усні відповіді:</w:t>
      </w:r>
    </w:p>
    <w:p w:rsidR="00544908" w:rsidRPr="00544908" w:rsidRDefault="00544908" w:rsidP="00544908">
      <w:pPr>
        <w:pStyle w:val="Style25"/>
        <w:widowControl/>
        <w:numPr>
          <w:ilvl w:val="0"/>
          <w:numId w:val="10"/>
        </w:numPr>
        <w:spacing w:line="240" w:lineRule="auto"/>
        <w:jc w:val="left"/>
        <w:rPr>
          <w:rStyle w:val="FontStyle46"/>
          <w:sz w:val="28"/>
          <w:szCs w:val="28"/>
          <w:lang w:val="uk-UA" w:eastAsia="uk-UA"/>
        </w:rPr>
      </w:pPr>
      <w:r w:rsidRPr="00544908">
        <w:rPr>
          <w:rStyle w:val="FontStyle46"/>
          <w:sz w:val="28"/>
          <w:szCs w:val="28"/>
          <w:lang w:val="uk-UA" w:eastAsia="uk-UA"/>
        </w:rPr>
        <w:t>повнота розкриття питання;</w:t>
      </w:r>
    </w:p>
    <w:p w:rsidR="00544908" w:rsidRPr="00544908" w:rsidRDefault="00544908" w:rsidP="00544908">
      <w:pPr>
        <w:pStyle w:val="Style13"/>
        <w:widowControl/>
        <w:numPr>
          <w:ilvl w:val="0"/>
          <w:numId w:val="8"/>
        </w:numPr>
        <w:tabs>
          <w:tab w:val="left" w:pos="230"/>
        </w:tabs>
        <w:spacing w:line="240" w:lineRule="auto"/>
        <w:jc w:val="left"/>
        <w:rPr>
          <w:rStyle w:val="FontStyle46"/>
          <w:sz w:val="28"/>
          <w:szCs w:val="28"/>
          <w:lang w:val="uk-UA" w:eastAsia="uk-UA"/>
        </w:rPr>
      </w:pPr>
      <w:r w:rsidRPr="00544908">
        <w:rPr>
          <w:rStyle w:val="FontStyle46"/>
          <w:sz w:val="28"/>
          <w:szCs w:val="28"/>
          <w:lang w:val="uk-UA" w:eastAsia="uk-UA"/>
        </w:rPr>
        <w:t>логіка викладання, культура мови;</w:t>
      </w:r>
    </w:p>
    <w:p w:rsidR="00544908" w:rsidRPr="00544908" w:rsidRDefault="00544908" w:rsidP="00544908">
      <w:pPr>
        <w:pStyle w:val="Style13"/>
        <w:widowControl/>
        <w:numPr>
          <w:ilvl w:val="0"/>
          <w:numId w:val="8"/>
        </w:numPr>
        <w:tabs>
          <w:tab w:val="left" w:pos="230"/>
        </w:tabs>
        <w:spacing w:line="240" w:lineRule="auto"/>
        <w:jc w:val="left"/>
        <w:rPr>
          <w:rStyle w:val="FontStyle46"/>
          <w:sz w:val="28"/>
          <w:szCs w:val="28"/>
          <w:lang w:val="uk-UA" w:eastAsia="uk-UA"/>
        </w:rPr>
      </w:pPr>
      <w:r w:rsidRPr="00544908">
        <w:rPr>
          <w:rStyle w:val="FontStyle46"/>
          <w:sz w:val="28"/>
          <w:szCs w:val="28"/>
          <w:lang w:val="uk-UA" w:eastAsia="uk-UA"/>
        </w:rPr>
        <w:t>емоційність та переконаність;</w:t>
      </w:r>
    </w:p>
    <w:p w:rsidR="00544908" w:rsidRPr="00544908" w:rsidRDefault="00544908" w:rsidP="00544908">
      <w:pPr>
        <w:pStyle w:val="Style13"/>
        <w:widowControl/>
        <w:numPr>
          <w:ilvl w:val="0"/>
          <w:numId w:val="8"/>
        </w:numPr>
        <w:tabs>
          <w:tab w:val="left" w:pos="230"/>
        </w:tabs>
        <w:spacing w:line="240" w:lineRule="auto"/>
        <w:jc w:val="left"/>
        <w:rPr>
          <w:rStyle w:val="FontStyle46"/>
          <w:sz w:val="28"/>
          <w:szCs w:val="28"/>
          <w:lang w:val="uk-UA" w:eastAsia="uk-UA"/>
        </w:rPr>
      </w:pPr>
      <w:r w:rsidRPr="00544908">
        <w:rPr>
          <w:rStyle w:val="FontStyle46"/>
          <w:sz w:val="28"/>
          <w:szCs w:val="28"/>
          <w:lang w:val="uk-UA" w:eastAsia="uk-UA"/>
        </w:rPr>
        <w:t>використання основної та додаткової літератури;</w:t>
      </w:r>
    </w:p>
    <w:p w:rsidR="00544908" w:rsidRPr="00544908" w:rsidRDefault="00544908" w:rsidP="00544908">
      <w:pPr>
        <w:pStyle w:val="Style13"/>
        <w:widowControl/>
        <w:numPr>
          <w:ilvl w:val="0"/>
          <w:numId w:val="8"/>
        </w:numPr>
        <w:tabs>
          <w:tab w:val="left" w:pos="230"/>
        </w:tabs>
        <w:spacing w:line="240" w:lineRule="auto"/>
        <w:jc w:val="left"/>
        <w:rPr>
          <w:rStyle w:val="FontStyle46"/>
          <w:sz w:val="28"/>
          <w:szCs w:val="28"/>
          <w:lang w:val="uk-UA" w:eastAsia="uk-UA"/>
        </w:rPr>
      </w:pPr>
      <w:r w:rsidRPr="00544908">
        <w:rPr>
          <w:rStyle w:val="FontStyle46"/>
          <w:sz w:val="28"/>
          <w:szCs w:val="28"/>
          <w:lang w:val="uk-UA" w:eastAsia="uk-UA"/>
        </w:rPr>
        <w:t>аналітичні міркування, уміння робити порівняння, висновки;</w:t>
      </w:r>
    </w:p>
    <w:p w:rsidR="00544908" w:rsidRPr="00544908" w:rsidRDefault="00544908" w:rsidP="00544908">
      <w:pPr>
        <w:pStyle w:val="Style25"/>
        <w:widowControl/>
        <w:spacing w:line="240" w:lineRule="auto"/>
        <w:ind w:firstLine="540"/>
        <w:jc w:val="left"/>
        <w:rPr>
          <w:rStyle w:val="FontStyle38"/>
          <w:b/>
          <w:sz w:val="28"/>
          <w:szCs w:val="28"/>
          <w:lang w:val="uk-UA" w:eastAsia="uk-UA"/>
        </w:rPr>
      </w:pPr>
      <w:r w:rsidRPr="00544908">
        <w:rPr>
          <w:rStyle w:val="FontStyle38"/>
          <w:b/>
          <w:sz w:val="28"/>
          <w:szCs w:val="28"/>
          <w:lang w:val="uk-UA" w:eastAsia="uk-UA"/>
        </w:rPr>
        <w:t>виконання письмових завдань:</w:t>
      </w:r>
    </w:p>
    <w:p w:rsidR="00544908" w:rsidRPr="00544908" w:rsidRDefault="00544908" w:rsidP="00544908">
      <w:pPr>
        <w:pStyle w:val="Style13"/>
        <w:widowControl/>
        <w:numPr>
          <w:ilvl w:val="0"/>
          <w:numId w:val="9"/>
        </w:numPr>
        <w:tabs>
          <w:tab w:val="left" w:pos="230"/>
        </w:tabs>
        <w:spacing w:line="240" w:lineRule="auto"/>
        <w:jc w:val="left"/>
        <w:rPr>
          <w:rStyle w:val="FontStyle46"/>
          <w:sz w:val="28"/>
          <w:szCs w:val="28"/>
          <w:lang w:val="uk-UA" w:eastAsia="uk-UA"/>
        </w:rPr>
      </w:pPr>
      <w:r w:rsidRPr="00544908">
        <w:rPr>
          <w:rStyle w:val="FontStyle46"/>
          <w:sz w:val="28"/>
          <w:szCs w:val="28"/>
          <w:lang w:val="uk-UA" w:eastAsia="uk-UA"/>
        </w:rPr>
        <w:t>повнота розкриття питання;</w:t>
      </w:r>
    </w:p>
    <w:p w:rsidR="00544908" w:rsidRPr="00544908" w:rsidRDefault="00544908" w:rsidP="00544908">
      <w:pPr>
        <w:pStyle w:val="Style13"/>
        <w:widowControl/>
        <w:numPr>
          <w:ilvl w:val="0"/>
          <w:numId w:val="9"/>
        </w:numPr>
        <w:tabs>
          <w:tab w:val="left" w:pos="230"/>
        </w:tabs>
        <w:spacing w:line="240" w:lineRule="auto"/>
        <w:jc w:val="left"/>
        <w:rPr>
          <w:rStyle w:val="FontStyle46"/>
          <w:sz w:val="28"/>
          <w:szCs w:val="28"/>
          <w:lang w:val="uk-UA" w:eastAsia="uk-UA"/>
        </w:rPr>
      </w:pPr>
      <w:r w:rsidRPr="00544908">
        <w:rPr>
          <w:rStyle w:val="FontStyle46"/>
          <w:sz w:val="28"/>
          <w:szCs w:val="28"/>
          <w:lang w:val="uk-UA" w:eastAsia="uk-UA"/>
        </w:rPr>
        <w:t>цілісність, системність, логічність, уміння форму</w:t>
      </w:r>
      <w:r w:rsidRPr="00544908">
        <w:rPr>
          <w:rStyle w:val="FontStyle46"/>
          <w:sz w:val="28"/>
          <w:szCs w:val="28"/>
          <w:lang w:val="uk-UA" w:eastAsia="uk-UA"/>
        </w:rPr>
        <w:softHyphen/>
        <w:t>лювати висновки;</w:t>
      </w:r>
    </w:p>
    <w:p w:rsidR="00544908" w:rsidRPr="00544908" w:rsidRDefault="00544908" w:rsidP="00544908">
      <w:pPr>
        <w:pStyle w:val="Style13"/>
        <w:widowControl/>
        <w:numPr>
          <w:ilvl w:val="0"/>
          <w:numId w:val="9"/>
        </w:numPr>
        <w:tabs>
          <w:tab w:val="left" w:pos="230"/>
        </w:tabs>
        <w:spacing w:line="240" w:lineRule="auto"/>
        <w:jc w:val="left"/>
        <w:rPr>
          <w:sz w:val="28"/>
          <w:szCs w:val="28"/>
          <w:lang w:val="uk-UA" w:eastAsia="uk-UA"/>
        </w:rPr>
      </w:pPr>
      <w:r w:rsidRPr="00544908">
        <w:rPr>
          <w:rStyle w:val="FontStyle46"/>
          <w:sz w:val="28"/>
          <w:szCs w:val="28"/>
          <w:lang w:val="uk-UA" w:eastAsia="uk-UA"/>
        </w:rPr>
        <w:t>акуратність оформлення письмової роботи.</w:t>
      </w:r>
    </w:p>
    <w:p w:rsidR="00544908" w:rsidRPr="00544908" w:rsidRDefault="00544908" w:rsidP="00544908">
      <w:pPr>
        <w:pStyle w:val="paragraph"/>
        <w:spacing w:after="0"/>
        <w:ind w:firstLine="0"/>
        <w:jc w:val="left"/>
        <w:rPr>
          <w:sz w:val="28"/>
          <w:szCs w:val="28"/>
          <w:lang w:val="uk-UA"/>
        </w:rPr>
      </w:pPr>
      <w:r w:rsidRPr="00544908">
        <w:rPr>
          <w:sz w:val="28"/>
          <w:szCs w:val="28"/>
          <w:lang w:val="uk-UA"/>
        </w:rPr>
        <w:t>6.2.</w:t>
      </w:r>
      <w:r w:rsidRPr="00544908">
        <w:rPr>
          <w:b/>
          <w:sz w:val="28"/>
          <w:szCs w:val="28"/>
          <w:lang w:val="uk-UA"/>
        </w:rPr>
        <w:t xml:space="preserve"> Модульний контроль</w:t>
      </w:r>
    </w:p>
    <w:p w:rsidR="00544908" w:rsidRPr="00544908" w:rsidRDefault="00544908" w:rsidP="00544908">
      <w:pPr>
        <w:spacing w:line="240" w:lineRule="auto"/>
        <w:ind w:firstLine="708"/>
        <w:rPr>
          <w:rFonts w:ascii="Times New Roman" w:hAnsi="Times New Roman" w:cs="Times New Roman"/>
          <w:sz w:val="28"/>
          <w:szCs w:val="28"/>
        </w:rPr>
      </w:pPr>
      <w:r w:rsidRPr="00544908">
        <w:rPr>
          <w:rFonts w:ascii="Times New Roman" w:hAnsi="Times New Roman" w:cs="Times New Roman"/>
          <w:sz w:val="28"/>
          <w:szCs w:val="28"/>
        </w:rPr>
        <w:t>Модульний контроль проводиться на останньому занятті модуля. Тривалість виконання модульних контрольних завдань – одна година.</w:t>
      </w:r>
    </w:p>
    <w:p w:rsidR="00544908" w:rsidRPr="00544908" w:rsidRDefault="00544908" w:rsidP="00544908">
      <w:pPr>
        <w:spacing w:line="240" w:lineRule="auto"/>
        <w:ind w:firstLine="709"/>
        <w:rPr>
          <w:rFonts w:ascii="Times New Roman" w:hAnsi="Times New Roman" w:cs="Times New Roman"/>
          <w:i/>
          <w:spacing w:val="-8"/>
          <w:sz w:val="28"/>
          <w:szCs w:val="28"/>
        </w:rPr>
      </w:pPr>
      <w:r w:rsidRPr="00544908">
        <w:rPr>
          <w:rFonts w:ascii="Times New Roman" w:hAnsi="Times New Roman" w:cs="Times New Roman"/>
          <w:sz w:val="28"/>
          <w:szCs w:val="28"/>
        </w:rPr>
        <w:t xml:space="preserve"> Форма проведення модульних контролів під час вивчення дисципліни:</w:t>
      </w:r>
    </w:p>
    <w:p w:rsidR="00544908" w:rsidRPr="00544908" w:rsidRDefault="00544908" w:rsidP="00544908">
      <w:pPr>
        <w:spacing w:line="240" w:lineRule="auto"/>
        <w:ind w:firstLine="709"/>
        <w:rPr>
          <w:rFonts w:ascii="Times New Roman" w:hAnsi="Times New Roman" w:cs="Times New Roman"/>
          <w:b/>
          <w:i/>
          <w:sz w:val="28"/>
          <w:szCs w:val="28"/>
        </w:rPr>
      </w:pPr>
      <w:r w:rsidRPr="00544908">
        <w:rPr>
          <w:rFonts w:ascii="Times New Roman" w:hAnsi="Times New Roman" w:cs="Times New Roman"/>
          <w:sz w:val="28"/>
          <w:szCs w:val="28"/>
        </w:rPr>
        <w:t>-   письмова модульна контрольна робота.</w:t>
      </w:r>
    </w:p>
    <w:p w:rsidR="00544908" w:rsidRPr="00544908" w:rsidRDefault="00544908" w:rsidP="00544908">
      <w:pPr>
        <w:spacing w:line="240" w:lineRule="auto"/>
        <w:ind w:firstLine="709"/>
        <w:rPr>
          <w:rFonts w:ascii="Times New Roman" w:hAnsi="Times New Roman" w:cs="Times New Roman"/>
          <w:sz w:val="28"/>
          <w:szCs w:val="28"/>
        </w:rPr>
      </w:pPr>
      <w:r w:rsidRPr="00544908">
        <w:rPr>
          <w:rFonts w:ascii="Times New Roman" w:hAnsi="Times New Roman" w:cs="Times New Roman"/>
          <w:sz w:val="28"/>
          <w:szCs w:val="28"/>
        </w:rPr>
        <w:t>До модульних контрольних робіт допускаються всі студенти незалежно від результатів поточного контролю. Результати   контрольного   заходу    студента,   який   не з’явився на нього, також оцінюються нулем балів незалежно від причини.</w:t>
      </w:r>
    </w:p>
    <w:p w:rsidR="00544908" w:rsidRPr="00544908" w:rsidRDefault="00544908" w:rsidP="00544908">
      <w:pPr>
        <w:spacing w:line="240" w:lineRule="auto"/>
        <w:ind w:firstLine="708"/>
        <w:rPr>
          <w:rFonts w:ascii="Times New Roman" w:hAnsi="Times New Roman" w:cs="Times New Roman"/>
          <w:sz w:val="28"/>
          <w:szCs w:val="28"/>
        </w:rPr>
      </w:pPr>
      <w:r w:rsidRPr="00544908">
        <w:rPr>
          <w:rFonts w:ascii="Times New Roman" w:hAnsi="Times New Roman" w:cs="Times New Roman"/>
          <w:sz w:val="28"/>
          <w:szCs w:val="28"/>
        </w:rPr>
        <w:lastRenderedPageBreak/>
        <w:t xml:space="preserve">За виконання завдань модульного контролю студент отримує </w:t>
      </w:r>
      <w:r w:rsidRPr="00544908">
        <w:rPr>
          <w:rFonts w:ascii="Times New Roman" w:hAnsi="Times New Roman" w:cs="Times New Roman"/>
          <w:b/>
          <w:i/>
          <w:sz w:val="28"/>
          <w:szCs w:val="28"/>
        </w:rPr>
        <w:t>контрольну модульну оцінку</w:t>
      </w:r>
      <w:r w:rsidRPr="00544908">
        <w:rPr>
          <w:rFonts w:ascii="Times New Roman" w:hAnsi="Times New Roman" w:cs="Times New Roman"/>
          <w:sz w:val="28"/>
          <w:szCs w:val="28"/>
        </w:rPr>
        <w:t xml:space="preserve"> (кількість балів), яка враховується в процесі розрахунків модульної оцінки:</w:t>
      </w:r>
    </w:p>
    <w:p w:rsidR="00544908" w:rsidRPr="00544908" w:rsidRDefault="00544908" w:rsidP="00544908">
      <w:pPr>
        <w:numPr>
          <w:ilvl w:val="2"/>
          <w:numId w:val="4"/>
        </w:numPr>
        <w:tabs>
          <w:tab w:val="clear" w:pos="2869"/>
          <w:tab w:val="left" w:pos="1080"/>
        </w:tabs>
        <w:spacing w:after="0" w:line="240" w:lineRule="auto"/>
        <w:ind w:hanging="2149"/>
        <w:rPr>
          <w:rFonts w:ascii="Times New Roman" w:hAnsi="Times New Roman" w:cs="Times New Roman"/>
          <w:b/>
          <w:i/>
          <w:sz w:val="28"/>
          <w:szCs w:val="28"/>
        </w:rPr>
      </w:pPr>
      <w:r w:rsidRPr="00544908">
        <w:rPr>
          <w:rFonts w:ascii="Times New Roman" w:hAnsi="Times New Roman" w:cs="Times New Roman"/>
          <w:sz w:val="28"/>
          <w:szCs w:val="28"/>
        </w:rPr>
        <w:t xml:space="preserve">максимальна кількість балів за модульну роботу – 10б. </w:t>
      </w:r>
    </w:p>
    <w:p w:rsidR="00544908" w:rsidRPr="00544908" w:rsidRDefault="00544908" w:rsidP="00544908">
      <w:pPr>
        <w:tabs>
          <w:tab w:val="left" w:pos="1080"/>
        </w:tabs>
        <w:spacing w:line="240" w:lineRule="auto"/>
        <w:rPr>
          <w:rFonts w:ascii="Times New Roman" w:hAnsi="Times New Roman" w:cs="Times New Roman"/>
          <w:b/>
          <w:i/>
          <w:sz w:val="28"/>
          <w:szCs w:val="28"/>
        </w:rPr>
      </w:pPr>
      <w:r w:rsidRPr="00544908">
        <w:rPr>
          <w:rFonts w:ascii="Times New Roman" w:hAnsi="Times New Roman" w:cs="Times New Roman"/>
          <w:sz w:val="28"/>
          <w:szCs w:val="28"/>
        </w:rPr>
        <w:t>Перескладання модульного контролю допускається в терміни, визначені викладачем, під час поточних консультацій.</w:t>
      </w:r>
    </w:p>
    <w:p w:rsidR="00544908" w:rsidRPr="00544908" w:rsidRDefault="00544908" w:rsidP="00544908">
      <w:pPr>
        <w:spacing w:line="240" w:lineRule="auto"/>
        <w:ind w:firstLine="709"/>
        <w:rPr>
          <w:rFonts w:ascii="Times New Roman" w:hAnsi="Times New Roman" w:cs="Times New Roman"/>
          <w:spacing w:val="-8"/>
          <w:sz w:val="28"/>
          <w:szCs w:val="28"/>
        </w:rPr>
      </w:pPr>
      <w:r w:rsidRPr="00544908">
        <w:rPr>
          <w:rFonts w:ascii="Times New Roman" w:hAnsi="Times New Roman" w:cs="Times New Roman"/>
          <w:spacing w:val="-8"/>
          <w:sz w:val="28"/>
          <w:szCs w:val="28"/>
        </w:rPr>
        <w:t>Підсумкова кількість балів за модуль</w:t>
      </w:r>
      <w:r w:rsidRPr="00544908">
        <w:rPr>
          <w:rFonts w:ascii="Times New Roman" w:hAnsi="Times New Roman" w:cs="Times New Roman"/>
          <w:b/>
          <w:i/>
          <w:spacing w:val="-8"/>
          <w:sz w:val="28"/>
          <w:szCs w:val="28"/>
        </w:rPr>
        <w:t xml:space="preserve"> </w:t>
      </w:r>
      <w:r w:rsidRPr="00544908">
        <w:rPr>
          <w:rFonts w:ascii="Times New Roman" w:hAnsi="Times New Roman" w:cs="Times New Roman"/>
          <w:spacing w:val="-8"/>
          <w:sz w:val="28"/>
          <w:szCs w:val="28"/>
        </w:rPr>
        <w:t xml:space="preserve">(модульна оцінка) </w:t>
      </w:r>
      <w:r w:rsidRPr="00544908">
        <w:rPr>
          <w:rFonts w:ascii="Times New Roman" w:hAnsi="Times New Roman" w:cs="Times New Roman"/>
          <w:sz w:val="28"/>
          <w:szCs w:val="28"/>
        </w:rPr>
        <w:t xml:space="preserve">визначається як </w:t>
      </w:r>
      <w:r w:rsidRPr="00544908">
        <w:rPr>
          <w:rFonts w:ascii="Times New Roman" w:hAnsi="Times New Roman" w:cs="Times New Roman"/>
          <w:spacing w:val="-8"/>
          <w:sz w:val="28"/>
          <w:szCs w:val="28"/>
        </w:rPr>
        <w:t>сума балів за всіма формами контролю плюс оцінка підсумкової модульної контрольної роботи .</w:t>
      </w:r>
    </w:p>
    <w:p w:rsidR="00544908" w:rsidRPr="00544908" w:rsidRDefault="00544908" w:rsidP="00544908">
      <w:pPr>
        <w:spacing w:line="240" w:lineRule="auto"/>
        <w:ind w:firstLine="709"/>
        <w:rPr>
          <w:rFonts w:ascii="Times New Roman" w:hAnsi="Times New Roman" w:cs="Times New Roman"/>
          <w:sz w:val="28"/>
          <w:szCs w:val="28"/>
        </w:rPr>
      </w:pPr>
      <w:r w:rsidRPr="00544908">
        <w:rPr>
          <w:rFonts w:ascii="Times New Roman" w:hAnsi="Times New Roman" w:cs="Times New Roman"/>
          <w:spacing w:val="-8"/>
          <w:sz w:val="28"/>
          <w:szCs w:val="28"/>
        </w:rPr>
        <w:t xml:space="preserve"> </w:t>
      </w:r>
      <w:r w:rsidRPr="00544908">
        <w:rPr>
          <w:rFonts w:ascii="Times New Roman" w:hAnsi="Times New Roman" w:cs="Times New Roman"/>
          <w:b/>
          <w:i/>
          <w:spacing w:val="-8"/>
          <w:sz w:val="28"/>
          <w:szCs w:val="28"/>
        </w:rPr>
        <w:t>Максимальна кількість балів за  модуль - 25 балів.</w:t>
      </w:r>
    </w:p>
    <w:p w:rsidR="00544908" w:rsidRPr="00544908" w:rsidRDefault="00544908" w:rsidP="00544908">
      <w:pPr>
        <w:pStyle w:val="a6"/>
        <w:spacing w:before="0" w:beforeAutospacing="0" w:after="0" w:afterAutospacing="0"/>
        <w:rPr>
          <w:b/>
          <w:sz w:val="28"/>
          <w:szCs w:val="28"/>
        </w:rPr>
      </w:pPr>
      <w:r w:rsidRPr="00544908">
        <w:rPr>
          <w:b/>
          <w:sz w:val="28"/>
          <w:szCs w:val="28"/>
        </w:rPr>
        <w:t>6.3.  Підсумковий  контроль</w:t>
      </w:r>
    </w:p>
    <w:p w:rsidR="00544908" w:rsidRPr="00544908" w:rsidRDefault="00544908" w:rsidP="00544908">
      <w:pPr>
        <w:pStyle w:val="paragraph"/>
        <w:spacing w:after="0"/>
        <w:ind w:firstLine="737"/>
        <w:jc w:val="left"/>
        <w:rPr>
          <w:sz w:val="28"/>
          <w:szCs w:val="28"/>
          <w:lang w:val="uk-UA"/>
        </w:rPr>
      </w:pPr>
      <w:r w:rsidRPr="00544908">
        <w:rPr>
          <w:sz w:val="28"/>
          <w:szCs w:val="28"/>
          <w:lang w:val="uk-UA"/>
        </w:rPr>
        <w:t xml:space="preserve">З дисципліни передбачена така форма підсумкового контролю, як </w:t>
      </w:r>
      <w:r w:rsidRPr="00544908">
        <w:rPr>
          <w:b/>
          <w:i/>
          <w:sz w:val="28"/>
          <w:szCs w:val="28"/>
          <w:lang w:val="uk-UA"/>
        </w:rPr>
        <w:t>залік</w:t>
      </w:r>
      <w:r w:rsidRPr="00544908">
        <w:rPr>
          <w:sz w:val="28"/>
          <w:szCs w:val="28"/>
          <w:lang w:val="uk-UA"/>
        </w:rPr>
        <w:t xml:space="preserve">, який проводиться у кінці семестру (максимальна кількість балів – 50). </w:t>
      </w:r>
    </w:p>
    <w:p w:rsidR="00544908" w:rsidRPr="00544908" w:rsidRDefault="00544908" w:rsidP="00544908">
      <w:pPr>
        <w:widowControl w:val="0"/>
        <w:tabs>
          <w:tab w:val="left" w:pos="5103"/>
        </w:tabs>
        <w:spacing w:line="240" w:lineRule="auto"/>
        <w:ind w:firstLine="709"/>
        <w:rPr>
          <w:rFonts w:ascii="Times New Roman" w:hAnsi="Times New Roman" w:cs="Times New Roman"/>
          <w:sz w:val="28"/>
          <w:szCs w:val="28"/>
        </w:rPr>
      </w:pPr>
      <w:r w:rsidRPr="00544908">
        <w:rPr>
          <w:rFonts w:ascii="Times New Roman" w:hAnsi="Times New Roman" w:cs="Times New Roman"/>
          <w:sz w:val="28"/>
          <w:szCs w:val="28"/>
        </w:rPr>
        <w:t>Першим етапом семестрового контролю є визначення підсумкової семестрової  оцінки як суми результатів поточного опитування, підсумкових модульних оцінок, отриманих за результатами засвоєння  модулів (максимальна кількість балів – 50).</w:t>
      </w:r>
    </w:p>
    <w:p w:rsidR="00544908" w:rsidRPr="00544908" w:rsidRDefault="00544908" w:rsidP="00544908">
      <w:pPr>
        <w:widowControl w:val="0"/>
        <w:tabs>
          <w:tab w:val="left" w:pos="5103"/>
        </w:tabs>
        <w:spacing w:line="240" w:lineRule="auto"/>
        <w:ind w:firstLine="709"/>
        <w:rPr>
          <w:rFonts w:ascii="Times New Roman" w:hAnsi="Times New Roman" w:cs="Times New Roman"/>
          <w:spacing w:val="-8"/>
          <w:sz w:val="28"/>
          <w:szCs w:val="28"/>
        </w:rPr>
      </w:pPr>
      <w:r w:rsidRPr="00544908">
        <w:rPr>
          <w:rFonts w:ascii="Times New Roman" w:hAnsi="Times New Roman" w:cs="Times New Roman"/>
          <w:spacing w:val="-8"/>
          <w:sz w:val="28"/>
          <w:szCs w:val="28"/>
        </w:rPr>
        <w:t xml:space="preserve">Підсумкова кількість балів з дисципліни (максимум 100 балів) визначається як сума балів поточного, модульного та підсумкового контролю. Залік виставляється за результатами роботи студента впродовж усього семестру. </w:t>
      </w:r>
    </w:p>
    <w:p w:rsidR="007B7104" w:rsidRPr="00544908" w:rsidRDefault="00544908" w:rsidP="00544908">
      <w:pPr>
        <w:widowControl w:val="0"/>
        <w:tabs>
          <w:tab w:val="left" w:pos="5103"/>
        </w:tabs>
        <w:spacing w:line="240" w:lineRule="auto"/>
        <w:ind w:firstLine="709"/>
        <w:rPr>
          <w:rFonts w:ascii="Times New Roman" w:hAnsi="Times New Roman" w:cs="Times New Roman"/>
          <w:spacing w:val="-8"/>
          <w:sz w:val="28"/>
          <w:szCs w:val="28"/>
        </w:rPr>
      </w:pPr>
      <w:r w:rsidRPr="00544908">
        <w:rPr>
          <w:rFonts w:ascii="Times New Roman" w:hAnsi="Times New Roman" w:cs="Times New Roman"/>
          <w:spacing w:val="-8"/>
          <w:sz w:val="28"/>
          <w:szCs w:val="28"/>
        </w:rPr>
        <w:t xml:space="preserve">У випадку отримання менше 50 балів  за результатами семестрового та підсумкового контролю, студент обов’язково здійснює перескладання для ліквідації </w:t>
      </w:r>
      <w:proofErr w:type="spellStart"/>
      <w:r w:rsidRPr="00544908">
        <w:rPr>
          <w:rFonts w:ascii="Times New Roman" w:hAnsi="Times New Roman" w:cs="Times New Roman"/>
          <w:spacing w:val="-8"/>
          <w:sz w:val="28"/>
          <w:szCs w:val="28"/>
        </w:rPr>
        <w:t>академзаборгованості</w:t>
      </w:r>
      <w:proofErr w:type="spellEnd"/>
      <w:r w:rsidRPr="00544908">
        <w:rPr>
          <w:rFonts w:ascii="Times New Roman" w:hAnsi="Times New Roman" w:cs="Times New Roman"/>
          <w:spacing w:val="-8"/>
          <w:sz w:val="28"/>
          <w:szCs w:val="28"/>
        </w:rPr>
        <w:t>.</w:t>
      </w:r>
    </w:p>
    <w:tbl>
      <w:tblPr>
        <w:tblStyle w:val="a5"/>
        <w:tblW w:w="0" w:type="auto"/>
        <w:tblLook w:val="04A0"/>
      </w:tblPr>
      <w:tblGrid>
        <w:gridCol w:w="3277"/>
        <w:gridCol w:w="3282"/>
        <w:gridCol w:w="1557"/>
        <w:gridCol w:w="1739"/>
      </w:tblGrid>
      <w:tr w:rsidR="007B7104" w:rsidRPr="00544908" w:rsidTr="00B1262E">
        <w:tc>
          <w:tcPr>
            <w:tcW w:w="6559" w:type="dxa"/>
            <w:gridSpan w:val="2"/>
            <w:tcBorders>
              <w:top w:val="single" w:sz="4" w:space="0" w:color="auto"/>
              <w:left w:val="single" w:sz="4" w:space="0" w:color="auto"/>
              <w:bottom w:val="single" w:sz="4" w:space="0" w:color="auto"/>
              <w:right w:val="single" w:sz="4" w:space="0" w:color="auto"/>
            </w:tcBorders>
            <w:hideMark/>
          </w:tcPr>
          <w:p w:rsidR="007B7104" w:rsidRPr="00544908" w:rsidRDefault="007B7104" w:rsidP="00544908">
            <w:pPr>
              <w:rPr>
                <w:rFonts w:ascii="Times New Roman" w:hAnsi="Times New Roman" w:cs="Times New Roman"/>
                <w:i/>
                <w:sz w:val="28"/>
                <w:szCs w:val="28"/>
              </w:rPr>
            </w:pPr>
            <w:proofErr w:type="spellStart"/>
            <w:r w:rsidRPr="00544908">
              <w:rPr>
                <w:rFonts w:ascii="Times New Roman" w:hAnsi="Times New Roman" w:cs="Times New Roman"/>
                <w:sz w:val="28"/>
                <w:szCs w:val="28"/>
              </w:rPr>
              <w:t>Поточний</w:t>
            </w:r>
            <w:proofErr w:type="spellEnd"/>
            <w:r w:rsidRPr="00544908">
              <w:rPr>
                <w:rFonts w:ascii="Times New Roman" w:hAnsi="Times New Roman" w:cs="Times New Roman"/>
                <w:sz w:val="28"/>
                <w:szCs w:val="28"/>
              </w:rPr>
              <w:t xml:space="preserve"> контроль та </w:t>
            </w:r>
            <w:proofErr w:type="spellStart"/>
            <w:r w:rsidRPr="00544908">
              <w:rPr>
                <w:rFonts w:ascii="Times New Roman" w:hAnsi="Times New Roman" w:cs="Times New Roman"/>
                <w:sz w:val="28"/>
                <w:szCs w:val="28"/>
              </w:rPr>
              <w:t>самостійна</w:t>
            </w:r>
            <w:proofErr w:type="spellEnd"/>
            <w:r w:rsidRPr="00544908">
              <w:rPr>
                <w:rFonts w:ascii="Times New Roman" w:hAnsi="Times New Roman" w:cs="Times New Roman"/>
                <w:sz w:val="28"/>
                <w:szCs w:val="28"/>
              </w:rPr>
              <w:t xml:space="preserve"> робота</w:t>
            </w:r>
          </w:p>
        </w:tc>
        <w:tc>
          <w:tcPr>
            <w:tcW w:w="1557" w:type="dxa"/>
            <w:tcBorders>
              <w:top w:val="single" w:sz="4" w:space="0" w:color="auto"/>
              <w:left w:val="single" w:sz="4" w:space="0" w:color="auto"/>
              <w:bottom w:val="single" w:sz="4" w:space="0" w:color="auto"/>
              <w:right w:val="single" w:sz="4" w:space="0" w:color="auto"/>
            </w:tcBorders>
            <w:hideMark/>
          </w:tcPr>
          <w:p w:rsidR="007B7104" w:rsidRPr="00544908" w:rsidRDefault="007B7104" w:rsidP="00544908">
            <w:pPr>
              <w:rPr>
                <w:rFonts w:ascii="Times New Roman" w:hAnsi="Times New Roman" w:cs="Times New Roman"/>
                <w:sz w:val="28"/>
                <w:szCs w:val="28"/>
              </w:rPr>
            </w:pPr>
            <w:proofErr w:type="spellStart"/>
            <w:r w:rsidRPr="00544908">
              <w:rPr>
                <w:rFonts w:ascii="Times New Roman" w:hAnsi="Times New Roman" w:cs="Times New Roman"/>
                <w:sz w:val="28"/>
                <w:szCs w:val="28"/>
              </w:rPr>
              <w:t>Іспит</w:t>
            </w:r>
            <w:proofErr w:type="spellEnd"/>
          </w:p>
        </w:tc>
        <w:tc>
          <w:tcPr>
            <w:tcW w:w="1739" w:type="dxa"/>
            <w:tcBorders>
              <w:top w:val="single" w:sz="4" w:space="0" w:color="auto"/>
              <w:left w:val="single" w:sz="4" w:space="0" w:color="auto"/>
              <w:bottom w:val="single" w:sz="4" w:space="0" w:color="auto"/>
              <w:right w:val="single" w:sz="4" w:space="0" w:color="auto"/>
            </w:tcBorders>
            <w:hideMark/>
          </w:tcPr>
          <w:p w:rsidR="007B7104" w:rsidRPr="00544908" w:rsidRDefault="007B7104" w:rsidP="00544908">
            <w:pPr>
              <w:rPr>
                <w:rFonts w:ascii="Times New Roman" w:hAnsi="Times New Roman" w:cs="Times New Roman"/>
                <w:sz w:val="28"/>
                <w:szCs w:val="28"/>
              </w:rPr>
            </w:pPr>
            <w:proofErr w:type="spellStart"/>
            <w:r w:rsidRPr="00544908">
              <w:rPr>
                <w:rFonts w:ascii="Times New Roman" w:hAnsi="Times New Roman" w:cs="Times New Roman"/>
                <w:sz w:val="28"/>
                <w:szCs w:val="28"/>
              </w:rPr>
              <w:t>Всього</w:t>
            </w:r>
            <w:proofErr w:type="spellEnd"/>
            <w:r w:rsidRPr="00544908">
              <w:rPr>
                <w:rFonts w:ascii="Times New Roman" w:hAnsi="Times New Roman" w:cs="Times New Roman"/>
                <w:sz w:val="28"/>
                <w:szCs w:val="28"/>
              </w:rPr>
              <w:t xml:space="preserve"> </w:t>
            </w:r>
          </w:p>
        </w:tc>
      </w:tr>
      <w:tr w:rsidR="007B7104" w:rsidRPr="00544908" w:rsidTr="00B1262E">
        <w:tc>
          <w:tcPr>
            <w:tcW w:w="3277" w:type="dxa"/>
            <w:tcBorders>
              <w:top w:val="single" w:sz="4" w:space="0" w:color="auto"/>
              <w:left w:val="single" w:sz="4" w:space="0" w:color="auto"/>
              <w:bottom w:val="single" w:sz="4" w:space="0" w:color="auto"/>
              <w:right w:val="single" w:sz="4" w:space="0" w:color="auto"/>
            </w:tcBorders>
            <w:hideMark/>
          </w:tcPr>
          <w:p w:rsidR="007B7104" w:rsidRPr="00544908" w:rsidRDefault="007B7104" w:rsidP="00544908">
            <w:pPr>
              <w:rPr>
                <w:rFonts w:ascii="Times New Roman" w:hAnsi="Times New Roman" w:cs="Times New Roman"/>
                <w:sz w:val="28"/>
                <w:szCs w:val="28"/>
              </w:rPr>
            </w:pPr>
            <w:r w:rsidRPr="00544908">
              <w:rPr>
                <w:rFonts w:ascii="Times New Roman" w:hAnsi="Times New Roman" w:cs="Times New Roman"/>
                <w:sz w:val="28"/>
                <w:szCs w:val="28"/>
              </w:rPr>
              <w:t>М</w:t>
            </w:r>
            <w:proofErr w:type="gramStart"/>
            <w:r w:rsidRPr="00544908">
              <w:rPr>
                <w:rFonts w:ascii="Times New Roman" w:hAnsi="Times New Roman" w:cs="Times New Roman"/>
                <w:sz w:val="28"/>
                <w:szCs w:val="28"/>
              </w:rPr>
              <w:t>1</w:t>
            </w:r>
            <w:proofErr w:type="gramEnd"/>
          </w:p>
        </w:tc>
        <w:tc>
          <w:tcPr>
            <w:tcW w:w="3282" w:type="dxa"/>
            <w:tcBorders>
              <w:top w:val="single" w:sz="4" w:space="0" w:color="auto"/>
              <w:left w:val="single" w:sz="4" w:space="0" w:color="auto"/>
              <w:bottom w:val="single" w:sz="4" w:space="0" w:color="auto"/>
              <w:right w:val="single" w:sz="4" w:space="0" w:color="auto"/>
            </w:tcBorders>
            <w:hideMark/>
          </w:tcPr>
          <w:p w:rsidR="007B7104" w:rsidRPr="00544908" w:rsidRDefault="00F87D30" w:rsidP="00544908">
            <w:pPr>
              <w:rPr>
                <w:rFonts w:ascii="Times New Roman" w:hAnsi="Times New Roman" w:cs="Times New Roman"/>
                <w:sz w:val="28"/>
                <w:szCs w:val="28"/>
              </w:rPr>
            </w:pPr>
            <w:r>
              <w:rPr>
                <w:rFonts w:ascii="Times New Roman" w:hAnsi="Times New Roman" w:cs="Times New Roman"/>
                <w:noProof/>
                <w:sz w:val="28"/>
                <w:szCs w:val="28"/>
                <w:lang w:eastAsia="uk-UA"/>
              </w:rPr>
              <w:pict>
                <v:shapetype id="_x0000_t32" coordsize="21600,21600" o:spt="32" o:oned="t" path="m,l21600,21600e" filled="f">
                  <v:path arrowok="t" fillok="f" o:connecttype="none"/>
                  <o:lock v:ext="edit" shapetype="t"/>
                </v:shapetype>
                <v:shape id="_x0000_s1026" type="#_x0000_t32" style="position:absolute;margin-left:79.1pt;margin-top:1.2pt;width:.7pt;height:26.45pt;z-index:251660288;mso-position-horizontal-relative:text;mso-position-vertical-relative:text" o:connectortype="straight"/>
              </w:pict>
            </w:r>
            <w:r w:rsidR="007B7104" w:rsidRPr="00544908">
              <w:rPr>
                <w:rFonts w:ascii="Times New Roman" w:hAnsi="Times New Roman" w:cs="Times New Roman"/>
                <w:sz w:val="28"/>
                <w:szCs w:val="28"/>
              </w:rPr>
              <w:t xml:space="preserve">          М</w:t>
            </w:r>
            <w:proofErr w:type="gramStart"/>
            <w:r w:rsidR="007B7104" w:rsidRPr="00544908">
              <w:rPr>
                <w:rFonts w:ascii="Times New Roman" w:hAnsi="Times New Roman" w:cs="Times New Roman"/>
                <w:sz w:val="28"/>
                <w:szCs w:val="28"/>
              </w:rPr>
              <w:t>2</w:t>
            </w:r>
            <w:proofErr w:type="gramEnd"/>
            <w:r w:rsidR="007B7104" w:rsidRPr="00544908">
              <w:rPr>
                <w:rFonts w:ascii="Times New Roman" w:hAnsi="Times New Roman" w:cs="Times New Roman"/>
                <w:sz w:val="28"/>
                <w:szCs w:val="28"/>
              </w:rPr>
              <w:t xml:space="preserve">                   М3</w:t>
            </w:r>
          </w:p>
        </w:tc>
        <w:tc>
          <w:tcPr>
            <w:tcW w:w="1557" w:type="dxa"/>
            <w:tcBorders>
              <w:top w:val="single" w:sz="4" w:space="0" w:color="auto"/>
              <w:left w:val="single" w:sz="4" w:space="0" w:color="auto"/>
              <w:bottom w:val="single" w:sz="4" w:space="0" w:color="auto"/>
              <w:right w:val="single" w:sz="4" w:space="0" w:color="auto"/>
            </w:tcBorders>
          </w:tcPr>
          <w:p w:rsidR="007B7104" w:rsidRPr="00544908" w:rsidRDefault="007B7104" w:rsidP="00544908">
            <w:pPr>
              <w:rPr>
                <w:rFonts w:ascii="Times New Roman" w:hAnsi="Times New Roman" w:cs="Times New Roman"/>
                <w:i/>
                <w:sz w:val="28"/>
                <w:szCs w:val="28"/>
              </w:rPr>
            </w:pPr>
          </w:p>
        </w:tc>
        <w:tc>
          <w:tcPr>
            <w:tcW w:w="1739" w:type="dxa"/>
            <w:tcBorders>
              <w:top w:val="single" w:sz="4" w:space="0" w:color="auto"/>
              <w:left w:val="single" w:sz="4" w:space="0" w:color="auto"/>
              <w:bottom w:val="single" w:sz="4" w:space="0" w:color="auto"/>
              <w:right w:val="single" w:sz="4" w:space="0" w:color="auto"/>
            </w:tcBorders>
          </w:tcPr>
          <w:p w:rsidR="007B7104" w:rsidRPr="00544908" w:rsidRDefault="007B7104" w:rsidP="00544908">
            <w:pPr>
              <w:rPr>
                <w:rFonts w:ascii="Times New Roman" w:hAnsi="Times New Roman" w:cs="Times New Roman"/>
                <w:i/>
                <w:sz w:val="28"/>
                <w:szCs w:val="28"/>
              </w:rPr>
            </w:pPr>
          </w:p>
        </w:tc>
      </w:tr>
      <w:tr w:rsidR="007B7104" w:rsidRPr="00544908" w:rsidTr="00B1262E">
        <w:tc>
          <w:tcPr>
            <w:tcW w:w="3277" w:type="dxa"/>
            <w:tcBorders>
              <w:top w:val="single" w:sz="4" w:space="0" w:color="auto"/>
              <w:left w:val="single" w:sz="4" w:space="0" w:color="auto"/>
              <w:bottom w:val="single" w:sz="4" w:space="0" w:color="auto"/>
              <w:right w:val="single" w:sz="4" w:space="0" w:color="auto"/>
            </w:tcBorders>
            <w:hideMark/>
          </w:tcPr>
          <w:p w:rsidR="007B7104" w:rsidRPr="00544908" w:rsidRDefault="007B7104" w:rsidP="00544908">
            <w:pPr>
              <w:rPr>
                <w:rFonts w:ascii="Times New Roman" w:hAnsi="Times New Roman" w:cs="Times New Roman"/>
                <w:sz w:val="28"/>
                <w:szCs w:val="28"/>
              </w:rPr>
            </w:pPr>
            <w:r w:rsidRPr="00544908">
              <w:rPr>
                <w:rFonts w:ascii="Times New Roman" w:hAnsi="Times New Roman" w:cs="Times New Roman"/>
                <w:sz w:val="28"/>
                <w:szCs w:val="28"/>
              </w:rPr>
              <w:t>9 +7(М)</w:t>
            </w:r>
          </w:p>
        </w:tc>
        <w:tc>
          <w:tcPr>
            <w:tcW w:w="3282" w:type="dxa"/>
            <w:tcBorders>
              <w:top w:val="single" w:sz="4" w:space="0" w:color="auto"/>
              <w:left w:val="single" w:sz="4" w:space="0" w:color="auto"/>
              <w:bottom w:val="single" w:sz="4" w:space="0" w:color="auto"/>
              <w:right w:val="single" w:sz="4" w:space="0" w:color="auto"/>
            </w:tcBorders>
            <w:hideMark/>
          </w:tcPr>
          <w:p w:rsidR="007B7104" w:rsidRPr="00544908" w:rsidRDefault="007B7104" w:rsidP="00544908">
            <w:pPr>
              <w:rPr>
                <w:rFonts w:ascii="Times New Roman" w:hAnsi="Times New Roman" w:cs="Times New Roman"/>
                <w:sz w:val="28"/>
                <w:szCs w:val="28"/>
              </w:rPr>
            </w:pPr>
            <w:r w:rsidRPr="00544908">
              <w:rPr>
                <w:rFonts w:ascii="Times New Roman" w:hAnsi="Times New Roman" w:cs="Times New Roman"/>
                <w:sz w:val="28"/>
                <w:szCs w:val="28"/>
              </w:rPr>
              <w:t xml:space="preserve">     10+7(М)              10+7 (М)</w:t>
            </w:r>
          </w:p>
        </w:tc>
        <w:tc>
          <w:tcPr>
            <w:tcW w:w="1557" w:type="dxa"/>
            <w:tcBorders>
              <w:top w:val="single" w:sz="4" w:space="0" w:color="auto"/>
              <w:left w:val="single" w:sz="4" w:space="0" w:color="auto"/>
              <w:bottom w:val="single" w:sz="4" w:space="0" w:color="auto"/>
              <w:right w:val="single" w:sz="4" w:space="0" w:color="auto"/>
            </w:tcBorders>
            <w:hideMark/>
          </w:tcPr>
          <w:p w:rsidR="007B7104" w:rsidRPr="00544908" w:rsidRDefault="007B7104" w:rsidP="00544908">
            <w:pPr>
              <w:rPr>
                <w:rFonts w:ascii="Times New Roman" w:hAnsi="Times New Roman" w:cs="Times New Roman"/>
                <w:sz w:val="28"/>
                <w:szCs w:val="28"/>
              </w:rPr>
            </w:pPr>
            <w:r w:rsidRPr="00544908">
              <w:rPr>
                <w:rFonts w:ascii="Times New Roman" w:hAnsi="Times New Roman" w:cs="Times New Roman"/>
                <w:sz w:val="28"/>
                <w:szCs w:val="28"/>
              </w:rPr>
              <w:t>50</w:t>
            </w:r>
          </w:p>
        </w:tc>
        <w:tc>
          <w:tcPr>
            <w:tcW w:w="1739" w:type="dxa"/>
            <w:tcBorders>
              <w:top w:val="single" w:sz="4" w:space="0" w:color="auto"/>
              <w:left w:val="single" w:sz="4" w:space="0" w:color="auto"/>
              <w:bottom w:val="single" w:sz="4" w:space="0" w:color="auto"/>
              <w:right w:val="single" w:sz="4" w:space="0" w:color="auto"/>
            </w:tcBorders>
            <w:hideMark/>
          </w:tcPr>
          <w:p w:rsidR="007B7104" w:rsidRPr="00544908" w:rsidRDefault="007B7104" w:rsidP="00544908">
            <w:pPr>
              <w:rPr>
                <w:rFonts w:ascii="Times New Roman" w:hAnsi="Times New Roman" w:cs="Times New Roman"/>
                <w:sz w:val="28"/>
                <w:szCs w:val="28"/>
              </w:rPr>
            </w:pPr>
            <w:r w:rsidRPr="00544908">
              <w:rPr>
                <w:rFonts w:ascii="Times New Roman" w:hAnsi="Times New Roman" w:cs="Times New Roman"/>
                <w:sz w:val="28"/>
                <w:szCs w:val="28"/>
              </w:rPr>
              <w:t>100</w:t>
            </w:r>
          </w:p>
        </w:tc>
      </w:tr>
    </w:tbl>
    <w:p w:rsidR="00544908" w:rsidRPr="00544908" w:rsidRDefault="00544908" w:rsidP="00544908">
      <w:pPr>
        <w:rPr>
          <w:rFonts w:ascii="Times New Roman" w:hAnsi="Times New Roman" w:cs="Times New Roman"/>
          <w:b/>
          <w:sz w:val="28"/>
          <w:szCs w:val="28"/>
        </w:rPr>
      </w:pPr>
    </w:p>
    <w:p w:rsidR="007B7104" w:rsidRPr="00544908" w:rsidRDefault="007B7104" w:rsidP="00544908">
      <w:pPr>
        <w:rPr>
          <w:rFonts w:ascii="Times New Roman" w:hAnsi="Times New Roman" w:cs="Times New Roman"/>
          <w:b/>
          <w:sz w:val="28"/>
          <w:szCs w:val="28"/>
          <w:lang w:val="ru-RU"/>
        </w:rPr>
      </w:pPr>
      <w:r w:rsidRPr="00544908">
        <w:rPr>
          <w:rFonts w:ascii="Times New Roman" w:hAnsi="Times New Roman" w:cs="Times New Roman"/>
          <w:b/>
          <w:sz w:val="28"/>
          <w:szCs w:val="28"/>
        </w:rPr>
        <w:t xml:space="preserve">Шкала оцінювання національна та </w:t>
      </w:r>
      <w:r w:rsidRPr="00544908">
        <w:rPr>
          <w:rFonts w:ascii="Times New Roman" w:hAnsi="Times New Roman" w:cs="Times New Roman"/>
          <w:b/>
          <w:sz w:val="28"/>
          <w:szCs w:val="28"/>
          <w:lang w:val="en-US"/>
        </w:rPr>
        <w:t>ECTS</w:t>
      </w:r>
    </w:p>
    <w:tbl>
      <w:tblPr>
        <w:tblStyle w:val="a5"/>
        <w:tblW w:w="0" w:type="auto"/>
        <w:tblLook w:val="04A0"/>
      </w:tblPr>
      <w:tblGrid>
        <w:gridCol w:w="1969"/>
        <w:gridCol w:w="1969"/>
        <w:gridCol w:w="1954"/>
        <w:gridCol w:w="3714"/>
      </w:tblGrid>
      <w:tr w:rsidR="00FF5A7A" w:rsidRPr="00544908" w:rsidTr="00FF5A7A">
        <w:trPr>
          <w:gridAfter w:val="2"/>
          <w:wAfter w:w="5668" w:type="dxa"/>
          <w:trHeight w:val="322"/>
        </w:trPr>
        <w:tc>
          <w:tcPr>
            <w:tcW w:w="1969" w:type="dxa"/>
            <w:vMerge w:val="restart"/>
            <w:tcBorders>
              <w:top w:val="single" w:sz="4" w:space="0" w:color="auto"/>
              <w:left w:val="single" w:sz="4" w:space="0" w:color="auto"/>
              <w:bottom w:val="single" w:sz="4" w:space="0" w:color="auto"/>
              <w:right w:val="single" w:sz="4" w:space="0" w:color="auto"/>
            </w:tcBorders>
          </w:tcPr>
          <w:p w:rsidR="00FF5A7A" w:rsidRPr="00544908" w:rsidRDefault="00FF5A7A" w:rsidP="00544908">
            <w:pPr>
              <w:rPr>
                <w:rFonts w:ascii="Times New Roman" w:hAnsi="Times New Roman" w:cs="Times New Roman"/>
                <w:b/>
                <w:sz w:val="28"/>
                <w:szCs w:val="28"/>
                <w:lang w:val="en-US"/>
              </w:rPr>
            </w:pPr>
            <w:proofErr w:type="spellStart"/>
            <w:r w:rsidRPr="00544908">
              <w:rPr>
                <w:rFonts w:ascii="Times New Roman" w:hAnsi="Times New Roman" w:cs="Times New Roman"/>
                <w:sz w:val="28"/>
                <w:szCs w:val="28"/>
              </w:rPr>
              <w:t>Оцінка</w:t>
            </w:r>
            <w:proofErr w:type="spellEnd"/>
            <w:r w:rsidRPr="00544908">
              <w:rPr>
                <w:rFonts w:ascii="Times New Roman" w:hAnsi="Times New Roman" w:cs="Times New Roman"/>
                <w:sz w:val="28"/>
                <w:szCs w:val="28"/>
              </w:rPr>
              <w:t xml:space="preserve"> </w:t>
            </w:r>
            <w:r w:rsidRPr="00544908">
              <w:rPr>
                <w:rFonts w:ascii="Times New Roman" w:hAnsi="Times New Roman" w:cs="Times New Roman"/>
                <w:sz w:val="28"/>
                <w:szCs w:val="28"/>
                <w:lang w:val="en-US"/>
              </w:rPr>
              <w:t>ECTS</w:t>
            </w:r>
          </w:p>
          <w:p w:rsidR="00FF5A7A" w:rsidRPr="00544908" w:rsidRDefault="00FF5A7A" w:rsidP="00544908">
            <w:pPr>
              <w:rPr>
                <w:rFonts w:ascii="Times New Roman" w:hAnsi="Times New Roman" w:cs="Times New Roman"/>
                <w:sz w:val="28"/>
                <w:szCs w:val="28"/>
              </w:rPr>
            </w:pPr>
          </w:p>
        </w:tc>
        <w:tc>
          <w:tcPr>
            <w:tcW w:w="1969" w:type="dxa"/>
            <w:vMerge w:val="restart"/>
            <w:tcBorders>
              <w:top w:val="single" w:sz="4" w:space="0" w:color="auto"/>
              <w:left w:val="single" w:sz="4" w:space="0" w:color="auto"/>
              <w:bottom w:val="single" w:sz="4" w:space="0" w:color="auto"/>
              <w:right w:val="single" w:sz="4" w:space="0" w:color="auto"/>
            </w:tcBorders>
            <w:hideMark/>
          </w:tcPr>
          <w:p w:rsidR="00FF5A7A" w:rsidRPr="00544908" w:rsidRDefault="00FF5A7A" w:rsidP="00544908">
            <w:pPr>
              <w:rPr>
                <w:rFonts w:ascii="Times New Roman" w:hAnsi="Times New Roman" w:cs="Times New Roman"/>
                <w:sz w:val="28"/>
                <w:szCs w:val="28"/>
              </w:rPr>
            </w:pPr>
            <w:proofErr w:type="spellStart"/>
            <w:r w:rsidRPr="00544908">
              <w:rPr>
                <w:rFonts w:ascii="Times New Roman" w:hAnsi="Times New Roman" w:cs="Times New Roman"/>
                <w:sz w:val="28"/>
                <w:szCs w:val="28"/>
              </w:rPr>
              <w:t>Оцінка</w:t>
            </w:r>
            <w:proofErr w:type="spellEnd"/>
            <w:r w:rsidRPr="00544908">
              <w:rPr>
                <w:rFonts w:ascii="Times New Roman" w:hAnsi="Times New Roman" w:cs="Times New Roman"/>
                <w:sz w:val="28"/>
                <w:szCs w:val="28"/>
              </w:rPr>
              <w:t xml:space="preserve"> в балах</w:t>
            </w:r>
          </w:p>
        </w:tc>
      </w:tr>
      <w:tr w:rsidR="00FF5A7A" w:rsidRPr="00544908" w:rsidTr="00FF5A7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5A7A" w:rsidRPr="00544908" w:rsidRDefault="00FF5A7A" w:rsidP="00544908">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5A7A" w:rsidRPr="00544908" w:rsidRDefault="00FF5A7A" w:rsidP="00544908">
            <w:pPr>
              <w:rPr>
                <w:rFonts w:ascii="Times New Roman" w:hAnsi="Times New Roman" w:cs="Times New Roman"/>
                <w:sz w:val="28"/>
                <w:szCs w:val="28"/>
              </w:rPr>
            </w:pPr>
          </w:p>
        </w:tc>
        <w:tc>
          <w:tcPr>
            <w:tcW w:w="5668" w:type="dxa"/>
            <w:gridSpan w:val="2"/>
            <w:tcBorders>
              <w:top w:val="single" w:sz="4" w:space="0" w:color="auto"/>
              <w:left w:val="single" w:sz="4" w:space="0" w:color="auto"/>
              <w:bottom w:val="single" w:sz="4" w:space="0" w:color="auto"/>
              <w:right w:val="single" w:sz="4" w:space="0" w:color="auto"/>
            </w:tcBorders>
            <w:hideMark/>
          </w:tcPr>
          <w:p w:rsidR="00FF5A7A" w:rsidRPr="00544908" w:rsidRDefault="00FF5A7A" w:rsidP="00544908">
            <w:pPr>
              <w:rPr>
                <w:rFonts w:ascii="Times New Roman" w:hAnsi="Times New Roman" w:cs="Times New Roman"/>
                <w:b/>
                <w:sz w:val="28"/>
                <w:szCs w:val="28"/>
              </w:rPr>
            </w:pPr>
            <w:r w:rsidRPr="00544908">
              <w:rPr>
                <w:rStyle w:val="210pt"/>
                <w:rFonts w:eastAsia="Arial Unicode MS"/>
                <w:sz w:val="28"/>
                <w:szCs w:val="28"/>
              </w:rPr>
              <w:t>Екзаменаційна оцінка, оцінка з іспиту</w:t>
            </w:r>
          </w:p>
        </w:tc>
      </w:tr>
      <w:tr w:rsidR="00FF5A7A" w:rsidRPr="00544908" w:rsidTr="00FF5A7A">
        <w:tc>
          <w:tcPr>
            <w:tcW w:w="1969" w:type="dxa"/>
            <w:tcBorders>
              <w:top w:val="single" w:sz="4" w:space="0" w:color="auto"/>
              <w:left w:val="single" w:sz="4" w:space="0" w:color="auto"/>
              <w:bottom w:val="single" w:sz="4" w:space="0" w:color="auto"/>
              <w:right w:val="single" w:sz="4" w:space="0" w:color="auto"/>
            </w:tcBorders>
            <w:hideMark/>
          </w:tcPr>
          <w:p w:rsidR="00FF5A7A" w:rsidRPr="00544908" w:rsidRDefault="00FF5A7A" w:rsidP="00544908">
            <w:pPr>
              <w:rPr>
                <w:rFonts w:ascii="Times New Roman" w:hAnsi="Times New Roman" w:cs="Times New Roman"/>
                <w:sz w:val="28"/>
                <w:szCs w:val="28"/>
              </w:rPr>
            </w:pPr>
            <w:r w:rsidRPr="00544908">
              <w:rPr>
                <w:rFonts w:ascii="Times New Roman" w:hAnsi="Times New Roman" w:cs="Times New Roman"/>
                <w:sz w:val="28"/>
                <w:szCs w:val="28"/>
              </w:rPr>
              <w:t>А</w:t>
            </w:r>
          </w:p>
        </w:tc>
        <w:tc>
          <w:tcPr>
            <w:tcW w:w="1969" w:type="dxa"/>
            <w:tcBorders>
              <w:top w:val="single" w:sz="4" w:space="0" w:color="auto"/>
              <w:left w:val="single" w:sz="4" w:space="0" w:color="auto"/>
              <w:bottom w:val="single" w:sz="4" w:space="0" w:color="auto"/>
              <w:right w:val="single" w:sz="4" w:space="0" w:color="auto"/>
            </w:tcBorders>
            <w:hideMark/>
          </w:tcPr>
          <w:p w:rsidR="00FF5A7A" w:rsidRPr="00544908" w:rsidRDefault="00FF5A7A" w:rsidP="00544908">
            <w:pPr>
              <w:rPr>
                <w:rFonts w:ascii="Times New Roman" w:hAnsi="Times New Roman" w:cs="Times New Roman"/>
                <w:sz w:val="28"/>
                <w:szCs w:val="28"/>
              </w:rPr>
            </w:pPr>
            <w:r w:rsidRPr="00544908">
              <w:rPr>
                <w:rFonts w:ascii="Times New Roman" w:hAnsi="Times New Roman" w:cs="Times New Roman"/>
                <w:sz w:val="28"/>
                <w:szCs w:val="28"/>
              </w:rPr>
              <w:t>90-100</w:t>
            </w:r>
          </w:p>
        </w:tc>
        <w:tc>
          <w:tcPr>
            <w:tcW w:w="1954" w:type="dxa"/>
            <w:tcBorders>
              <w:top w:val="single" w:sz="4" w:space="0" w:color="auto"/>
              <w:left w:val="single" w:sz="4" w:space="0" w:color="auto"/>
              <w:bottom w:val="single" w:sz="4" w:space="0" w:color="auto"/>
              <w:right w:val="single" w:sz="4" w:space="0" w:color="auto"/>
            </w:tcBorders>
            <w:hideMark/>
          </w:tcPr>
          <w:p w:rsidR="00FF5A7A" w:rsidRPr="00544908" w:rsidRDefault="00FF5A7A" w:rsidP="00544908">
            <w:pPr>
              <w:rPr>
                <w:rFonts w:ascii="Times New Roman" w:hAnsi="Times New Roman" w:cs="Times New Roman"/>
                <w:sz w:val="28"/>
                <w:szCs w:val="28"/>
              </w:rPr>
            </w:pPr>
            <w:r w:rsidRPr="00544908">
              <w:rPr>
                <w:rFonts w:ascii="Times New Roman" w:hAnsi="Times New Roman" w:cs="Times New Roman"/>
                <w:sz w:val="28"/>
                <w:szCs w:val="28"/>
              </w:rPr>
              <w:t xml:space="preserve">5 </w:t>
            </w:r>
          </w:p>
        </w:tc>
        <w:tc>
          <w:tcPr>
            <w:tcW w:w="3714" w:type="dxa"/>
            <w:tcBorders>
              <w:top w:val="single" w:sz="4" w:space="0" w:color="auto"/>
              <w:left w:val="single" w:sz="4" w:space="0" w:color="auto"/>
              <w:bottom w:val="single" w:sz="4" w:space="0" w:color="auto"/>
              <w:right w:val="single" w:sz="4" w:space="0" w:color="auto"/>
            </w:tcBorders>
            <w:hideMark/>
          </w:tcPr>
          <w:p w:rsidR="00FF5A7A" w:rsidRPr="00544908" w:rsidRDefault="00FF5A7A" w:rsidP="00544908">
            <w:pPr>
              <w:rPr>
                <w:rFonts w:ascii="Times New Roman" w:hAnsi="Times New Roman" w:cs="Times New Roman"/>
                <w:sz w:val="28"/>
                <w:szCs w:val="28"/>
              </w:rPr>
            </w:pPr>
            <w:proofErr w:type="spellStart"/>
            <w:r w:rsidRPr="00544908">
              <w:rPr>
                <w:rFonts w:ascii="Times New Roman" w:hAnsi="Times New Roman" w:cs="Times New Roman"/>
                <w:sz w:val="28"/>
                <w:szCs w:val="28"/>
              </w:rPr>
              <w:t>відмінно</w:t>
            </w:r>
            <w:proofErr w:type="spellEnd"/>
          </w:p>
        </w:tc>
      </w:tr>
      <w:tr w:rsidR="00FF5A7A" w:rsidRPr="00544908" w:rsidTr="00FF5A7A">
        <w:tc>
          <w:tcPr>
            <w:tcW w:w="1969" w:type="dxa"/>
            <w:tcBorders>
              <w:top w:val="single" w:sz="4" w:space="0" w:color="auto"/>
              <w:left w:val="single" w:sz="4" w:space="0" w:color="auto"/>
              <w:bottom w:val="single" w:sz="4" w:space="0" w:color="auto"/>
              <w:right w:val="single" w:sz="4" w:space="0" w:color="auto"/>
            </w:tcBorders>
            <w:hideMark/>
          </w:tcPr>
          <w:p w:rsidR="00FF5A7A" w:rsidRPr="00544908" w:rsidRDefault="00FF5A7A" w:rsidP="00544908">
            <w:pPr>
              <w:rPr>
                <w:rFonts w:ascii="Times New Roman" w:hAnsi="Times New Roman" w:cs="Times New Roman"/>
                <w:sz w:val="28"/>
                <w:szCs w:val="28"/>
              </w:rPr>
            </w:pPr>
            <w:r w:rsidRPr="00544908">
              <w:rPr>
                <w:rFonts w:ascii="Times New Roman" w:hAnsi="Times New Roman" w:cs="Times New Roman"/>
                <w:sz w:val="28"/>
                <w:szCs w:val="28"/>
              </w:rPr>
              <w:t>В</w:t>
            </w:r>
          </w:p>
        </w:tc>
        <w:tc>
          <w:tcPr>
            <w:tcW w:w="1969" w:type="dxa"/>
            <w:tcBorders>
              <w:top w:val="single" w:sz="4" w:space="0" w:color="auto"/>
              <w:left w:val="single" w:sz="4" w:space="0" w:color="auto"/>
              <w:bottom w:val="single" w:sz="4" w:space="0" w:color="auto"/>
              <w:right w:val="single" w:sz="4" w:space="0" w:color="auto"/>
            </w:tcBorders>
            <w:hideMark/>
          </w:tcPr>
          <w:p w:rsidR="00FF5A7A" w:rsidRPr="00544908" w:rsidRDefault="00FF5A7A" w:rsidP="00544908">
            <w:pPr>
              <w:rPr>
                <w:rFonts w:ascii="Times New Roman" w:hAnsi="Times New Roman" w:cs="Times New Roman"/>
                <w:sz w:val="28"/>
                <w:szCs w:val="28"/>
              </w:rPr>
            </w:pPr>
            <w:r w:rsidRPr="00544908">
              <w:rPr>
                <w:rFonts w:ascii="Times New Roman" w:hAnsi="Times New Roman" w:cs="Times New Roman"/>
                <w:sz w:val="28"/>
                <w:szCs w:val="28"/>
              </w:rPr>
              <w:t>81-89</w:t>
            </w:r>
          </w:p>
        </w:tc>
        <w:tc>
          <w:tcPr>
            <w:tcW w:w="1954" w:type="dxa"/>
            <w:vMerge w:val="restart"/>
            <w:tcBorders>
              <w:top w:val="single" w:sz="4" w:space="0" w:color="auto"/>
              <w:left w:val="single" w:sz="4" w:space="0" w:color="auto"/>
              <w:bottom w:val="single" w:sz="4" w:space="0" w:color="auto"/>
              <w:right w:val="single" w:sz="4" w:space="0" w:color="auto"/>
            </w:tcBorders>
          </w:tcPr>
          <w:p w:rsidR="00FF5A7A" w:rsidRPr="00544908" w:rsidRDefault="00FF5A7A" w:rsidP="00544908">
            <w:pPr>
              <w:rPr>
                <w:rFonts w:ascii="Times New Roman" w:hAnsi="Times New Roman" w:cs="Times New Roman"/>
                <w:sz w:val="28"/>
                <w:szCs w:val="28"/>
                <w:lang w:val="en-US"/>
              </w:rPr>
            </w:pPr>
          </w:p>
          <w:p w:rsidR="00FF5A7A" w:rsidRPr="00544908" w:rsidRDefault="00FF5A7A" w:rsidP="00544908">
            <w:pPr>
              <w:rPr>
                <w:rFonts w:ascii="Times New Roman" w:hAnsi="Times New Roman" w:cs="Times New Roman"/>
                <w:sz w:val="28"/>
                <w:szCs w:val="28"/>
              </w:rPr>
            </w:pPr>
            <w:r w:rsidRPr="00544908">
              <w:rPr>
                <w:rFonts w:ascii="Times New Roman" w:hAnsi="Times New Roman" w:cs="Times New Roman"/>
                <w:sz w:val="28"/>
                <w:szCs w:val="28"/>
              </w:rPr>
              <w:t>4</w:t>
            </w:r>
          </w:p>
        </w:tc>
        <w:tc>
          <w:tcPr>
            <w:tcW w:w="3714" w:type="dxa"/>
            <w:vMerge w:val="restart"/>
            <w:tcBorders>
              <w:top w:val="single" w:sz="4" w:space="0" w:color="auto"/>
              <w:left w:val="single" w:sz="4" w:space="0" w:color="auto"/>
              <w:bottom w:val="single" w:sz="4" w:space="0" w:color="auto"/>
              <w:right w:val="single" w:sz="4" w:space="0" w:color="auto"/>
            </w:tcBorders>
          </w:tcPr>
          <w:p w:rsidR="00FF5A7A" w:rsidRPr="00544908" w:rsidRDefault="00FF5A7A" w:rsidP="00544908">
            <w:pPr>
              <w:rPr>
                <w:rFonts w:ascii="Times New Roman" w:hAnsi="Times New Roman" w:cs="Times New Roman"/>
                <w:sz w:val="28"/>
                <w:szCs w:val="28"/>
              </w:rPr>
            </w:pPr>
            <w:proofErr w:type="gramStart"/>
            <w:r w:rsidRPr="00544908">
              <w:rPr>
                <w:rFonts w:ascii="Times New Roman" w:hAnsi="Times New Roman" w:cs="Times New Roman"/>
                <w:sz w:val="28"/>
                <w:szCs w:val="28"/>
              </w:rPr>
              <w:t>добре</w:t>
            </w:r>
            <w:proofErr w:type="gramEnd"/>
          </w:p>
          <w:p w:rsidR="00FF5A7A" w:rsidRPr="00544908" w:rsidRDefault="00FF5A7A" w:rsidP="00544908">
            <w:pPr>
              <w:rPr>
                <w:rFonts w:ascii="Times New Roman" w:hAnsi="Times New Roman" w:cs="Times New Roman"/>
                <w:sz w:val="28"/>
                <w:szCs w:val="28"/>
              </w:rPr>
            </w:pPr>
          </w:p>
        </w:tc>
      </w:tr>
      <w:tr w:rsidR="00FF5A7A" w:rsidRPr="00544908" w:rsidTr="00FF5A7A">
        <w:tc>
          <w:tcPr>
            <w:tcW w:w="1969" w:type="dxa"/>
            <w:tcBorders>
              <w:top w:val="single" w:sz="4" w:space="0" w:color="auto"/>
              <w:left w:val="single" w:sz="4" w:space="0" w:color="auto"/>
              <w:bottom w:val="single" w:sz="4" w:space="0" w:color="auto"/>
              <w:right w:val="single" w:sz="4" w:space="0" w:color="auto"/>
            </w:tcBorders>
            <w:hideMark/>
          </w:tcPr>
          <w:p w:rsidR="00FF5A7A" w:rsidRPr="00544908" w:rsidRDefault="00FF5A7A" w:rsidP="00544908">
            <w:pPr>
              <w:rPr>
                <w:rFonts w:ascii="Times New Roman" w:hAnsi="Times New Roman" w:cs="Times New Roman"/>
                <w:sz w:val="28"/>
                <w:szCs w:val="28"/>
              </w:rPr>
            </w:pPr>
            <w:r w:rsidRPr="00544908">
              <w:rPr>
                <w:rFonts w:ascii="Times New Roman" w:hAnsi="Times New Roman" w:cs="Times New Roman"/>
                <w:sz w:val="28"/>
                <w:szCs w:val="28"/>
              </w:rPr>
              <w:t>С</w:t>
            </w:r>
          </w:p>
        </w:tc>
        <w:tc>
          <w:tcPr>
            <w:tcW w:w="1969" w:type="dxa"/>
            <w:tcBorders>
              <w:top w:val="single" w:sz="4" w:space="0" w:color="auto"/>
              <w:left w:val="single" w:sz="4" w:space="0" w:color="auto"/>
              <w:bottom w:val="single" w:sz="4" w:space="0" w:color="auto"/>
              <w:right w:val="single" w:sz="4" w:space="0" w:color="auto"/>
            </w:tcBorders>
            <w:hideMark/>
          </w:tcPr>
          <w:p w:rsidR="00FF5A7A" w:rsidRPr="00544908" w:rsidRDefault="00FF5A7A" w:rsidP="00544908">
            <w:pPr>
              <w:rPr>
                <w:rFonts w:ascii="Times New Roman" w:hAnsi="Times New Roman" w:cs="Times New Roman"/>
                <w:sz w:val="28"/>
                <w:szCs w:val="28"/>
              </w:rPr>
            </w:pPr>
            <w:r w:rsidRPr="00544908">
              <w:rPr>
                <w:rFonts w:ascii="Times New Roman" w:hAnsi="Times New Roman" w:cs="Times New Roman"/>
                <w:sz w:val="28"/>
                <w:szCs w:val="28"/>
              </w:rPr>
              <w:t>71-80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5A7A" w:rsidRPr="00544908" w:rsidRDefault="00FF5A7A" w:rsidP="00544908">
            <w:pPr>
              <w:rPr>
                <w:rFonts w:ascii="Times New Roman" w:hAnsi="Times New Roman" w:cs="Times New Roman"/>
                <w:sz w:val="28"/>
                <w:szCs w:val="28"/>
              </w:rPr>
            </w:pPr>
          </w:p>
        </w:tc>
        <w:tc>
          <w:tcPr>
            <w:tcW w:w="3714" w:type="dxa"/>
            <w:vMerge/>
            <w:tcBorders>
              <w:top w:val="single" w:sz="4" w:space="0" w:color="auto"/>
              <w:left w:val="single" w:sz="4" w:space="0" w:color="auto"/>
              <w:bottom w:val="single" w:sz="4" w:space="0" w:color="auto"/>
              <w:right w:val="single" w:sz="4" w:space="0" w:color="auto"/>
            </w:tcBorders>
            <w:vAlign w:val="center"/>
            <w:hideMark/>
          </w:tcPr>
          <w:p w:rsidR="00FF5A7A" w:rsidRPr="00544908" w:rsidRDefault="00FF5A7A" w:rsidP="00544908">
            <w:pPr>
              <w:rPr>
                <w:rFonts w:ascii="Times New Roman" w:hAnsi="Times New Roman" w:cs="Times New Roman"/>
                <w:sz w:val="28"/>
                <w:szCs w:val="28"/>
              </w:rPr>
            </w:pPr>
          </w:p>
        </w:tc>
      </w:tr>
      <w:tr w:rsidR="00FF5A7A" w:rsidRPr="00544908" w:rsidTr="00FF5A7A">
        <w:tc>
          <w:tcPr>
            <w:tcW w:w="1969" w:type="dxa"/>
            <w:tcBorders>
              <w:top w:val="single" w:sz="4" w:space="0" w:color="auto"/>
              <w:left w:val="single" w:sz="4" w:space="0" w:color="auto"/>
              <w:bottom w:val="single" w:sz="4" w:space="0" w:color="auto"/>
              <w:right w:val="single" w:sz="4" w:space="0" w:color="auto"/>
            </w:tcBorders>
            <w:hideMark/>
          </w:tcPr>
          <w:p w:rsidR="00FF5A7A" w:rsidRPr="00544908" w:rsidRDefault="00FF5A7A" w:rsidP="00544908">
            <w:pPr>
              <w:rPr>
                <w:rFonts w:ascii="Times New Roman" w:hAnsi="Times New Roman" w:cs="Times New Roman"/>
                <w:sz w:val="28"/>
                <w:szCs w:val="28"/>
                <w:lang w:val="en-US"/>
              </w:rPr>
            </w:pPr>
            <w:r w:rsidRPr="00544908">
              <w:rPr>
                <w:rFonts w:ascii="Times New Roman" w:hAnsi="Times New Roman" w:cs="Times New Roman"/>
                <w:sz w:val="28"/>
                <w:szCs w:val="28"/>
                <w:lang w:val="en-US"/>
              </w:rPr>
              <w:t>D</w:t>
            </w:r>
          </w:p>
        </w:tc>
        <w:tc>
          <w:tcPr>
            <w:tcW w:w="1969" w:type="dxa"/>
            <w:tcBorders>
              <w:top w:val="single" w:sz="4" w:space="0" w:color="auto"/>
              <w:left w:val="single" w:sz="4" w:space="0" w:color="auto"/>
              <w:bottom w:val="single" w:sz="4" w:space="0" w:color="auto"/>
              <w:right w:val="single" w:sz="4" w:space="0" w:color="auto"/>
            </w:tcBorders>
            <w:hideMark/>
          </w:tcPr>
          <w:p w:rsidR="00FF5A7A" w:rsidRPr="00544908" w:rsidRDefault="00FF5A7A" w:rsidP="00544908">
            <w:pPr>
              <w:rPr>
                <w:rFonts w:ascii="Times New Roman" w:hAnsi="Times New Roman" w:cs="Times New Roman"/>
                <w:sz w:val="28"/>
                <w:szCs w:val="28"/>
                <w:lang w:val="en-US"/>
              </w:rPr>
            </w:pPr>
            <w:r w:rsidRPr="00544908">
              <w:rPr>
                <w:rFonts w:ascii="Times New Roman" w:hAnsi="Times New Roman" w:cs="Times New Roman"/>
                <w:sz w:val="28"/>
                <w:szCs w:val="28"/>
                <w:lang w:val="en-US"/>
              </w:rPr>
              <w:t>61-70</w:t>
            </w:r>
          </w:p>
        </w:tc>
        <w:tc>
          <w:tcPr>
            <w:tcW w:w="1954" w:type="dxa"/>
            <w:vMerge w:val="restart"/>
            <w:tcBorders>
              <w:top w:val="single" w:sz="4" w:space="0" w:color="auto"/>
              <w:left w:val="single" w:sz="4" w:space="0" w:color="auto"/>
              <w:bottom w:val="single" w:sz="4" w:space="0" w:color="auto"/>
              <w:right w:val="single" w:sz="4" w:space="0" w:color="auto"/>
            </w:tcBorders>
            <w:hideMark/>
          </w:tcPr>
          <w:p w:rsidR="00FF5A7A" w:rsidRPr="00544908" w:rsidRDefault="00FF5A7A" w:rsidP="00544908">
            <w:pPr>
              <w:rPr>
                <w:rFonts w:ascii="Times New Roman" w:hAnsi="Times New Roman" w:cs="Times New Roman"/>
                <w:sz w:val="28"/>
                <w:szCs w:val="28"/>
                <w:lang w:val="en-US"/>
              </w:rPr>
            </w:pPr>
            <w:r w:rsidRPr="00544908">
              <w:rPr>
                <w:rFonts w:ascii="Times New Roman" w:hAnsi="Times New Roman" w:cs="Times New Roman"/>
                <w:sz w:val="28"/>
                <w:szCs w:val="28"/>
                <w:lang w:val="en-US"/>
              </w:rPr>
              <w:t>3</w:t>
            </w:r>
          </w:p>
        </w:tc>
        <w:tc>
          <w:tcPr>
            <w:tcW w:w="3714" w:type="dxa"/>
            <w:vMerge w:val="restart"/>
            <w:tcBorders>
              <w:top w:val="single" w:sz="4" w:space="0" w:color="auto"/>
              <w:left w:val="single" w:sz="4" w:space="0" w:color="auto"/>
              <w:bottom w:val="single" w:sz="4" w:space="0" w:color="auto"/>
              <w:right w:val="single" w:sz="4" w:space="0" w:color="auto"/>
            </w:tcBorders>
            <w:hideMark/>
          </w:tcPr>
          <w:p w:rsidR="00FF5A7A" w:rsidRPr="00544908" w:rsidRDefault="00FF5A7A" w:rsidP="00544908">
            <w:pPr>
              <w:rPr>
                <w:rFonts w:ascii="Times New Roman" w:hAnsi="Times New Roman" w:cs="Times New Roman"/>
                <w:sz w:val="28"/>
                <w:szCs w:val="28"/>
              </w:rPr>
            </w:pPr>
            <w:proofErr w:type="spellStart"/>
            <w:r w:rsidRPr="00544908">
              <w:rPr>
                <w:rFonts w:ascii="Times New Roman" w:hAnsi="Times New Roman" w:cs="Times New Roman"/>
                <w:sz w:val="28"/>
                <w:szCs w:val="28"/>
              </w:rPr>
              <w:t>задовільно</w:t>
            </w:r>
            <w:proofErr w:type="spellEnd"/>
          </w:p>
        </w:tc>
      </w:tr>
      <w:tr w:rsidR="00FF5A7A" w:rsidRPr="00544908" w:rsidTr="00FF5A7A">
        <w:tc>
          <w:tcPr>
            <w:tcW w:w="1969" w:type="dxa"/>
            <w:tcBorders>
              <w:top w:val="single" w:sz="4" w:space="0" w:color="auto"/>
              <w:left w:val="single" w:sz="4" w:space="0" w:color="auto"/>
              <w:bottom w:val="single" w:sz="4" w:space="0" w:color="auto"/>
              <w:right w:val="single" w:sz="4" w:space="0" w:color="auto"/>
            </w:tcBorders>
            <w:hideMark/>
          </w:tcPr>
          <w:p w:rsidR="00FF5A7A" w:rsidRPr="00544908" w:rsidRDefault="00FF5A7A" w:rsidP="00544908">
            <w:pPr>
              <w:rPr>
                <w:rFonts w:ascii="Times New Roman" w:hAnsi="Times New Roman" w:cs="Times New Roman"/>
                <w:sz w:val="28"/>
                <w:szCs w:val="28"/>
                <w:lang w:val="en-US"/>
              </w:rPr>
            </w:pPr>
            <w:r w:rsidRPr="00544908">
              <w:rPr>
                <w:rFonts w:ascii="Times New Roman" w:hAnsi="Times New Roman" w:cs="Times New Roman"/>
                <w:sz w:val="28"/>
                <w:szCs w:val="28"/>
                <w:lang w:val="en-US"/>
              </w:rPr>
              <w:t>E</w:t>
            </w:r>
          </w:p>
        </w:tc>
        <w:tc>
          <w:tcPr>
            <w:tcW w:w="1969" w:type="dxa"/>
            <w:tcBorders>
              <w:top w:val="single" w:sz="4" w:space="0" w:color="auto"/>
              <w:left w:val="single" w:sz="4" w:space="0" w:color="auto"/>
              <w:bottom w:val="single" w:sz="4" w:space="0" w:color="auto"/>
              <w:right w:val="single" w:sz="4" w:space="0" w:color="auto"/>
            </w:tcBorders>
            <w:hideMark/>
          </w:tcPr>
          <w:p w:rsidR="00FF5A7A" w:rsidRPr="00544908" w:rsidRDefault="00FF5A7A" w:rsidP="00544908">
            <w:pPr>
              <w:rPr>
                <w:rFonts w:ascii="Times New Roman" w:hAnsi="Times New Roman" w:cs="Times New Roman"/>
                <w:sz w:val="28"/>
                <w:szCs w:val="28"/>
                <w:lang w:val="en-US"/>
              </w:rPr>
            </w:pPr>
            <w:r w:rsidRPr="00544908">
              <w:rPr>
                <w:rFonts w:ascii="Times New Roman" w:hAnsi="Times New Roman" w:cs="Times New Roman"/>
                <w:sz w:val="28"/>
                <w:szCs w:val="28"/>
                <w:lang w:val="en-US"/>
              </w:rPr>
              <w:t>51-60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5A7A" w:rsidRPr="00544908" w:rsidRDefault="00FF5A7A" w:rsidP="00544908">
            <w:pPr>
              <w:rPr>
                <w:rFonts w:ascii="Times New Roman" w:hAnsi="Times New Roman" w:cs="Times New Roman"/>
                <w:b/>
                <w:sz w:val="28"/>
                <w:szCs w:val="28"/>
                <w:lang w:val="en-US"/>
              </w:rPr>
            </w:pPr>
          </w:p>
        </w:tc>
        <w:tc>
          <w:tcPr>
            <w:tcW w:w="3714" w:type="dxa"/>
            <w:vMerge/>
            <w:tcBorders>
              <w:top w:val="single" w:sz="4" w:space="0" w:color="auto"/>
              <w:left w:val="single" w:sz="4" w:space="0" w:color="auto"/>
              <w:bottom w:val="single" w:sz="4" w:space="0" w:color="auto"/>
              <w:right w:val="single" w:sz="4" w:space="0" w:color="auto"/>
            </w:tcBorders>
            <w:vAlign w:val="center"/>
            <w:hideMark/>
          </w:tcPr>
          <w:p w:rsidR="00FF5A7A" w:rsidRPr="00544908" w:rsidRDefault="00FF5A7A" w:rsidP="00544908">
            <w:pPr>
              <w:rPr>
                <w:rFonts w:ascii="Times New Roman" w:hAnsi="Times New Roman" w:cs="Times New Roman"/>
                <w:sz w:val="28"/>
                <w:szCs w:val="28"/>
              </w:rPr>
            </w:pPr>
          </w:p>
        </w:tc>
      </w:tr>
    </w:tbl>
    <w:p w:rsidR="007B7104" w:rsidRPr="00544908" w:rsidRDefault="007B7104" w:rsidP="00544908">
      <w:pPr>
        <w:rPr>
          <w:rFonts w:ascii="Times New Roman" w:hAnsi="Times New Roman" w:cs="Times New Roman"/>
          <w:b/>
          <w:sz w:val="28"/>
          <w:szCs w:val="28"/>
        </w:rPr>
      </w:pPr>
    </w:p>
    <w:p w:rsidR="007B7104" w:rsidRPr="00544908" w:rsidRDefault="007B7104" w:rsidP="00544908">
      <w:pPr>
        <w:rPr>
          <w:rFonts w:ascii="Times New Roman" w:hAnsi="Times New Roman" w:cs="Times New Roman"/>
          <w:sz w:val="28"/>
          <w:szCs w:val="28"/>
        </w:rPr>
      </w:pPr>
      <w:r w:rsidRPr="00544908">
        <w:rPr>
          <w:rFonts w:ascii="Times New Roman" w:hAnsi="Times New Roman" w:cs="Times New Roman"/>
          <w:sz w:val="28"/>
          <w:szCs w:val="28"/>
        </w:rPr>
        <w:t>За семестр студент може отримати 50 балів, які додаються до балів, набраних на іспиті, та ставиться загальна кількість балів і оцінка згідно з таблицею.</w:t>
      </w:r>
    </w:p>
    <w:p w:rsidR="007B7104" w:rsidRPr="00544908" w:rsidRDefault="00544908" w:rsidP="00544908">
      <w:pPr>
        <w:rPr>
          <w:rFonts w:ascii="Times New Roman" w:eastAsia="Times New Roman" w:hAnsi="Times New Roman" w:cs="Times New Roman"/>
          <w:b/>
          <w:bCs/>
          <w:sz w:val="28"/>
          <w:szCs w:val="28"/>
          <w:lang w:eastAsia="uk-UA"/>
        </w:rPr>
      </w:pPr>
      <w:r>
        <w:rPr>
          <w:rFonts w:ascii="Times New Roman" w:hAnsi="Times New Roman" w:cs="Times New Roman"/>
          <w:b/>
          <w:sz w:val="28"/>
          <w:szCs w:val="28"/>
        </w:rPr>
        <w:lastRenderedPageBreak/>
        <w:t>7.</w:t>
      </w:r>
      <w:r w:rsidR="007B7104" w:rsidRPr="00544908">
        <w:rPr>
          <w:rFonts w:ascii="Times New Roman" w:eastAsia="Times New Roman" w:hAnsi="Times New Roman" w:cs="Times New Roman"/>
          <w:b/>
          <w:bCs/>
          <w:sz w:val="28"/>
          <w:szCs w:val="28"/>
          <w:lang w:eastAsia="uk-UA"/>
        </w:rPr>
        <w:t>. Методичне забезпечення</w:t>
      </w:r>
    </w:p>
    <w:tbl>
      <w:tblPr>
        <w:tblW w:w="10500" w:type="dxa"/>
        <w:jc w:val="center"/>
        <w:tblCellSpacing w:w="15" w:type="dxa"/>
        <w:tblCellMar>
          <w:left w:w="0" w:type="dxa"/>
          <w:right w:w="0" w:type="dxa"/>
        </w:tblCellMar>
        <w:tblLook w:val="04A0"/>
      </w:tblPr>
      <w:tblGrid>
        <w:gridCol w:w="10500"/>
      </w:tblGrid>
      <w:tr w:rsidR="007B7104" w:rsidRPr="00544908" w:rsidTr="00B1262E">
        <w:trPr>
          <w:tblCellSpacing w:w="15" w:type="dxa"/>
          <w:jc w:val="center"/>
        </w:trPr>
        <w:tc>
          <w:tcPr>
            <w:tcW w:w="4971" w:type="pct"/>
            <w:hideMark/>
          </w:tcPr>
          <w:p w:rsidR="007B7104" w:rsidRPr="00544908" w:rsidRDefault="007B7104" w:rsidP="00544908">
            <w:pPr>
              <w:widowControl w:val="0"/>
              <w:numPr>
                <w:ilvl w:val="0"/>
                <w:numId w:val="3"/>
              </w:numPr>
              <w:suppressAutoHyphens/>
              <w:spacing w:after="0" w:line="360" w:lineRule="auto"/>
              <w:rPr>
                <w:rFonts w:ascii="Times New Roman" w:eastAsia="Times New Roman" w:hAnsi="Times New Roman" w:cs="Times New Roman"/>
                <w:sz w:val="28"/>
                <w:szCs w:val="28"/>
                <w:lang w:eastAsia="uk-UA"/>
              </w:rPr>
            </w:pPr>
            <w:r w:rsidRPr="00544908">
              <w:rPr>
                <w:rFonts w:ascii="Times New Roman" w:eastAsia="Times New Roman" w:hAnsi="Times New Roman" w:cs="Times New Roman"/>
                <w:sz w:val="28"/>
                <w:szCs w:val="28"/>
                <w:lang w:eastAsia="uk-UA"/>
              </w:rPr>
              <w:t>Підручники  та посібники.</w:t>
            </w:r>
          </w:p>
          <w:p w:rsidR="007B7104" w:rsidRPr="00544908" w:rsidRDefault="007B7104" w:rsidP="00544908">
            <w:pPr>
              <w:widowControl w:val="0"/>
              <w:numPr>
                <w:ilvl w:val="0"/>
                <w:numId w:val="3"/>
              </w:numPr>
              <w:suppressAutoHyphens/>
              <w:spacing w:after="0" w:line="360" w:lineRule="auto"/>
              <w:rPr>
                <w:rFonts w:ascii="Times New Roman" w:eastAsia="Times New Roman" w:hAnsi="Times New Roman" w:cs="Times New Roman"/>
                <w:sz w:val="28"/>
                <w:szCs w:val="28"/>
                <w:lang w:eastAsia="uk-UA"/>
              </w:rPr>
            </w:pPr>
            <w:r w:rsidRPr="00544908">
              <w:rPr>
                <w:rFonts w:ascii="Times New Roman" w:eastAsia="Times New Roman" w:hAnsi="Times New Roman" w:cs="Times New Roman"/>
                <w:sz w:val="28"/>
                <w:szCs w:val="28"/>
                <w:lang w:eastAsia="uk-UA"/>
              </w:rPr>
              <w:t>Завдання для самостійної роботи.</w:t>
            </w:r>
          </w:p>
          <w:p w:rsidR="007B7104" w:rsidRPr="00544908" w:rsidRDefault="007B7104" w:rsidP="00544908">
            <w:pPr>
              <w:widowControl w:val="0"/>
              <w:numPr>
                <w:ilvl w:val="0"/>
                <w:numId w:val="3"/>
              </w:numPr>
              <w:suppressAutoHyphens/>
              <w:spacing w:after="0" w:line="360" w:lineRule="auto"/>
              <w:rPr>
                <w:rFonts w:ascii="Times New Roman" w:eastAsia="Times New Roman" w:hAnsi="Times New Roman" w:cs="Times New Roman"/>
                <w:sz w:val="28"/>
                <w:szCs w:val="28"/>
                <w:lang w:eastAsia="uk-UA"/>
              </w:rPr>
            </w:pPr>
            <w:r w:rsidRPr="00544908">
              <w:rPr>
                <w:rFonts w:ascii="Times New Roman" w:eastAsia="Times New Roman" w:hAnsi="Times New Roman" w:cs="Times New Roman"/>
                <w:sz w:val="28"/>
                <w:szCs w:val="28"/>
                <w:lang w:eastAsia="uk-UA"/>
              </w:rPr>
              <w:t>Базова та допоміжна література</w:t>
            </w:r>
          </w:p>
          <w:p w:rsidR="007B7104" w:rsidRPr="00544908" w:rsidRDefault="007B7104" w:rsidP="00544908">
            <w:pPr>
              <w:widowControl w:val="0"/>
              <w:numPr>
                <w:ilvl w:val="0"/>
                <w:numId w:val="3"/>
              </w:numPr>
              <w:suppressAutoHyphens/>
              <w:spacing w:after="0" w:line="360" w:lineRule="auto"/>
              <w:rPr>
                <w:rFonts w:ascii="Times New Roman" w:eastAsia="Times New Roman" w:hAnsi="Times New Roman" w:cs="Times New Roman"/>
                <w:sz w:val="28"/>
                <w:szCs w:val="28"/>
                <w:lang w:eastAsia="uk-UA"/>
              </w:rPr>
            </w:pPr>
            <w:r w:rsidRPr="00544908">
              <w:rPr>
                <w:rFonts w:ascii="Times New Roman" w:eastAsia="Times New Roman" w:hAnsi="Times New Roman" w:cs="Times New Roman"/>
                <w:sz w:val="28"/>
                <w:szCs w:val="28"/>
                <w:lang w:eastAsia="uk-UA"/>
              </w:rPr>
              <w:t>Завдання для тематичного контролю.</w:t>
            </w:r>
          </w:p>
          <w:p w:rsidR="007B7104" w:rsidRPr="00544908" w:rsidRDefault="007B7104" w:rsidP="00544908">
            <w:pPr>
              <w:widowControl w:val="0"/>
              <w:numPr>
                <w:ilvl w:val="0"/>
                <w:numId w:val="3"/>
              </w:numPr>
              <w:suppressAutoHyphens/>
              <w:spacing w:after="0" w:line="360" w:lineRule="auto"/>
              <w:rPr>
                <w:rFonts w:ascii="Times New Roman" w:eastAsia="Times New Roman" w:hAnsi="Times New Roman" w:cs="Times New Roman"/>
                <w:sz w:val="28"/>
                <w:szCs w:val="28"/>
                <w:lang w:eastAsia="uk-UA"/>
              </w:rPr>
            </w:pPr>
            <w:r w:rsidRPr="00544908">
              <w:rPr>
                <w:rFonts w:ascii="Times New Roman" w:eastAsia="Times New Roman" w:hAnsi="Times New Roman" w:cs="Times New Roman"/>
                <w:sz w:val="28"/>
                <w:szCs w:val="28"/>
                <w:lang w:eastAsia="uk-UA"/>
              </w:rPr>
              <w:t>Завдання для модульного контролю.</w:t>
            </w:r>
          </w:p>
          <w:p w:rsidR="007B7104" w:rsidRPr="00544908" w:rsidRDefault="007B7104" w:rsidP="00544908">
            <w:pPr>
              <w:widowControl w:val="0"/>
              <w:numPr>
                <w:ilvl w:val="0"/>
                <w:numId w:val="3"/>
              </w:numPr>
              <w:suppressAutoHyphens/>
              <w:spacing w:after="0" w:line="360" w:lineRule="auto"/>
              <w:rPr>
                <w:rFonts w:ascii="Times New Roman" w:eastAsia="Times New Roman" w:hAnsi="Times New Roman" w:cs="Times New Roman"/>
                <w:sz w:val="28"/>
                <w:szCs w:val="28"/>
                <w:lang w:eastAsia="uk-UA"/>
              </w:rPr>
            </w:pPr>
            <w:r w:rsidRPr="00544908">
              <w:rPr>
                <w:rFonts w:ascii="Times New Roman" w:eastAsia="Times New Roman" w:hAnsi="Times New Roman" w:cs="Times New Roman"/>
                <w:sz w:val="28"/>
                <w:szCs w:val="28"/>
                <w:lang w:eastAsia="uk-UA"/>
              </w:rPr>
              <w:t>Завдання для підсумкового контролю.</w:t>
            </w:r>
          </w:p>
        </w:tc>
      </w:tr>
    </w:tbl>
    <w:p w:rsidR="009B49A0" w:rsidRPr="00544908" w:rsidRDefault="00544908" w:rsidP="00544908">
      <w:pPr>
        <w:pStyle w:val="Style2"/>
        <w:widowControl/>
        <w:jc w:val="center"/>
        <w:rPr>
          <w:b/>
          <w:sz w:val="28"/>
          <w:szCs w:val="28"/>
        </w:rPr>
      </w:pPr>
      <w:r w:rsidRPr="00544908">
        <w:rPr>
          <w:b/>
          <w:sz w:val="28"/>
          <w:szCs w:val="28"/>
        </w:rPr>
        <w:t>8.</w:t>
      </w:r>
      <w:r>
        <w:rPr>
          <w:b/>
          <w:sz w:val="28"/>
          <w:szCs w:val="28"/>
        </w:rPr>
        <w:t xml:space="preserve"> </w:t>
      </w:r>
      <w:r w:rsidR="009B49A0" w:rsidRPr="00544908">
        <w:rPr>
          <w:b/>
          <w:sz w:val="28"/>
          <w:szCs w:val="28"/>
        </w:rPr>
        <w:t>Рекомендована література</w:t>
      </w:r>
    </w:p>
    <w:p w:rsidR="009B49A0" w:rsidRPr="00544908" w:rsidRDefault="009B49A0" w:rsidP="00544908">
      <w:pPr>
        <w:pStyle w:val="Style2"/>
        <w:widowControl/>
        <w:ind w:left="-426"/>
        <w:rPr>
          <w:sz w:val="28"/>
          <w:szCs w:val="28"/>
        </w:rPr>
      </w:pPr>
      <w:r w:rsidRPr="00544908">
        <w:rPr>
          <w:sz w:val="28"/>
          <w:szCs w:val="28"/>
        </w:rPr>
        <w:t xml:space="preserve">Базова </w:t>
      </w:r>
    </w:p>
    <w:p w:rsidR="009B49A0" w:rsidRPr="00544908" w:rsidRDefault="009B49A0" w:rsidP="00544908">
      <w:pPr>
        <w:pStyle w:val="Style2"/>
        <w:widowControl/>
        <w:ind w:left="-426"/>
        <w:rPr>
          <w:sz w:val="28"/>
          <w:szCs w:val="28"/>
        </w:rPr>
      </w:pPr>
      <w:r w:rsidRPr="00544908">
        <w:rPr>
          <w:sz w:val="28"/>
          <w:szCs w:val="28"/>
        </w:rPr>
        <w:t xml:space="preserve">1. </w:t>
      </w:r>
      <w:proofErr w:type="spellStart"/>
      <w:r w:rsidRPr="00544908">
        <w:rPr>
          <w:sz w:val="28"/>
          <w:szCs w:val="28"/>
        </w:rPr>
        <w:t>Федосов</w:t>
      </w:r>
      <w:proofErr w:type="spellEnd"/>
      <w:r w:rsidRPr="00544908">
        <w:rPr>
          <w:sz w:val="28"/>
          <w:szCs w:val="28"/>
        </w:rPr>
        <w:t xml:space="preserve"> В.Л. Автоматизоване робоче місце менеджера: Навчальний </w:t>
      </w:r>
      <w:proofErr w:type="spellStart"/>
      <w:r w:rsidRPr="00544908">
        <w:rPr>
          <w:sz w:val="28"/>
          <w:szCs w:val="28"/>
        </w:rPr>
        <w:t>посібник.-</w:t>
      </w:r>
      <w:proofErr w:type="spellEnd"/>
      <w:r w:rsidRPr="00544908">
        <w:rPr>
          <w:sz w:val="28"/>
          <w:szCs w:val="28"/>
        </w:rPr>
        <w:t xml:space="preserve"> К., 2008.- 329с.</w:t>
      </w:r>
    </w:p>
    <w:p w:rsidR="009B49A0" w:rsidRPr="00544908" w:rsidRDefault="009B49A0" w:rsidP="00544908">
      <w:pPr>
        <w:pStyle w:val="Style2"/>
        <w:widowControl/>
        <w:ind w:left="-426"/>
        <w:rPr>
          <w:sz w:val="28"/>
          <w:szCs w:val="28"/>
        </w:rPr>
      </w:pPr>
      <w:r w:rsidRPr="00544908">
        <w:rPr>
          <w:sz w:val="28"/>
          <w:szCs w:val="28"/>
        </w:rPr>
        <w:t xml:space="preserve">2. Ананьєв О.М., Білик В.М., </w:t>
      </w:r>
      <w:proofErr w:type="spellStart"/>
      <w:r w:rsidRPr="00544908">
        <w:rPr>
          <w:sz w:val="28"/>
          <w:szCs w:val="28"/>
        </w:rPr>
        <w:t>ГончарукЯ.А</w:t>
      </w:r>
      <w:proofErr w:type="spellEnd"/>
      <w:r w:rsidRPr="00544908">
        <w:rPr>
          <w:sz w:val="28"/>
          <w:szCs w:val="28"/>
        </w:rPr>
        <w:t>.  Інформаційні системи і технології в комерційній діяльності: Підручник.-Львів:Новий світ-2000, 2006.-584с.</w:t>
      </w:r>
    </w:p>
    <w:p w:rsidR="009B49A0" w:rsidRPr="00544908" w:rsidRDefault="009B49A0" w:rsidP="00544908">
      <w:pPr>
        <w:pStyle w:val="Style2"/>
        <w:widowControl/>
        <w:ind w:left="-426"/>
        <w:rPr>
          <w:sz w:val="28"/>
          <w:szCs w:val="28"/>
        </w:rPr>
      </w:pPr>
      <w:r w:rsidRPr="00544908">
        <w:rPr>
          <w:sz w:val="28"/>
          <w:szCs w:val="28"/>
        </w:rPr>
        <w:t xml:space="preserve"> 3. Антонов В.М., Яловий Г.К. Фінансовий менеджмент: сучасні інформаційні технології. Навчальний посібник.-К.:</w:t>
      </w:r>
      <w:proofErr w:type="spellStart"/>
      <w:r w:rsidRPr="00544908">
        <w:rPr>
          <w:sz w:val="28"/>
          <w:szCs w:val="28"/>
        </w:rPr>
        <w:t>‖Центр</w:t>
      </w:r>
      <w:proofErr w:type="spellEnd"/>
      <w:r w:rsidRPr="00544908">
        <w:rPr>
          <w:sz w:val="28"/>
          <w:szCs w:val="28"/>
        </w:rPr>
        <w:t xml:space="preserve"> видавничої </w:t>
      </w:r>
      <w:proofErr w:type="spellStart"/>
      <w:r w:rsidRPr="00544908">
        <w:rPr>
          <w:sz w:val="28"/>
          <w:szCs w:val="28"/>
        </w:rPr>
        <w:t>літератури‖</w:t>
      </w:r>
      <w:proofErr w:type="spellEnd"/>
      <w:r w:rsidRPr="00544908">
        <w:rPr>
          <w:sz w:val="28"/>
          <w:szCs w:val="28"/>
        </w:rPr>
        <w:t xml:space="preserve">, 2005.-432с. </w:t>
      </w:r>
    </w:p>
    <w:p w:rsidR="009B49A0" w:rsidRPr="00544908" w:rsidRDefault="009B49A0" w:rsidP="00544908">
      <w:pPr>
        <w:pStyle w:val="Style2"/>
        <w:widowControl/>
        <w:ind w:left="-426"/>
        <w:rPr>
          <w:sz w:val="28"/>
          <w:szCs w:val="28"/>
        </w:rPr>
      </w:pPr>
      <w:r w:rsidRPr="00544908">
        <w:rPr>
          <w:sz w:val="28"/>
          <w:szCs w:val="28"/>
        </w:rPr>
        <w:t xml:space="preserve">4. Новак В.О., </w:t>
      </w:r>
      <w:proofErr w:type="spellStart"/>
      <w:r w:rsidRPr="00544908">
        <w:rPr>
          <w:sz w:val="28"/>
          <w:szCs w:val="28"/>
        </w:rPr>
        <w:t>МакаренкоЛ.Г</w:t>
      </w:r>
      <w:proofErr w:type="spellEnd"/>
      <w:r w:rsidRPr="00544908">
        <w:rPr>
          <w:sz w:val="28"/>
          <w:szCs w:val="28"/>
        </w:rPr>
        <w:t xml:space="preserve">., </w:t>
      </w:r>
      <w:proofErr w:type="spellStart"/>
      <w:r w:rsidRPr="00544908">
        <w:rPr>
          <w:sz w:val="28"/>
          <w:szCs w:val="28"/>
        </w:rPr>
        <w:t>ЛуцькийМ.Г</w:t>
      </w:r>
      <w:proofErr w:type="spellEnd"/>
      <w:r w:rsidRPr="00544908">
        <w:rPr>
          <w:sz w:val="28"/>
          <w:szCs w:val="28"/>
        </w:rPr>
        <w:t xml:space="preserve">. Інформаційне </w:t>
      </w:r>
      <w:proofErr w:type="spellStart"/>
      <w:r w:rsidRPr="00544908">
        <w:rPr>
          <w:sz w:val="28"/>
          <w:szCs w:val="28"/>
        </w:rPr>
        <w:t>забеспечення</w:t>
      </w:r>
      <w:proofErr w:type="spellEnd"/>
      <w:r w:rsidRPr="00544908">
        <w:rPr>
          <w:sz w:val="28"/>
          <w:szCs w:val="28"/>
        </w:rPr>
        <w:t xml:space="preserve"> менеджменту: навчальний </w:t>
      </w:r>
      <w:proofErr w:type="spellStart"/>
      <w:r w:rsidRPr="00544908">
        <w:rPr>
          <w:sz w:val="28"/>
          <w:szCs w:val="28"/>
        </w:rPr>
        <w:t>посібник.-</w:t>
      </w:r>
      <w:proofErr w:type="spellEnd"/>
      <w:r w:rsidRPr="00544908">
        <w:rPr>
          <w:sz w:val="28"/>
          <w:szCs w:val="28"/>
        </w:rPr>
        <w:t xml:space="preserve"> К.:Кондор,2006, 462с. </w:t>
      </w:r>
    </w:p>
    <w:p w:rsidR="007B7104" w:rsidRPr="00544908" w:rsidRDefault="007B7104" w:rsidP="00544908">
      <w:pPr>
        <w:pStyle w:val="Style2"/>
        <w:widowControl/>
        <w:ind w:left="-426"/>
        <w:rPr>
          <w:sz w:val="28"/>
          <w:szCs w:val="28"/>
        </w:rPr>
      </w:pPr>
    </w:p>
    <w:p w:rsidR="007B7104" w:rsidRPr="00544908" w:rsidRDefault="007B7104" w:rsidP="00544908">
      <w:pPr>
        <w:pStyle w:val="Style2"/>
        <w:widowControl/>
        <w:ind w:left="-426"/>
        <w:rPr>
          <w:sz w:val="28"/>
          <w:szCs w:val="28"/>
        </w:rPr>
      </w:pPr>
      <w:r w:rsidRPr="00544908">
        <w:rPr>
          <w:sz w:val="28"/>
          <w:szCs w:val="28"/>
        </w:rPr>
        <w:t>Допоміжна</w:t>
      </w:r>
    </w:p>
    <w:p w:rsidR="007B7104" w:rsidRPr="00544908" w:rsidRDefault="009B49A0" w:rsidP="00544908">
      <w:pPr>
        <w:pStyle w:val="Style2"/>
        <w:widowControl/>
        <w:ind w:left="-426"/>
        <w:rPr>
          <w:sz w:val="28"/>
          <w:szCs w:val="28"/>
        </w:rPr>
      </w:pPr>
      <w:r w:rsidRPr="00544908">
        <w:rPr>
          <w:sz w:val="28"/>
          <w:szCs w:val="28"/>
        </w:rPr>
        <w:t xml:space="preserve"> 1. Конституція України // Відомості Верховної Ради. – 1996. - №30. – 141</w:t>
      </w:r>
    </w:p>
    <w:p w:rsidR="007B7104" w:rsidRPr="00544908" w:rsidRDefault="009B49A0" w:rsidP="00544908">
      <w:pPr>
        <w:pStyle w:val="Style2"/>
        <w:widowControl/>
        <w:ind w:left="-426"/>
        <w:rPr>
          <w:sz w:val="28"/>
          <w:szCs w:val="28"/>
        </w:rPr>
      </w:pPr>
      <w:r w:rsidRPr="00544908">
        <w:rPr>
          <w:sz w:val="28"/>
          <w:szCs w:val="28"/>
        </w:rPr>
        <w:t xml:space="preserve"> 2. Про національну програму інформатизації: Закон України // Урядовий кур’єр. – 1998. – 12 березня. – С.9-12.</w:t>
      </w:r>
    </w:p>
    <w:p w:rsidR="007B7104" w:rsidRPr="00544908" w:rsidRDefault="009B49A0" w:rsidP="00544908">
      <w:pPr>
        <w:pStyle w:val="Style2"/>
        <w:widowControl/>
        <w:ind w:left="-426"/>
        <w:rPr>
          <w:sz w:val="28"/>
          <w:szCs w:val="28"/>
        </w:rPr>
      </w:pPr>
      <w:r w:rsidRPr="00544908">
        <w:rPr>
          <w:sz w:val="28"/>
          <w:szCs w:val="28"/>
        </w:rPr>
        <w:t xml:space="preserve"> 3. Про Концепцію Національної програми інформатизації // Відомості Верховної Ради. – 1998. - №2728. </w:t>
      </w:r>
    </w:p>
    <w:p w:rsidR="007B7104" w:rsidRPr="00544908" w:rsidRDefault="009B49A0" w:rsidP="00544908">
      <w:pPr>
        <w:pStyle w:val="Style2"/>
        <w:widowControl/>
        <w:ind w:left="-426"/>
        <w:rPr>
          <w:sz w:val="28"/>
          <w:szCs w:val="28"/>
        </w:rPr>
      </w:pPr>
      <w:r w:rsidRPr="00544908">
        <w:rPr>
          <w:sz w:val="28"/>
          <w:szCs w:val="28"/>
        </w:rPr>
        <w:t xml:space="preserve">4. Про затвердження завдань Національної програми інформатизації на 1998-2000 рр. // Відомості Верховної Ради. – 1998. - №2728. </w:t>
      </w:r>
    </w:p>
    <w:p w:rsidR="007B7104" w:rsidRPr="00544908" w:rsidRDefault="009B49A0" w:rsidP="00544908">
      <w:pPr>
        <w:pStyle w:val="Style2"/>
        <w:widowControl/>
        <w:ind w:left="-426"/>
        <w:rPr>
          <w:sz w:val="28"/>
          <w:szCs w:val="28"/>
        </w:rPr>
      </w:pPr>
      <w:r w:rsidRPr="00544908">
        <w:rPr>
          <w:sz w:val="28"/>
          <w:szCs w:val="28"/>
        </w:rPr>
        <w:t>5. Про інформацію: Закон України // Голос України. –</w:t>
      </w:r>
      <w:r w:rsidR="00B1262E">
        <w:rPr>
          <w:sz w:val="28"/>
          <w:szCs w:val="28"/>
        </w:rPr>
        <w:t xml:space="preserve"> 1992. – 13 листопада. – С. 3-</w:t>
      </w:r>
      <w:r w:rsidRPr="00544908">
        <w:rPr>
          <w:sz w:val="28"/>
          <w:szCs w:val="28"/>
        </w:rPr>
        <w:t xml:space="preserve"> 15. </w:t>
      </w:r>
    </w:p>
    <w:p w:rsidR="007B7104" w:rsidRPr="00544908" w:rsidRDefault="007B7104" w:rsidP="00544908">
      <w:pPr>
        <w:pStyle w:val="Style2"/>
        <w:widowControl/>
        <w:ind w:left="-426"/>
        <w:rPr>
          <w:sz w:val="28"/>
          <w:szCs w:val="28"/>
        </w:rPr>
      </w:pPr>
    </w:p>
    <w:p w:rsidR="007B7104" w:rsidRPr="00544908" w:rsidRDefault="007B7104" w:rsidP="00544908">
      <w:pPr>
        <w:pStyle w:val="Style2"/>
        <w:widowControl/>
        <w:ind w:left="-426"/>
        <w:rPr>
          <w:sz w:val="28"/>
          <w:szCs w:val="28"/>
        </w:rPr>
      </w:pPr>
    </w:p>
    <w:p w:rsidR="007B7104" w:rsidRPr="00544908" w:rsidRDefault="009B49A0" w:rsidP="00544908">
      <w:pPr>
        <w:pStyle w:val="Style2"/>
        <w:widowControl/>
        <w:ind w:left="-426"/>
        <w:rPr>
          <w:sz w:val="28"/>
          <w:szCs w:val="28"/>
        </w:rPr>
      </w:pPr>
      <w:r w:rsidRPr="00544908">
        <w:rPr>
          <w:sz w:val="28"/>
          <w:szCs w:val="28"/>
        </w:rPr>
        <w:t xml:space="preserve">Інформаційні ресурси </w:t>
      </w:r>
    </w:p>
    <w:p w:rsidR="007B7104" w:rsidRPr="00544908" w:rsidRDefault="009B49A0" w:rsidP="00544908">
      <w:pPr>
        <w:pStyle w:val="Style2"/>
        <w:widowControl/>
        <w:ind w:left="-426"/>
        <w:rPr>
          <w:sz w:val="28"/>
          <w:szCs w:val="28"/>
        </w:rPr>
      </w:pPr>
      <w:r w:rsidRPr="00544908">
        <w:rPr>
          <w:sz w:val="28"/>
          <w:szCs w:val="28"/>
        </w:rPr>
        <w:t xml:space="preserve">1. </w:t>
      </w:r>
      <w:hyperlink r:id="rId6" w:history="1">
        <w:r w:rsidR="007B7104" w:rsidRPr="00544908">
          <w:rPr>
            <w:rStyle w:val="a3"/>
            <w:sz w:val="28"/>
            <w:szCs w:val="28"/>
          </w:rPr>
          <w:t>http://iportal.rada.gov.ua/</w:t>
        </w:r>
      </w:hyperlink>
    </w:p>
    <w:p w:rsidR="007B7104" w:rsidRPr="00544908" w:rsidRDefault="009B49A0" w:rsidP="00544908">
      <w:pPr>
        <w:pStyle w:val="Style2"/>
        <w:widowControl/>
        <w:ind w:left="-426"/>
        <w:rPr>
          <w:sz w:val="28"/>
          <w:szCs w:val="28"/>
        </w:rPr>
      </w:pPr>
      <w:r w:rsidRPr="00544908">
        <w:rPr>
          <w:sz w:val="28"/>
          <w:szCs w:val="28"/>
        </w:rPr>
        <w:t xml:space="preserve"> 2. </w:t>
      </w:r>
      <w:hyperlink r:id="rId7" w:history="1">
        <w:r w:rsidR="007B7104" w:rsidRPr="00544908">
          <w:rPr>
            <w:rStyle w:val="a3"/>
            <w:sz w:val="28"/>
            <w:szCs w:val="28"/>
          </w:rPr>
          <w:t>http://zakon4.rada.gov.ua/laws</w:t>
        </w:r>
      </w:hyperlink>
    </w:p>
    <w:p w:rsidR="009B49A0" w:rsidRPr="00544908" w:rsidRDefault="009B49A0" w:rsidP="00544908">
      <w:pPr>
        <w:pStyle w:val="Style2"/>
        <w:widowControl/>
        <w:ind w:left="-426"/>
        <w:rPr>
          <w:sz w:val="28"/>
          <w:szCs w:val="28"/>
        </w:rPr>
      </w:pPr>
      <w:r w:rsidRPr="00544908">
        <w:rPr>
          <w:sz w:val="28"/>
          <w:szCs w:val="28"/>
        </w:rPr>
        <w:t xml:space="preserve"> 3. </w:t>
      </w:r>
      <w:hyperlink r:id="rId8" w:history="1">
        <w:r w:rsidR="007B7104" w:rsidRPr="00544908">
          <w:rPr>
            <w:rStyle w:val="a3"/>
            <w:sz w:val="28"/>
            <w:szCs w:val="28"/>
          </w:rPr>
          <w:t>http://w1.c1.rada.gov.ua/pls/radac/pd_index_n 4. uk.wikipedia.org</w:t>
        </w:r>
      </w:hyperlink>
    </w:p>
    <w:p w:rsidR="007B7104" w:rsidRPr="00544908" w:rsidRDefault="007B7104" w:rsidP="00544908">
      <w:pPr>
        <w:pStyle w:val="Style2"/>
        <w:widowControl/>
        <w:ind w:left="-426"/>
        <w:rPr>
          <w:b/>
          <w:sz w:val="28"/>
          <w:szCs w:val="28"/>
        </w:rPr>
      </w:pPr>
    </w:p>
    <w:p w:rsidR="009B49A0" w:rsidRDefault="009B49A0" w:rsidP="009B49A0">
      <w:pPr>
        <w:pStyle w:val="Style2"/>
        <w:widowControl/>
        <w:ind w:left="-426"/>
        <w:jc w:val="center"/>
        <w:rPr>
          <w:b/>
          <w:sz w:val="28"/>
          <w:szCs w:val="28"/>
        </w:rPr>
      </w:pPr>
    </w:p>
    <w:p w:rsidR="00524708" w:rsidRDefault="00524708" w:rsidP="00524708"/>
    <w:p w:rsidR="00524708" w:rsidRDefault="00524708" w:rsidP="00524708"/>
    <w:p w:rsidR="00524708" w:rsidRDefault="00524708" w:rsidP="00524708"/>
    <w:p w:rsidR="00524708" w:rsidRDefault="00524708" w:rsidP="00524708">
      <w:pPr>
        <w:spacing w:after="0" w:line="240" w:lineRule="auto"/>
        <w:rPr>
          <w:rFonts w:ascii="Times New Roman" w:hAnsi="Times New Roman" w:cs="Times New Roman"/>
          <w:b/>
          <w:sz w:val="16"/>
          <w:szCs w:val="16"/>
        </w:rPr>
      </w:pPr>
    </w:p>
    <w:p w:rsidR="00524708" w:rsidRDefault="00524708" w:rsidP="00524708">
      <w:pPr>
        <w:spacing w:after="0" w:line="240" w:lineRule="auto"/>
        <w:rPr>
          <w:rFonts w:ascii="Times New Roman" w:hAnsi="Times New Roman" w:cs="Times New Roman"/>
          <w:b/>
          <w:sz w:val="16"/>
          <w:szCs w:val="16"/>
        </w:rPr>
      </w:pPr>
    </w:p>
    <w:p w:rsidR="00524708" w:rsidRDefault="00524708" w:rsidP="00524708">
      <w:pPr>
        <w:spacing w:after="0" w:line="240" w:lineRule="auto"/>
        <w:rPr>
          <w:rFonts w:ascii="Times New Roman" w:hAnsi="Times New Roman" w:cs="Times New Roman"/>
          <w:b/>
          <w:sz w:val="16"/>
          <w:szCs w:val="16"/>
        </w:rPr>
      </w:pPr>
    </w:p>
    <w:p w:rsidR="00981026" w:rsidRDefault="00981026">
      <w:pPr>
        <w:rPr>
          <w:sz w:val="28"/>
          <w:szCs w:val="28"/>
        </w:rPr>
      </w:pPr>
    </w:p>
    <w:p w:rsidR="00981026" w:rsidRDefault="00981026">
      <w:pPr>
        <w:rPr>
          <w:sz w:val="28"/>
          <w:szCs w:val="28"/>
        </w:rPr>
      </w:pPr>
    </w:p>
    <w:p w:rsidR="00981026" w:rsidRDefault="007B7104">
      <w:pPr>
        <w:rPr>
          <w:sz w:val="28"/>
          <w:szCs w:val="28"/>
        </w:rPr>
      </w:pPr>
      <w:r>
        <w:t xml:space="preserve">Програма навчальної дисципліни Змістовий модуль 1. Інформаційне забезпечення управління підприємством в умовах інформаційних систем. Тема 1. Законодавство України у сфері інформаційного забезпечення управління. Поняття інформаційного законодавства. Закон України </w:t>
      </w:r>
      <w:proofErr w:type="spellStart"/>
      <w:r>
        <w:t>―Про</w:t>
      </w:r>
      <w:proofErr w:type="spellEnd"/>
      <w:r>
        <w:t xml:space="preserve"> </w:t>
      </w:r>
      <w:proofErr w:type="spellStart"/>
      <w:r>
        <w:t>інформацію‖</w:t>
      </w:r>
      <w:proofErr w:type="spellEnd"/>
      <w:r>
        <w:t xml:space="preserve">. Інформаційне право в Україні. Основні принципи інформаційних відносин. Режими доступу до інформації. Використання інформації з обмеженим доступом. Міжнародно-правові акти в сфері інформації. Тема 2 . Інформація у процесах управління. Інформаційні потоки. Взаємодія об’єкта і суб’єкта управління. Аналіз видів управлінської діяльності та їх класифікація. Поділ працівників на групи відповідно до виконання ними завдань підприємства. Характеристики особливостей діяльності груп працівників. Форми інформаційного забезпечення та вимоги до інформації. Корпоративні інформаційні системи (КІС). Інформаційні потоки. Аналіз аспектів інформаційних потоків. Тема 3. Теоретичні основи інформаційного забезпечення діяльності підприємства на сучасному етапі. Класифікація інформації управління підприємством. Види інформації управлінської діяльності. Види вхідної та вихідної інформації. Характеристики видів управлінської інформації. Види інформації, що характеризують стан підприємства. Тема 4 . CRM-системи. Сутність і принципи побудови CRM-систем. Класифікація CRM-систем. Основні принципи функціонування CRM-систем. Характеристика сучасних закордонних та вітчизняних CRM-систем. Переваги та недоліки впровадження CRM-систем на підприємствах. Тема 5 . ERP-системи. Історія виникнення ERP-систем. Концепція ERP. Функції ERP-систем. Особливості впровадження ERP-систем. Переваги та недоліки впровадження ERP-систем. Характеристика вітчизняних та закордонних ERP-систем. Тема 6 . MRP-системи Історія виникнення MRP-систем. Основні цілі та задачі MRP-систем. Характеристика вхідних даних. Характеристика вихідних даних. Переваги та недоліки впровадження MRP-систем. Характеристика сучасних вітчизняних та закордонних MRP-систем, що застосовуються на підприємствах. Змістовий модуль 2. Методи та технічні засоби інформаційного забезпечення діяльності підприємства. Тема 1. Організація автоматизованих робочих місць. Склад технічних засобів АРМ. Автоматизація документообігу в інформаційній системі. Технічне забезпечення АРМ діловода. Технологічні процеси автоматизованої обробки інформації. Тема 2. Склад програмного забезпечення АРМ. Основне програмне забезпечення АРМ. Прикладне програмне забезпечення АРМ діловода. Програми для роботи з дисками та архівації файлів. Програми захисту інформації. Антивірусні програми. Програми оптичного розпізнавання та електронні перекладачі. Спеціалізовані АІС. Тема 3. Використання інтегрованих АІС у бізнесі та управлінні. 1С: Підприємство. Концепція 1С: Підприємство. Створення нових баз. Відкриття існуючих баз та правила доступу до інформації. Загальний інтерфейс системи. Тема 4. 1С: Кадри. Довідники. Заповнення довідників та редагування даних. Використання констант. Інтерфейс вікна 1С: Кадри. Використання довідників та констант. Створення нових довідників. Введення та редагування даних. Тема 5. Оформлення проводок. Вилучення даних. Історія. Формування звітів. Заповнення форм довідників. Пошук даних. Формування звітів. Тема 6. Огляд АІС </w:t>
      </w:r>
      <w:proofErr w:type="spellStart"/>
      <w:r>
        <w:t>―Парус‖</w:t>
      </w:r>
      <w:proofErr w:type="spellEnd"/>
      <w:r>
        <w:t xml:space="preserve">. Спеціалізовані АІС </w:t>
      </w:r>
      <w:proofErr w:type="spellStart"/>
      <w:r>
        <w:t>―Документообіг‖</w:t>
      </w:r>
      <w:proofErr w:type="spellEnd"/>
      <w:r>
        <w:t xml:space="preserve"> Огляд інформаційних систем інтегрованих з 1С: Підприємством. Інтерфейс АІС </w:t>
      </w:r>
      <w:proofErr w:type="spellStart"/>
      <w:r>
        <w:t>―Парус‖</w:t>
      </w:r>
      <w:proofErr w:type="spellEnd"/>
      <w:r>
        <w:t xml:space="preserve">. Особливості роботи з АІС </w:t>
      </w:r>
      <w:proofErr w:type="spellStart"/>
      <w:r>
        <w:t>―Парус‖</w:t>
      </w:r>
      <w:proofErr w:type="spellEnd"/>
      <w:r>
        <w:t xml:space="preserve">. Огляд АІС 1С: Документообіг. Змістовий модуль 3. Мережеві технології в управлінні. Інформаційна безпека автоматизованих систем і мереж. Тема 1. Використання Internet-технологій у діяльності діловода. Інформаційна безпека автоматизованих систем і мереж. Internet як метод та технологія маркетингу. Сервіси Інтернет в діяльності </w:t>
      </w:r>
      <w:proofErr w:type="spellStart"/>
      <w:r>
        <w:t>офіс-</w:t>
      </w:r>
      <w:proofErr w:type="spellEnd"/>
      <w:r>
        <w:t xml:space="preserve"> менеджера та діловода. Захист автоматизованих систем при роботі з Інтернет ресурсами. Використання брандмауера Internet. Основні поняття та концепції криптографії. Технологія шифрування та цифрового підпису електронних документів за допомогою пакету PGP. Норми та правила ділової поведінки (мережевий етикет) при роботі в Internet Тема 2. Використання сервісних служб Інтернет. Сервіс FTP (</w:t>
      </w:r>
      <w:proofErr w:type="spellStart"/>
      <w:r>
        <w:t>File</w:t>
      </w:r>
      <w:proofErr w:type="spellEnd"/>
      <w:r>
        <w:t xml:space="preserve"> </w:t>
      </w:r>
      <w:proofErr w:type="spellStart"/>
      <w:r>
        <w:t>Transfer</w:t>
      </w:r>
      <w:proofErr w:type="spellEnd"/>
      <w:r>
        <w:t xml:space="preserve"> </w:t>
      </w:r>
      <w:proofErr w:type="spellStart"/>
      <w:r>
        <w:t>Protocol</w:t>
      </w:r>
      <w:proofErr w:type="spellEnd"/>
      <w:r>
        <w:t xml:space="preserve">). Сервіс </w:t>
      </w:r>
      <w:proofErr w:type="spellStart"/>
      <w:r>
        <w:t>Мail</w:t>
      </w:r>
      <w:proofErr w:type="spellEnd"/>
      <w:r>
        <w:t xml:space="preserve"> </w:t>
      </w:r>
      <w:proofErr w:type="spellStart"/>
      <w:r>
        <w:t>Lists</w:t>
      </w:r>
      <w:proofErr w:type="spellEnd"/>
      <w:r>
        <w:t xml:space="preserve"> (списки розсилки). Сервіс </w:t>
      </w:r>
      <w:proofErr w:type="spellStart"/>
      <w:r>
        <w:lastRenderedPageBreak/>
        <w:t>Usenet</w:t>
      </w:r>
      <w:proofErr w:type="spellEnd"/>
      <w:r>
        <w:t xml:space="preserve"> (групи новини або телеконференції). Сервіс WWW (</w:t>
      </w:r>
      <w:proofErr w:type="spellStart"/>
      <w:r>
        <w:t>World</w:t>
      </w:r>
      <w:proofErr w:type="spellEnd"/>
      <w:r>
        <w:t xml:space="preserve"> </w:t>
      </w:r>
      <w:proofErr w:type="spellStart"/>
      <w:r>
        <w:t>Wide</w:t>
      </w:r>
      <w:proofErr w:type="spellEnd"/>
      <w:r>
        <w:t xml:space="preserve"> </w:t>
      </w:r>
      <w:proofErr w:type="spellStart"/>
      <w:r>
        <w:t>Web</w:t>
      </w:r>
      <w:proofErr w:type="spellEnd"/>
      <w:r>
        <w:t xml:space="preserve"> - всесвітня павутина). Сервіс IRC (Internet </w:t>
      </w:r>
      <w:proofErr w:type="spellStart"/>
      <w:r>
        <w:t>Relay</w:t>
      </w:r>
      <w:proofErr w:type="spellEnd"/>
      <w:r>
        <w:t xml:space="preserve"> Chat). Служба ICQ. Сервіс </w:t>
      </w:r>
      <w:proofErr w:type="spellStart"/>
      <w:r>
        <w:t>Telnet</w:t>
      </w:r>
      <w:proofErr w:type="spellEnd"/>
      <w:r>
        <w:t xml:space="preserve"> (віддалений доступ). Тема 3. Використання електронного перекладача. Системи електронного перекладу в діяльності діловода. Використання </w:t>
      </w:r>
      <w:proofErr w:type="spellStart"/>
      <w:r>
        <w:t>оn-line</w:t>
      </w:r>
      <w:proofErr w:type="spellEnd"/>
      <w:r>
        <w:t xml:space="preserve"> перекладачів. Переклад отриманих та відправлених електронних повідомлень. Переклад документів та їх збереження. Тема 4. Системи електронного анкетування. Використання сервісних служб пошукових систем. Користування додатками </w:t>
      </w:r>
      <w:proofErr w:type="spellStart"/>
      <w:r>
        <w:t>Google</w:t>
      </w:r>
      <w:proofErr w:type="spellEnd"/>
      <w:r>
        <w:t xml:space="preserve">. Створення документів редактором </w:t>
      </w:r>
      <w:proofErr w:type="spellStart"/>
      <w:r>
        <w:t>Google</w:t>
      </w:r>
      <w:proofErr w:type="spellEnd"/>
      <w:r>
        <w:t xml:space="preserve">. Створення, розсилка та отримання і збереження електронних анкет. Тема 5. Використання </w:t>
      </w:r>
      <w:proofErr w:type="spellStart"/>
      <w:r>
        <w:t>―Карт</w:t>
      </w:r>
      <w:proofErr w:type="spellEnd"/>
      <w:r>
        <w:t xml:space="preserve"> </w:t>
      </w:r>
      <w:proofErr w:type="spellStart"/>
      <w:r>
        <w:t>знань‖</w:t>
      </w:r>
      <w:proofErr w:type="spellEnd"/>
      <w:r>
        <w:t xml:space="preserve"> Використання </w:t>
      </w:r>
      <w:proofErr w:type="spellStart"/>
      <w:r>
        <w:t>―Карт</w:t>
      </w:r>
      <w:proofErr w:type="spellEnd"/>
      <w:r>
        <w:t xml:space="preserve"> </w:t>
      </w:r>
      <w:proofErr w:type="spellStart"/>
      <w:r>
        <w:t>знань‖</w:t>
      </w:r>
      <w:proofErr w:type="spellEnd"/>
      <w:r>
        <w:t xml:space="preserve"> в електронній комерції підприємства. Реєстрація в програмах та створення карт. Вставляння об’єктів та форматування карт. Збереження карт та створення гіперпосилань на </w:t>
      </w:r>
      <w:proofErr w:type="spellStart"/>
      <w:r>
        <w:t>веб-сторінку</w:t>
      </w:r>
      <w:proofErr w:type="spellEnd"/>
      <w:r>
        <w:t xml:space="preserve"> підприємства. Тема 6. Використання технологій </w:t>
      </w:r>
      <w:proofErr w:type="spellStart"/>
      <w:r>
        <w:t>Web</w:t>
      </w:r>
      <w:proofErr w:type="spellEnd"/>
      <w:r>
        <w:t xml:space="preserve"> 2.0 Використання технологій </w:t>
      </w:r>
      <w:proofErr w:type="spellStart"/>
      <w:r>
        <w:t>Віківікі</w:t>
      </w:r>
      <w:proofErr w:type="spellEnd"/>
      <w:r>
        <w:t xml:space="preserve">. Віртуальні енциклопедії. Створення </w:t>
      </w:r>
      <w:proofErr w:type="spellStart"/>
      <w:r>
        <w:t>блогів</w:t>
      </w:r>
      <w:proofErr w:type="spellEnd"/>
      <w:r>
        <w:t xml:space="preserve">. Віртуальні щоденники, календарі, документи. Створення фотоальбомів та </w:t>
      </w:r>
      <w:proofErr w:type="spellStart"/>
      <w:r>
        <w:t>інтернет</w:t>
      </w:r>
      <w:proofErr w:type="spellEnd"/>
      <w:r>
        <w:t xml:space="preserve"> спільнот та груп.</w:t>
      </w:r>
    </w:p>
    <w:p w:rsidR="00981026" w:rsidRDefault="00981026">
      <w:pPr>
        <w:rPr>
          <w:sz w:val="28"/>
          <w:szCs w:val="28"/>
        </w:rPr>
      </w:pPr>
    </w:p>
    <w:p w:rsidR="00981026" w:rsidRDefault="00F87D30" w:rsidP="00981026">
      <w:hyperlink r:id="rId9" w:history="1">
        <w:r w:rsidR="00981026" w:rsidRPr="00794228">
          <w:rPr>
            <w:rStyle w:val="a3"/>
          </w:rPr>
          <w:t>http://elibrary.kubg.edu.ua/9087/1/o_Mashchakevych_IZU_3DL.pdf</w:t>
        </w:r>
      </w:hyperlink>
    </w:p>
    <w:p w:rsidR="00981026" w:rsidRDefault="00981026">
      <w:pPr>
        <w:rPr>
          <w:sz w:val="28"/>
          <w:szCs w:val="28"/>
        </w:rPr>
      </w:pPr>
    </w:p>
    <w:p w:rsidR="00981026" w:rsidRPr="00981026" w:rsidRDefault="00981026">
      <w:pPr>
        <w:rPr>
          <w:sz w:val="28"/>
          <w:szCs w:val="28"/>
        </w:rPr>
      </w:pPr>
    </w:p>
    <w:sectPr w:rsidR="00981026" w:rsidRPr="00981026" w:rsidSect="005049F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DA3"/>
    <w:multiLevelType w:val="hybridMultilevel"/>
    <w:tmpl w:val="688AE00E"/>
    <w:lvl w:ilvl="0" w:tplc="D1D21B7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A94DE9"/>
    <w:multiLevelType w:val="hybridMultilevel"/>
    <w:tmpl w:val="34A4FA16"/>
    <w:lvl w:ilvl="0" w:tplc="D1D21B76">
      <w:start w:val="1"/>
      <w:numFmt w:val="bullet"/>
      <w:lvlText w:val=""/>
      <w:lvlJc w:val="left"/>
      <w:pPr>
        <w:tabs>
          <w:tab w:val="num" w:pos="708"/>
        </w:tabs>
        <w:ind w:left="708" w:hanging="360"/>
      </w:pPr>
      <w:rPr>
        <w:rFonts w:ascii="Symbol" w:hAnsi="Symbol" w:hint="default"/>
      </w:rPr>
    </w:lvl>
    <w:lvl w:ilvl="1" w:tplc="04190003">
      <w:start w:val="1"/>
      <w:numFmt w:val="bullet"/>
      <w:lvlText w:val="o"/>
      <w:lvlJc w:val="left"/>
      <w:pPr>
        <w:tabs>
          <w:tab w:val="num" w:pos="719"/>
        </w:tabs>
        <w:ind w:left="719" w:hanging="360"/>
      </w:pPr>
      <w:rPr>
        <w:rFonts w:ascii="Courier New" w:hAnsi="Courier New" w:hint="default"/>
      </w:rPr>
    </w:lvl>
    <w:lvl w:ilvl="2" w:tplc="04190005">
      <w:start w:val="1"/>
      <w:numFmt w:val="bullet"/>
      <w:lvlText w:val=""/>
      <w:lvlJc w:val="left"/>
      <w:pPr>
        <w:tabs>
          <w:tab w:val="num" w:pos="1439"/>
        </w:tabs>
        <w:ind w:left="1439" w:hanging="360"/>
      </w:pPr>
      <w:rPr>
        <w:rFonts w:ascii="Wingdings" w:hAnsi="Wingdings" w:hint="default"/>
      </w:rPr>
    </w:lvl>
    <w:lvl w:ilvl="3" w:tplc="04190001">
      <w:start w:val="1"/>
      <w:numFmt w:val="bullet"/>
      <w:lvlText w:val=""/>
      <w:lvlJc w:val="left"/>
      <w:pPr>
        <w:tabs>
          <w:tab w:val="num" w:pos="2159"/>
        </w:tabs>
        <w:ind w:left="2159" w:hanging="360"/>
      </w:pPr>
      <w:rPr>
        <w:rFonts w:ascii="Symbol" w:hAnsi="Symbol" w:hint="default"/>
      </w:rPr>
    </w:lvl>
    <w:lvl w:ilvl="4" w:tplc="04190003">
      <w:start w:val="1"/>
      <w:numFmt w:val="bullet"/>
      <w:lvlText w:val="o"/>
      <w:lvlJc w:val="left"/>
      <w:pPr>
        <w:tabs>
          <w:tab w:val="num" w:pos="2879"/>
        </w:tabs>
        <w:ind w:left="2879" w:hanging="360"/>
      </w:pPr>
      <w:rPr>
        <w:rFonts w:ascii="Courier New" w:hAnsi="Courier New" w:hint="default"/>
      </w:rPr>
    </w:lvl>
    <w:lvl w:ilvl="5" w:tplc="04190005">
      <w:start w:val="1"/>
      <w:numFmt w:val="bullet"/>
      <w:lvlText w:val=""/>
      <w:lvlJc w:val="left"/>
      <w:pPr>
        <w:tabs>
          <w:tab w:val="num" w:pos="3599"/>
        </w:tabs>
        <w:ind w:left="3599" w:hanging="360"/>
      </w:pPr>
      <w:rPr>
        <w:rFonts w:ascii="Wingdings" w:hAnsi="Wingdings" w:hint="default"/>
      </w:rPr>
    </w:lvl>
    <w:lvl w:ilvl="6" w:tplc="04190001">
      <w:start w:val="1"/>
      <w:numFmt w:val="bullet"/>
      <w:lvlText w:val=""/>
      <w:lvlJc w:val="left"/>
      <w:pPr>
        <w:tabs>
          <w:tab w:val="num" w:pos="4319"/>
        </w:tabs>
        <w:ind w:left="4319" w:hanging="360"/>
      </w:pPr>
      <w:rPr>
        <w:rFonts w:ascii="Symbol" w:hAnsi="Symbol" w:hint="default"/>
      </w:rPr>
    </w:lvl>
    <w:lvl w:ilvl="7" w:tplc="04190003">
      <w:start w:val="1"/>
      <w:numFmt w:val="bullet"/>
      <w:lvlText w:val="o"/>
      <w:lvlJc w:val="left"/>
      <w:pPr>
        <w:tabs>
          <w:tab w:val="num" w:pos="5039"/>
        </w:tabs>
        <w:ind w:left="5039" w:hanging="360"/>
      </w:pPr>
      <w:rPr>
        <w:rFonts w:ascii="Courier New" w:hAnsi="Courier New" w:hint="default"/>
      </w:rPr>
    </w:lvl>
    <w:lvl w:ilvl="8" w:tplc="04190005">
      <w:start w:val="1"/>
      <w:numFmt w:val="bullet"/>
      <w:lvlText w:val=""/>
      <w:lvlJc w:val="left"/>
      <w:pPr>
        <w:tabs>
          <w:tab w:val="num" w:pos="5759"/>
        </w:tabs>
        <w:ind w:left="5759" w:hanging="360"/>
      </w:pPr>
      <w:rPr>
        <w:rFonts w:ascii="Wingdings" w:hAnsi="Wingdings" w:hint="default"/>
      </w:rPr>
    </w:lvl>
  </w:abstractNum>
  <w:abstractNum w:abstractNumId="2">
    <w:nsid w:val="17CD5AF4"/>
    <w:multiLevelType w:val="hybridMultilevel"/>
    <w:tmpl w:val="2118D7E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E376670"/>
    <w:multiLevelType w:val="hybridMultilevel"/>
    <w:tmpl w:val="91DAF890"/>
    <w:lvl w:ilvl="0" w:tplc="7396D5A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nsid w:val="2ABD5655"/>
    <w:multiLevelType w:val="hybridMultilevel"/>
    <w:tmpl w:val="7E84126C"/>
    <w:lvl w:ilvl="0" w:tplc="04190001">
      <w:start w:val="1"/>
      <w:numFmt w:val="bullet"/>
      <w:lvlText w:val=""/>
      <w:lvlJc w:val="left"/>
      <w:pPr>
        <w:tabs>
          <w:tab w:val="num" w:pos="1429"/>
        </w:tabs>
        <w:ind w:left="1429" w:hanging="360"/>
      </w:pPr>
      <w:rPr>
        <w:rFonts w:ascii="Symbol" w:hAnsi="Symbol" w:hint="default"/>
      </w:rPr>
    </w:lvl>
    <w:lvl w:ilvl="1" w:tplc="D1D21B76">
      <w:start w:val="1"/>
      <w:numFmt w:val="bullet"/>
      <w:lvlText w:val=""/>
      <w:lvlJc w:val="left"/>
      <w:pPr>
        <w:tabs>
          <w:tab w:val="num" w:pos="2149"/>
        </w:tabs>
        <w:ind w:left="2149" w:hanging="360"/>
      </w:pPr>
      <w:rPr>
        <w:rFonts w:ascii="Symbol" w:hAnsi="Symbol" w:hint="default"/>
      </w:rPr>
    </w:lvl>
    <w:lvl w:ilvl="2" w:tplc="40427D3E">
      <w:numFmt w:val="bullet"/>
      <w:lvlText w:val="-"/>
      <w:lvlJc w:val="left"/>
      <w:pPr>
        <w:tabs>
          <w:tab w:val="num" w:pos="2869"/>
        </w:tabs>
        <w:ind w:left="2869" w:hanging="360"/>
      </w:pPr>
      <w:rPr>
        <w:rFonts w:ascii="Times New Roman" w:eastAsia="Times New Roman" w:hAnsi="Times New Roman" w:cs="Times New Roman"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3936798E"/>
    <w:multiLevelType w:val="hybridMultilevel"/>
    <w:tmpl w:val="525E3D3A"/>
    <w:lvl w:ilvl="0" w:tplc="B8C289B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81F0F44"/>
    <w:multiLevelType w:val="hybridMultilevel"/>
    <w:tmpl w:val="BD363E0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576516AB"/>
    <w:multiLevelType w:val="hybridMultilevel"/>
    <w:tmpl w:val="3D80E5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DA352FE"/>
    <w:multiLevelType w:val="hybridMultilevel"/>
    <w:tmpl w:val="5CEE99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7A0979D9"/>
    <w:multiLevelType w:val="hybridMultilevel"/>
    <w:tmpl w:val="144E7AF0"/>
    <w:lvl w:ilvl="0" w:tplc="0422000F">
      <w:start w:val="1"/>
      <w:numFmt w:val="decimal"/>
      <w:lvlText w:val="%1."/>
      <w:lvlJc w:val="left"/>
      <w:pPr>
        <w:ind w:left="78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BA95BAF"/>
    <w:multiLevelType w:val="hybridMultilevel"/>
    <w:tmpl w:val="713455EE"/>
    <w:lvl w:ilvl="0" w:tplc="04190005">
      <w:start w:val="1"/>
      <w:numFmt w:val="bullet"/>
      <w:lvlText w:val=""/>
      <w:lvlJc w:val="left"/>
      <w:pPr>
        <w:tabs>
          <w:tab w:val="num" w:pos="1068"/>
        </w:tabs>
        <w:ind w:left="1068" w:hanging="360"/>
      </w:pPr>
      <w:rPr>
        <w:rFonts w:ascii="Wingdings" w:hAnsi="Wingdings" w:hint="default"/>
      </w:rPr>
    </w:lvl>
    <w:lvl w:ilvl="1" w:tplc="04220003">
      <w:start w:val="1"/>
      <w:numFmt w:val="bullet"/>
      <w:lvlText w:val="o"/>
      <w:lvlJc w:val="left"/>
      <w:pPr>
        <w:ind w:left="1069" w:hanging="360"/>
      </w:pPr>
      <w:rPr>
        <w:rFonts w:ascii="Courier New" w:hAnsi="Courier New" w:cs="Courier New" w:hint="default"/>
      </w:rPr>
    </w:lvl>
    <w:lvl w:ilvl="2" w:tplc="04220005">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10"/>
  </w:num>
  <w:num w:numId="8">
    <w:abstractNumId w:val="6"/>
  </w:num>
  <w:num w:numId="9">
    <w:abstractNumId w:val="8"/>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9648A"/>
    <w:rsid w:val="000F0B83"/>
    <w:rsid w:val="001A0AC5"/>
    <w:rsid w:val="003835F2"/>
    <w:rsid w:val="0039168A"/>
    <w:rsid w:val="003E784B"/>
    <w:rsid w:val="00472724"/>
    <w:rsid w:val="004B2279"/>
    <w:rsid w:val="005049FA"/>
    <w:rsid w:val="00524708"/>
    <w:rsid w:val="00544908"/>
    <w:rsid w:val="0079648A"/>
    <w:rsid w:val="007B7104"/>
    <w:rsid w:val="00981026"/>
    <w:rsid w:val="009B49A0"/>
    <w:rsid w:val="00A13600"/>
    <w:rsid w:val="00B1262E"/>
    <w:rsid w:val="00CD2865"/>
    <w:rsid w:val="00F87D30"/>
    <w:rsid w:val="00FF5A7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9FA"/>
  </w:style>
  <w:style w:type="paragraph" w:styleId="2">
    <w:name w:val="heading 2"/>
    <w:basedOn w:val="a"/>
    <w:link w:val="20"/>
    <w:uiPriority w:val="9"/>
    <w:qFormat/>
    <w:rsid w:val="0098102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648A"/>
    <w:rPr>
      <w:color w:val="0000FF" w:themeColor="hyperlink"/>
      <w:u w:val="single"/>
    </w:rPr>
  </w:style>
  <w:style w:type="paragraph" w:styleId="a4">
    <w:name w:val="List Paragraph"/>
    <w:basedOn w:val="a"/>
    <w:uiPriority w:val="99"/>
    <w:qFormat/>
    <w:rsid w:val="00981026"/>
    <w:pPr>
      <w:ind w:left="720"/>
      <w:contextualSpacing/>
    </w:pPr>
    <w:rPr>
      <w:lang w:val="ru-RU"/>
    </w:rPr>
  </w:style>
  <w:style w:type="table" w:styleId="a5">
    <w:name w:val="Table Grid"/>
    <w:basedOn w:val="a1"/>
    <w:uiPriority w:val="59"/>
    <w:rsid w:val="0098102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981026"/>
    <w:rPr>
      <w:rFonts w:ascii="Times New Roman" w:eastAsia="Times New Roman" w:hAnsi="Times New Roman" w:cs="Times New Roman"/>
      <w:b/>
      <w:bCs/>
      <w:sz w:val="36"/>
      <w:szCs w:val="36"/>
      <w:lang w:eastAsia="uk-UA"/>
    </w:rPr>
  </w:style>
  <w:style w:type="paragraph" w:customStyle="1" w:styleId="Style2">
    <w:name w:val="Style2"/>
    <w:basedOn w:val="a"/>
    <w:rsid w:val="009B49A0"/>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210pt">
    <w:name w:val="Основной текст (2) + 10 pt"/>
    <w:aliases w:val="Курсив"/>
    <w:basedOn w:val="a0"/>
    <w:rsid w:val="007B7104"/>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uk-UA" w:eastAsia="uk-UA" w:bidi="uk-UA"/>
    </w:rPr>
  </w:style>
  <w:style w:type="paragraph" w:styleId="a6">
    <w:name w:val="Normal (Web)"/>
    <w:basedOn w:val="a"/>
    <w:unhideWhenUsed/>
    <w:rsid w:val="005449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544908"/>
    <w:pPr>
      <w:spacing w:after="294" w:line="240" w:lineRule="auto"/>
      <w:ind w:firstLine="735"/>
      <w:jc w:val="both"/>
    </w:pPr>
    <w:rPr>
      <w:rFonts w:ascii="Times New Roman" w:eastAsia="Times New Roman" w:hAnsi="Times New Roman" w:cs="Times New Roman"/>
      <w:sz w:val="24"/>
      <w:szCs w:val="24"/>
      <w:lang w:val="ru-RU" w:eastAsia="ru-RU"/>
    </w:rPr>
  </w:style>
  <w:style w:type="paragraph" w:customStyle="1" w:styleId="Style25">
    <w:name w:val="Style25"/>
    <w:basedOn w:val="a"/>
    <w:rsid w:val="00544908"/>
    <w:pPr>
      <w:widowControl w:val="0"/>
      <w:autoSpaceDE w:val="0"/>
      <w:autoSpaceDN w:val="0"/>
      <w:adjustRightInd w:val="0"/>
      <w:spacing w:after="0" w:line="523" w:lineRule="exact"/>
      <w:jc w:val="center"/>
    </w:pPr>
    <w:rPr>
      <w:rFonts w:ascii="Times New Roman" w:eastAsia="Times New Roman" w:hAnsi="Times New Roman" w:cs="Times New Roman"/>
      <w:sz w:val="24"/>
      <w:szCs w:val="24"/>
      <w:lang w:val="ru-RU" w:eastAsia="ru-RU"/>
    </w:rPr>
  </w:style>
  <w:style w:type="character" w:customStyle="1" w:styleId="FontStyle46">
    <w:name w:val="Font Style46"/>
    <w:basedOn w:val="a0"/>
    <w:rsid w:val="00544908"/>
    <w:rPr>
      <w:rFonts w:ascii="Times New Roman" w:hAnsi="Times New Roman" w:cs="Times New Roman"/>
      <w:sz w:val="18"/>
      <w:szCs w:val="18"/>
    </w:rPr>
  </w:style>
  <w:style w:type="paragraph" w:customStyle="1" w:styleId="Style13">
    <w:name w:val="Style13"/>
    <w:basedOn w:val="a"/>
    <w:rsid w:val="00544908"/>
    <w:pPr>
      <w:widowControl w:val="0"/>
      <w:autoSpaceDE w:val="0"/>
      <w:autoSpaceDN w:val="0"/>
      <w:adjustRightInd w:val="0"/>
      <w:spacing w:after="0" w:line="240" w:lineRule="exact"/>
      <w:ind w:hanging="230"/>
      <w:jc w:val="both"/>
    </w:pPr>
    <w:rPr>
      <w:rFonts w:ascii="Times New Roman" w:eastAsia="Times New Roman" w:hAnsi="Times New Roman" w:cs="Times New Roman"/>
      <w:sz w:val="24"/>
      <w:szCs w:val="24"/>
      <w:lang w:val="ru-RU" w:eastAsia="ru-RU"/>
    </w:rPr>
  </w:style>
  <w:style w:type="character" w:customStyle="1" w:styleId="FontStyle38">
    <w:name w:val="Font Style38"/>
    <w:basedOn w:val="a0"/>
    <w:rsid w:val="00544908"/>
    <w:rPr>
      <w:rFonts w:ascii="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divs>
    <w:div w:id="61506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1.c1.rada.gov.ua/pls/radac/pd_index_n%204.%20uk.wikipedia.org" TargetMode="External"/><Relationship Id="rId3" Type="http://schemas.openxmlformats.org/officeDocument/2006/relationships/settings" Target="settings.xml"/><Relationship Id="rId7" Type="http://schemas.openxmlformats.org/officeDocument/2006/relationships/hyperlink" Target="http://zakon4.rada.gov.ua/la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portal.rada.gov.ua/" TargetMode="External"/><Relationship Id="rId11" Type="http://schemas.openxmlformats.org/officeDocument/2006/relationships/theme" Target="theme/theme1.xml"/><Relationship Id="rId5" Type="http://schemas.openxmlformats.org/officeDocument/2006/relationships/hyperlink" Target="http://pedcollege.lnu.edu.ua/department/tsyklova-komisiya-vykladachiv-ukrajinskoji-movy-metodyky-navchannya-dytyachoji-literatury-ta-dilovodstv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ibrary.kubg.edu.ua/9087/1/o_Mashchakevych_IZU_3DL.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13</Pages>
  <Words>16821</Words>
  <Characters>9589</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Викладацька</dc:creator>
  <cp:keywords/>
  <dc:description/>
  <cp:lastModifiedBy>Викладацька</cp:lastModifiedBy>
  <cp:revision>5</cp:revision>
  <cp:lastPrinted>2018-06-05T08:43:00Z</cp:lastPrinted>
  <dcterms:created xsi:type="dcterms:W3CDTF">2018-05-31T11:14:00Z</dcterms:created>
  <dcterms:modified xsi:type="dcterms:W3CDTF">2018-06-05T08:52:00Z</dcterms:modified>
</cp:coreProperties>
</file>