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FF" w:rsidRDefault="008A53FF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9A7EE6" w:rsidRDefault="009A7EE6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F32A53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2A53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9A7EE6" w:rsidRPr="00F32A5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F32A53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9A7EE6"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>Народознавство</w:t>
      </w:r>
      <w:proofErr w:type="spellEnd"/>
      <w:r w:rsidR="009A7EE6"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 методикою навчання</w:t>
      </w:r>
      <w:r w:rsidR="009A7EE6" w:rsidRPr="00F32A53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81D71" w:rsidRPr="00281D71">
        <w:rPr>
          <w:rFonts w:ascii="Times New Roman" w:hAnsi="Times New Roman" w:cs="Times New Roman"/>
          <w:sz w:val="28"/>
          <w:szCs w:val="28"/>
          <w:u w:val="single"/>
          <w:lang w:val="uk-UA"/>
        </w:rPr>
        <w:t>013</w:t>
      </w:r>
      <w:r w:rsidR="00281D71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281D71" w:rsidRPr="00281D71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Початкова</w:t>
      </w:r>
      <w:proofErr w:type="spellEnd"/>
      <w:r w:rsidR="00281D71" w:rsidRPr="00281D7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освіта</w:t>
      </w:r>
      <w:r w:rsidR="00281D71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Шифр                                                     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281D71" w:rsidRPr="00281D71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281D71" w:rsidRPr="00281D71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="00281D71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281D71" w:rsidRPr="00281D71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початкової</w:t>
      </w:r>
      <w:proofErr w:type="spellEnd"/>
      <w:r w:rsidR="00281D71" w:rsidRPr="00281D7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81D71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D71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Циклова комісія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81D71" w:rsidRPr="00281D71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викладачів</w:t>
      </w:r>
      <w:proofErr w:type="spellEnd"/>
      <w:r w:rsidR="00281D71" w:rsidRPr="00281D7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фахових дисциплін початкової освіти</w:t>
      </w:r>
      <w:r w:rsidR="00281D71" w:rsidRPr="00281D71">
        <w:rPr>
          <w:rFonts w:ascii="Times New Roman" w:hAnsi="Times New Roman" w:cs="Times New Roman"/>
          <w:sz w:val="28"/>
          <w:szCs w:val="28"/>
          <w:lang w:val="uk-UA"/>
        </w:rPr>
        <w:t xml:space="preserve">_________  </w:t>
      </w:r>
      <w:r w:rsidR="00281D71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281D71" w:rsidRPr="00281D71">
        <w:rPr>
          <w:rFonts w:ascii="Times New Roman" w:hAnsi="Times New Roman" w:cs="Times New Roman"/>
          <w:sz w:val="28"/>
          <w:szCs w:val="28"/>
          <w:u w:val="single"/>
          <w:lang w:val="uk-UA"/>
        </w:rPr>
        <w:t>та  природничо-математичних дисциплін</w:t>
      </w:r>
      <w:r w:rsidR="00281D71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F32A53" w:rsidRDefault="00F32A53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1277"/>
        <w:gridCol w:w="425"/>
        <w:gridCol w:w="425"/>
        <w:gridCol w:w="1134"/>
        <w:gridCol w:w="709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0A129D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134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395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0A129D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0A129D">
        <w:trPr>
          <w:cantSplit/>
          <w:trHeight w:val="615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0A129D">
        <w:trPr>
          <w:cantSplit/>
          <w:trHeight w:val="117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A7EE6" w:rsidTr="000A129D">
        <w:trPr>
          <w:trHeight w:val="471"/>
        </w:trPr>
        <w:tc>
          <w:tcPr>
            <w:tcW w:w="1277" w:type="dxa"/>
          </w:tcPr>
          <w:p w:rsidR="009A7EE6" w:rsidRPr="00205218" w:rsidRDefault="009A7EE6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425" w:type="dxa"/>
          </w:tcPr>
          <w:p w:rsidR="009A7EE6" w:rsidRDefault="000A129D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9A7EE6" w:rsidRDefault="000A129D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9A7EE6" w:rsidRDefault="000A129D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A7EE6" w:rsidRPr="00A55CE0" w:rsidRDefault="000A129D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108</w:t>
            </w:r>
          </w:p>
        </w:tc>
        <w:tc>
          <w:tcPr>
            <w:tcW w:w="567" w:type="dxa"/>
          </w:tcPr>
          <w:p w:rsidR="009A7EE6" w:rsidRPr="00A55CE0" w:rsidRDefault="000A129D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709" w:type="dxa"/>
          </w:tcPr>
          <w:p w:rsidR="009A7EE6" w:rsidRPr="00A55CE0" w:rsidRDefault="009A7EE6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9A7EE6" w:rsidRPr="00A55CE0" w:rsidRDefault="000A129D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</w:tcPr>
          <w:p w:rsidR="009A7EE6" w:rsidRPr="00A55CE0" w:rsidRDefault="009A7EE6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9A7EE6" w:rsidRPr="00A55CE0" w:rsidRDefault="000A129D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</w:t>
            </w:r>
          </w:p>
        </w:tc>
        <w:tc>
          <w:tcPr>
            <w:tcW w:w="708" w:type="dxa"/>
          </w:tcPr>
          <w:p w:rsidR="009A7EE6" w:rsidRPr="00A55CE0" w:rsidRDefault="009A7EE6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A7EE6" w:rsidRPr="00A55CE0" w:rsidRDefault="000A129D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</w:tcPr>
          <w:p w:rsidR="009A7EE6" w:rsidRPr="00A55CE0" w:rsidRDefault="009A7EE6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32A53" w:rsidRDefault="00F32A53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05218" w:rsidRDefault="00281D71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C24D49">
        <w:rPr>
          <w:rFonts w:ascii="Times New Roman" w:hAnsi="Times New Roman" w:cs="Times New Roman"/>
          <w:sz w:val="26"/>
          <w:szCs w:val="26"/>
          <w:u w:val="single"/>
          <w:lang w:val="uk-UA"/>
        </w:rPr>
        <w:t>молодшого</w:t>
      </w:r>
      <w:r w:rsidRPr="00281D71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спеціаліст</w:t>
      </w:r>
      <w:r w:rsidR="00C24D49">
        <w:rPr>
          <w:rFonts w:ascii="Times New Roman" w:hAnsi="Times New Roman" w:cs="Times New Roman"/>
          <w:sz w:val="26"/>
          <w:szCs w:val="26"/>
          <w:u w:val="single"/>
          <w:lang w:val="uk-UA"/>
        </w:rPr>
        <w:t>а</w:t>
      </w:r>
      <w:r w:rsidR="00205218">
        <w:rPr>
          <w:rFonts w:ascii="Times New Roman" w:hAnsi="Times New Roman" w:cs="Times New Roman"/>
          <w:sz w:val="26"/>
          <w:szCs w:val="26"/>
          <w:lang w:val="uk-UA"/>
        </w:rPr>
        <w:t>______ 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C24D49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</w:t>
      </w:r>
      <w:r w:rsidR="009A7EE6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___________</w:t>
      </w:r>
      <w:r w:rsidR="00C24D49" w:rsidRPr="00C24D49">
        <w:rPr>
          <w:rFonts w:ascii="Times New Roman" w:hAnsi="Times New Roman" w:cs="Times New Roman"/>
          <w:sz w:val="28"/>
          <w:szCs w:val="28"/>
          <w:u w:val="single"/>
          <w:lang w:val="uk-UA"/>
        </w:rPr>
        <w:t>О.В.</w:t>
      </w:r>
      <w:r w:rsidR="00C24D4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A7EE6"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>Кірсанова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</w:t>
      </w:r>
      <w:r w:rsidR="009A7EE6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</w:t>
      </w:r>
      <w:r w:rsidR="009A7EE6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комісії.</w:t>
      </w:r>
    </w:p>
    <w:p w:rsidR="00205218" w:rsidRDefault="009A7EE6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</w:t>
      </w:r>
      <w:r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від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proofErr w:type="spellStart"/>
      <w:r w:rsidR="0020521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proofErr w:type="spellEnd"/>
      <w:r w:rsidR="00205218"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___ 20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</w:t>
      </w:r>
      <w:r w:rsidR="009A7EE6">
        <w:rPr>
          <w:rFonts w:ascii="Times New Roman" w:hAnsi="Times New Roman" w:cs="Times New Roman"/>
          <w:sz w:val="28"/>
          <w:szCs w:val="28"/>
          <w:lang w:val="uk-UA"/>
        </w:rPr>
        <w:t>_______       _____</w:t>
      </w:r>
      <w:r w:rsidR="00C24D49" w:rsidRPr="00C24D49">
        <w:rPr>
          <w:rFonts w:ascii="Times New Roman" w:hAnsi="Times New Roman" w:cs="Times New Roman"/>
          <w:sz w:val="28"/>
          <w:szCs w:val="28"/>
          <w:u w:val="single"/>
          <w:lang w:val="uk-UA"/>
        </w:rPr>
        <w:t>Н.П.</w:t>
      </w:r>
      <w:r w:rsidR="00C24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7EE6"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>Сірант</w:t>
      </w:r>
      <w:proofErr w:type="spellEnd"/>
      <w:r w:rsidR="009A7EE6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</w:t>
      </w:r>
      <w:r w:rsidR="009A7EE6"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 від _</w:t>
      </w:r>
      <w:r w:rsidR="009A7EE6"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="009A7EE6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proofErr w:type="spellStart"/>
      <w:r w:rsidR="009A7EE6"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>___серпня</w:t>
      </w:r>
      <w:proofErr w:type="spellEnd"/>
      <w:r w:rsidR="009A7EE6" w:rsidRPr="009A7EE6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9A7EE6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 20</w:t>
      </w:r>
      <w:r w:rsidR="009A7EE6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A53" w:rsidRDefault="00F32A53" w:rsidP="00F32A5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218" w:rsidRDefault="00244972" w:rsidP="00F32A53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A53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F32A53" w:rsidRPr="00F32A53" w:rsidRDefault="00F32A53" w:rsidP="00F32A53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218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41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B8641A" w:rsidRPr="00B864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64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полягає в орієнтуванні студентів щодо етапів розвитку народознавства, сутності теоретичних засад формування і розвитку </w:t>
      </w:r>
      <w:proofErr w:type="spellStart"/>
      <w:r w:rsidR="00B864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етнокультурознавчих</w:t>
      </w:r>
      <w:proofErr w:type="spellEnd"/>
      <w:r w:rsidR="00B864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знань молодших школярів, знань особливостей роботи над збагаченням мовлення учнів </w:t>
      </w:r>
      <w:proofErr w:type="spellStart"/>
      <w:r w:rsidR="00B864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етнокультурознавчою</w:t>
      </w:r>
      <w:proofErr w:type="spellEnd"/>
      <w:r w:rsidR="00B864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лексикою, оволодіння методикою організації і проведення   позаурочних заходів народознавчої тематики в початковій школі та реалізації </w:t>
      </w:r>
      <w:proofErr w:type="spellStart"/>
      <w:r w:rsidR="00B864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етнокультурознавчої</w:t>
      </w:r>
      <w:proofErr w:type="spellEnd"/>
      <w:r w:rsidR="00B864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лінії змісту навчання  в початковій ланці.    </w:t>
      </w:r>
    </w:p>
    <w:p w:rsidR="00B8641A" w:rsidRDefault="00B8641A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41A"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 w:rsidR="00F32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2A53" w:rsidRPr="00F32A53">
        <w:rPr>
          <w:rFonts w:ascii="Times New Roman" w:hAnsi="Times New Roman" w:cs="Times New Roman"/>
          <w:sz w:val="28"/>
          <w:szCs w:val="28"/>
          <w:lang w:val="uk-UA"/>
        </w:rPr>
        <w:t xml:space="preserve">дидактичні </w:t>
      </w:r>
      <w:r w:rsidR="00F32A53">
        <w:rPr>
          <w:rFonts w:ascii="Times New Roman" w:hAnsi="Times New Roman" w:cs="Times New Roman"/>
          <w:sz w:val="28"/>
          <w:szCs w:val="28"/>
          <w:lang w:val="uk-UA"/>
        </w:rPr>
        <w:t>умови викладання</w:t>
      </w:r>
      <w:r w:rsidR="00B8641A">
        <w:rPr>
          <w:rFonts w:ascii="Times New Roman" w:hAnsi="Times New Roman" w:cs="Times New Roman"/>
          <w:sz w:val="28"/>
          <w:szCs w:val="28"/>
          <w:lang w:val="uk-UA"/>
        </w:rPr>
        <w:t xml:space="preserve"> основ народознавства у початковій школі.</w:t>
      </w:r>
    </w:p>
    <w:p w:rsidR="00B8641A" w:rsidRDefault="00B8641A" w:rsidP="00B86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41A" w:rsidRPr="001C5BC5" w:rsidRDefault="00244972" w:rsidP="00B8641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641A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B8641A" w:rsidRPr="00B8641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B8641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т</w:t>
      </w:r>
      <w:r w:rsidR="00B8641A" w:rsidRPr="001C5BC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еоретичні:</w:t>
      </w:r>
    </w:p>
    <w:p w:rsidR="00B8641A" w:rsidRDefault="00B8641A" w:rsidP="00B86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історичний генезис українознавства;</w:t>
      </w:r>
    </w:p>
    <w:p w:rsidR="00B8641A" w:rsidRPr="001C5BC5" w:rsidRDefault="00B8641A" w:rsidP="00B86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теорія і роль фольклору, основи країнознавства,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родознавства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 народних промислів, видатні постаті та історичні події нашого краю.</w:t>
      </w:r>
    </w:p>
    <w:p w:rsidR="00B8641A" w:rsidRPr="009078A2" w:rsidRDefault="00B8641A" w:rsidP="00B8641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</w:t>
      </w:r>
      <w:r w:rsidRPr="009078A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етодичні:</w:t>
      </w:r>
    </w:p>
    <w:p w:rsidR="00B8641A" w:rsidRDefault="00B8641A" w:rsidP="00B86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 майбутніх вчителів початкових класів з культурою та побутом народу України;</w:t>
      </w:r>
    </w:p>
    <w:p w:rsidR="00B8641A" w:rsidRDefault="00B8641A" w:rsidP="00B86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прищепити навички та вміння працювати з історичним українським народознавством, творчо його застосувати на уроках у початковій школі;</w:t>
      </w:r>
    </w:p>
    <w:p w:rsidR="00B8641A" w:rsidRDefault="00B8641A" w:rsidP="00B8641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</w:t>
      </w:r>
      <w:r w:rsidRPr="009078A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рактичні:</w:t>
      </w:r>
    </w:p>
    <w:p w:rsidR="00B8641A" w:rsidRDefault="00B8641A" w:rsidP="00B86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 студентів з передовим педагогічним досвідом народознавчої практики в початковій школі;</w:t>
      </w:r>
    </w:p>
    <w:p w:rsidR="00B8641A" w:rsidRDefault="00B8641A" w:rsidP="00B86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оволодіти практичними уміннями і навичками роботи з дітьми з народознавства;</w:t>
      </w:r>
    </w:p>
    <w:p w:rsidR="00B8641A" w:rsidRPr="00F438B5" w:rsidRDefault="00B8641A" w:rsidP="00B8641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</w:t>
      </w:r>
      <w:r w:rsidRPr="00F438B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ізнавальні:</w:t>
      </w:r>
    </w:p>
    <w:p w:rsidR="00B8641A" w:rsidRDefault="00B8641A" w:rsidP="00B86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 майбутніх вчителів початкових класів з українською національною  символікою, оберегами, звичаями, традиціями;</w:t>
      </w:r>
    </w:p>
    <w:p w:rsidR="00B8641A" w:rsidRDefault="00B8641A" w:rsidP="00B86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формувати почуття національної гідності, любов до рідного народу, його історії, традицій, звичаїв та обрядів.</w:t>
      </w:r>
    </w:p>
    <w:p w:rsidR="00F32A53" w:rsidRDefault="00F32A53" w:rsidP="00B86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641A" w:rsidRDefault="00244972" w:rsidP="00B86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641A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результати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8641A" w:rsidRPr="00B864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8641A" w:rsidRDefault="00B8641A" w:rsidP="00B86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Студенти повинні </w:t>
      </w:r>
      <w:r w:rsidRPr="005B3E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знати:</w:t>
      </w:r>
    </w:p>
    <w:p w:rsidR="00B8641A" w:rsidRDefault="00B8641A" w:rsidP="00B86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загальні питання вивчення народознавства в школі;</w:t>
      </w:r>
    </w:p>
    <w:p w:rsidR="00B8641A" w:rsidRDefault="00B8641A" w:rsidP="00B86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складові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етнокультурознавчої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лінії змісту навчання в початкових класах;</w:t>
      </w:r>
    </w:p>
    <w:p w:rsidR="00B8641A" w:rsidRDefault="00B8641A" w:rsidP="00B86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методику формування й оцінювання народознавчих знань   учнів початкової школи.</w:t>
      </w:r>
    </w:p>
    <w:p w:rsidR="00D258C4" w:rsidRDefault="00D258C4" w:rsidP="00D25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Студенти мають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володіти</w:t>
      </w:r>
      <w:r w:rsidRPr="006578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D258C4" w:rsidRDefault="00D258C4" w:rsidP="00D258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методикою проведення уроків та факультативних занять з метою реалізації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етнокультурознавчої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лінії змісту навчання;</w:t>
      </w:r>
    </w:p>
    <w:p w:rsidR="00D258C4" w:rsidRDefault="00D258C4" w:rsidP="00D258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методами й прийомами ознайомлення учнів початкової школи з національною культурою українського народу, національного одягу, посуду, їжі, оберегів, сталих народних висловів, прислів’їв і приказок та умінь їх доречно вживати;</w:t>
      </w:r>
    </w:p>
    <w:p w:rsidR="00D258C4" w:rsidRDefault="00D258C4" w:rsidP="00D258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дитячими іграми, піснями, казками.</w:t>
      </w:r>
    </w:p>
    <w:p w:rsidR="00D258C4" w:rsidRDefault="00D258C4" w:rsidP="00D258C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44972" w:rsidRDefault="00244972" w:rsidP="00B8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A53" w:rsidRDefault="00F32A53" w:rsidP="00F32A5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A53" w:rsidRDefault="00F32A53" w:rsidP="00F32A5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972" w:rsidRDefault="00244972" w:rsidP="00F32A53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A53"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8A53FF" w:rsidRDefault="008A53FF" w:rsidP="008A53FF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A53" w:rsidRPr="00F32A53" w:rsidRDefault="00F32A53" w:rsidP="00F32A53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66" w:type="dxa"/>
        <w:tblLayout w:type="fixed"/>
        <w:tblLook w:val="04A0"/>
      </w:tblPr>
      <w:tblGrid>
        <w:gridCol w:w="6695"/>
        <w:gridCol w:w="709"/>
        <w:gridCol w:w="567"/>
        <w:gridCol w:w="708"/>
        <w:gridCol w:w="709"/>
        <w:gridCol w:w="531"/>
      </w:tblGrid>
      <w:tr w:rsidR="008A42CF" w:rsidTr="003648E9">
        <w:tc>
          <w:tcPr>
            <w:tcW w:w="6695" w:type="dxa"/>
            <w:vMerge w:val="restart"/>
          </w:tcPr>
          <w:p w:rsidR="008A42CF" w:rsidRDefault="008A42CF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Pr="00BF1BA1" w:rsidRDefault="008A42CF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224" w:type="dxa"/>
            <w:gridSpan w:val="5"/>
          </w:tcPr>
          <w:p w:rsidR="008A42CF" w:rsidRDefault="008A42CF" w:rsidP="00B03F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F1BA1" w:rsidTr="003648E9">
        <w:tc>
          <w:tcPr>
            <w:tcW w:w="6695" w:type="dxa"/>
            <w:vMerge/>
          </w:tcPr>
          <w:p w:rsidR="00BF1BA1" w:rsidRDefault="00BF1BA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gridSpan w:val="5"/>
          </w:tcPr>
          <w:p w:rsidR="00BF1BA1" w:rsidRDefault="00BF1BA1" w:rsidP="00BF1B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F1BA1" w:rsidTr="003648E9">
        <w:trPr>
          <w:cantSplit/>
          <w:trHeight w:val="1964"/>
        </w:trPr>
        <w:tc>
          <w:tcPr>
            <w:tcW w:w="6695" w:type="dxa"/>
            <w:vMerge/>
          </w:tcPr>
          <w:p w:rsidR="00BF1BA1" w:rsidRDefault="00BF1BA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F1BA1" w:rsidRPr="00B03FB7" w:rsidRDefault="00BF1BA1" w:rsidP="00244972">
            <w:pPr>
              <w:pStyle w:val="a5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BF1BA1" w:rsidRPr="00B03FB7" w:rsidRDefault="00BF1BA1" w:rsidP="00244972">
            <w:pPr>
              <w:pStyle w:val="a5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8" w:type="dxa"/>
            <w:textDirection w:val="btLr"/>
          </w:tcPr>
          <w:p w:rsidR="00BF1BA1" w:rsidRPr="00B03FB7" w:rsidRDefault="00BF1BA1" w:rsidP="00B03FB7">
            <w:pPr>
              <w:pStyle w:val="a5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709" w:type="dxa"/>
            <w:textDirection w:val="btLr"/>
          </w:tcPr>
          <w:p w:rsidR="00BF1BA1" w:rsidRPr="00B03FB7" w:rsidRDefault="00BF1BA1" w:rsidP="00B03FB7">
            <w:pPr>
              <w:pStyle w:val="a5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BF1BA1" w:rsidRPr="00B03FB7" w:rsidRDefault="00BF1BA1" w:rsidP="00B03FB7">
            <w:pPr>
              <w:pStyle w:val="a5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BF1BA1" w:rsidRPr="00B03FB7" w:rsidRDefault="00BF1BA1" w:rsidP="00B03FB7">
            <w:pPr>
              <w:pStyle w:val="a5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3F5B41">
        <w:tc>
          <w:tcPr>
            <w:tcW w:w="9919" w:type="dxa"/>
            <w:gridSpan w:val="6"/>
          </w:tcPr>
          <w:p w:rsidR="008A42CF" w:rsidRPr="008A42CF" w:rsidRDefault="008A42CF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</w:t>
            </w:r>
            <w:r w:rsidR="00BF1BA1" w:rsidRPr="00BF1BA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</w:t>
            </w:r>
            <w:r w:rsidRPr="00BF1BA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 семестр</w:t>
            </w:r>
          </w:p>
        </w:tc>
      </w:tr>
      <w:tr w:rsidR="008A42CF" w:rsidTr="003F5B41">
        <w:tc>
          <w:tcPr>
            <w:tcW w:w="9919" w:type="dxa"/>
            <w:gridSpan w:val="6"/>
          </w:tcPr>
          <w:p w:rsidR="008A42CF" w:rsidRDefault="005B77BF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D5286" w:rsidTr="003648E9">
        <w:tc>
          <w:tcPr>
            <w:tcW w:w="6695" w:type="dxa"/>
          </w:tcPr>
          <w:p w:rsidR="00ED5286" w:rsidRPr="00ED5286" w:rsidRDefault="00ED5286" w:rsidP="00ED528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 </w:t>
            </w:r>
            <w:proofErr w:type="spellStart"/>
            <w:r w:rsidRPr="00ED5286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ED5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286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proofErr w:type="spellEnd"/>
            <w:r w:rsidRPr="00ED5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286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ED5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286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ED5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286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Pr="00ED5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286">
              <w:rPr>
                <w:rFonts w:ascii="Times New Roman" w:hAnsi="Times New Roman"/>
                <w:sz w:val="28"/>
                <w:szCs w:val="28"/>
              </w:rPr>
              <w:t>етнографії</w:t>
            </w:r>
            <w:proofErr w:type="spellEnd"/>
            <w:r w:rsidRPr="00ED5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D5286" w:rsidRDefault="00ED5286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ED5286" w:rsidRDefault="00ED5286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ED5286" w:rsidRDefault="00ED5286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D5286" w:rsidRDefault="00ED5286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ED5286" w:rsidRDefault="00ED5286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198D" w:rsidTr="003648E9">
        <w:tc>
          <w:tcPr>
            <w:tcW w:w="6695" w:type="dxa"/>
          </w:tcPr>
          <w:p w:rsidR="00E8198D" w:rsidRPr="00E8198D" w:rsidRDefault="00E8198D" w:rsidP="003F5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2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Побут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та культура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історико-етнографічних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регіонів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України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8198D" w:rsidRDefault="00E8198D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E8198D" w:rsidRDefault="00E8198D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E8198D" w:rsidRDefault="00E8198D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8198D" w:rsidRDefault="00E8198D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E8198D" w:rsidRDefault="00E8198D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8198D" w:rsidTr="003648E9">
        <w:tc>
          <w:tcPr>
            <w:tcW w:w="6695" w:type="dxa"/>
          </w:tcPr>
          <w:p w:rsidR="00E8198D" w:rsidRPr="00AB03DA" w:rsidRDefault="00E8198D" w:rsidP="003F5B4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3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Основні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принципи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нетрадиційні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методи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викладання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українського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народознавства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школі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AB03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Семінар.</w:t>
            </w:r>
          </w:p>
        </w:tc>
        <w:tc>
          <w:tcPr>
            <w:tcW w:w="709" w:type="dxa"/>
          </w:tcPr>
          <w:p w:rsidR="00E8198D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E8198D" w:rsidRDefault="00E8198D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E8198D" w:rsidRDefault="00E8198D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8198D" w:rsidRDefault="00E8198D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E8198D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42712" w:rsidTr="003648E9">
        <w:tc>
          <w:tcPr>
            <w:tcW w:w="6695" w:type="dxa"/>
          </w:tcPr>
          <w:p w:rsidR="00742712" w:rsidRPr="00021752" w:rsidRDefault="00742712" w:rsidP="003F5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712">
              <w:rPr>
                <w:rFonts w:ascii="Times New Roman" w:hAnsi="Times New Roman" w:cs="Times New Roman"/>
                <w:bCs/>
                <w:sz w:val="28"/>
                <w:szCs w:val="28"/>
              </w:rPr>
              <w:t>Тема 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Походження та етнічний розвиток українці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712" w:rsidTr="003648E9">
        <w:tc>
          <w:tcPr>
            <w:tcW w:w="6695" w:type="dxa"/>
          </w:tcPr>
          <w:p w:rsidR="00742712" w:rsidRPr="00021752" w:rsidRDefault="00742712" w:rsidP="003F5B4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5 </w:t>
            </w:r>
            <w:r w:rsidRPr="000217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виникнення і розвитку рідного міста (села).</w:t>
            </w:r>
          </w:p>
        </w:tc>
        <w:tc>
          <w:tcPr>
            <w:tcW w:w="709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42712" w:rsidTr="003648E9">
        <w:tc>
          <w:tcPr>
            <w:tcW w:w="6695" w:type="dxa"/>
          </w:tcPr>
          <w:p w:rsidR="00742712" w:rsidRPr="00742712" w:rsidRDefault="00742712" w:rsidP="007427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6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Антропологічні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риси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українців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Усна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 народна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творчість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1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712" w:rsidTr="003648E9">
        <w:tc>
          <w:tcPr>
            <w:tcW w:w="6695" w:type="dxa"/>
          </w:tcPr>
          <w:p w:rsidR="00742712" w:rsidRPr="00742712" w:rsidRDefault="00742712" w:rsidP="0074271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7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Розробка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сценарію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літературного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вечора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Український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 фольклор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дітям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42712" w:rsidRDefault="0074271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F5B41" w:rsidTr="003648E9">
        <w:tc>
          <w:tcPr>
            <w:tcW w:w="6695" w:type="dxa"/>
          </w:tcPr>
          <w:p w:rsidR="003F5B41" w:rsidRPr="003F5B41" w:rsidRDefault="003F5B41" w:rsidP="003F5B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8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Українська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народна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календарно-обрядова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існя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5B41" w:rsidTr="003648E9">
        <w:tc>
          <w:tcPr>
            <w:tcW w:w="6695" w:type="dxa"/>
          </w:tcPr>
          <w:p w:rsidR="003F5B41" w:rsidRPr="003F5B41" w:rsidRDefault="003F5B41" w:rsidP="003F5B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9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Історія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походження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становлення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українського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народу. Контроль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знань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матеріалу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модуля № 1.</w:t>
            </w:r>
          </w:p>
        </w:tc>
        <w:tc>
          <w:tcPr>
            <w:tcW w:w="709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1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5B41" w:rsidTr="003F5B41">
        <w:tc>
          <w:tcPr>
            <w:tcW w:w="9919" w:type="dxa"/>
            <w:gridSpan w:val="6"/>
          </w:tcPr>
          <w:p w:rsidR="003F5B41" w:rsidRDefault="003F5B41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ІІ</w:t>
            </w:r>
          </w:p>
        </w:tc>
      </w:tr>
      <w:tr w:rsidR="003F5B41" w:rsidTr="003648E9">
        <w:tc>
          <w:tcPr>
            <w:tcW w:w="6695" w:type="dxa"/>
          </w:tcPr>
          <w:p w:rsidR="003F5B41" w:rsidRPr="003F5B41" w:rsidRDefault="003F5B41" w:rsidP="003F5B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10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Поселення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дві</w:t>
            </w:r>
            <w:proofErr w:type="gramStart"/>
            <w:r w:rsidRPr="003F5B4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житло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5B41" w:rsidTr="003648E9">
        <w:tc>
          <w:tcPr>
            <w:tcW w:w="6695" w:type="dxa"/>
          </w:tcPr>
          <w:p w:rsidR="003F5B41" w:rsidRPr="003F5B41" w:rsidRDefault="003F5B41" w:rsidP="003F5B4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11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наочно-дидактичного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B41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3F5B41">
              <w:rPr>
                <w:rFonts w:ascii="Times New Roman" w:hAnsi="Times New Roman"/>
                <w:sz w:val="28"/>
                <w:szCs w:val="28"/>
              </w:rPr>
              <w:t>іалу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до теми «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Українське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національне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житло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F5B41" w:rsidTr="003648E9">
        <w:tc>
          <w:tcPr>
            <w:tcW w:w="6695" w:type="dxa"/>
          </w:tcPr>
          <w:p w:rsidR="003F5B41" w:rsidRPr="00AB03DA" w:rsidRDefault="003F5B41" w:rsidP="003F5B4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12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Народний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одяг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>.</w:t>
            </w:r>
            <w:r w:rsidR="00AB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03DA">
              <w:rPr>
                <w:rFonts w:ascii="Times New Roman" w:hAnsi="Times New Roman"/>
                <w:sz w:val="28"/>
                <w:szCs w:val="28"/>
              </w:rPr>
              <w:t>Семінар</w:t>
            </w:r>
            <w:proofErr w:type="spellEnd"/>
            <w:r w:rsidR="00AB0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F5B41" w:rsidRDefault="00AB03D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1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5B41" w:rsidTr="003648E9">
        <w:tc>
          <w:tcPr>
            <w:tcW w:w="6695" w:type="dxa"/>
          </w:tcPr>
          <w:p w:rsidR="003F5B41" w:rsidRPr="003F5B41" w:rsidRDefault="003F5B41" w:rsidP="003F5B4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13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Методи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прийоми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ознайомлення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учнів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початкових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класів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українськими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звичаями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обрядами.</w:t>
            </w:r>
          </w:p>
        </w:tc>
        <w:tc>
          <w:tcPr>
            <w:tcW w:w="709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5B41" w:rsidRDefault="003F5B41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C42BC" w:rsidTr="003648E9">
        <w:tc>
          <w:tcPr>
            <w:tcW w:w="6695" w:type="dxa"/>
          </w:tcPr>
          <w:p w:rsidR="00BC42BC" w:rsidRPr="00BC42BC" w:rsidRDefault="00BC42BC" w:rsidP="00BC42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14 </w:t>
            </w:r>
            <w:r w:rsidRPr="00BC42BC">
              <w:rPr>
                <w:rFonts w:ascii="Times New Roman" w:hAnsi="Times New Roman"/>
                <w:sz w:val="28"/>
                <w:szCs w:val="28"/>
              </w:rPr>
              <w:t>Народна кухня.</w:t>
            </w:r>
          </w:p>
        </w:tc>
        <w:tc>
          <w:tcPr>
            <w:tcW w:w="709" w:type="dxa"/>
          </w:tcPr>
          <w:p w:rsidR="00BC42BC" w:rsidRDefault="00BC42BC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C42BC" w:rsidRDefault="00AB03D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C42BC" w:rsidRDefault="00AB03D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1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2BC" w:rsidTr="003648E9">
        <w:tc>
          <w:tcPr>
            <w:tcW w:w="6695" w:type="dxa"/>
          </w:tcPr>
          <w:p w:rsidR="00BC42BC" w:rsidRPr="00BC42BC" w:rsidRDefault="00BC42BC" w:rsidP="00BC42B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15 </w:t>
            </w:r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Народна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кулінарія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42BC" w:rsidRDefault="00BC42BC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C42BC" w:rsidTr="003648E9">
        <w:tc>
          <w:tcPr>
            <w:tcW w:w="6695" w:type="dxa"/>
          </w:tcPr>
          <w:p w:rsidR="00BC42BC" w:rsidRPr="00BC42BC" w:rsidRDefault="00BC42BC" w:rsidP="00BC42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16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Українські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символи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священні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знаки.</w:t>
            </w:r>
          </w:p>
        </w:tc>
        <w:tc>
          <w:tcPr>
            <w:tcW w:w="709" w:type="dxa"/>
          </w:tcPr>
          <w:p w:rsidR="00BC42BC" w:rsidRDefault="00BC42BC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2BC" w:rsidTr="003648E9">
        <w:tc>
          <w:tcPr>
            <w:tcW w:w="6695" w:type="dxa"/>
          </w:tcPr>
          <w:p w:rsidR="00BC42BC" w:rsidRPr="00BC42BC" w:rsidRDefault="00BC42BC" w:rsidP="00AB03D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17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Українська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національна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та народна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символіка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BC42BC" w:rsidRDefault="00BC42BC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C42BC" w:rsidTr="003648E9">
        <w:tc>
          <w:tcPr>
            <w:tcW w:w="6695" w:type="dxa"/>
          </w:tcPr>
          <w:p w:rsidR="00BC42BC" w:rsidRPr="00BC42BC" w:rsidRDefault="00BC42BC" w:rsidP="00AB03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18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Українська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національна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та народна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символіка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BC42BC" w:rsidRDefault="00BC42BC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C42BC" w:rsidRDefault="00BC42B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15A" w:rsidTr="003648E9">
        <w:tc>
          <w:tcPr>
            <w:tcW w:w="6695" w:type="dxa"/>
          </w:tcPr>
          <w:p w:rsidR="009A115A" w:rsidRPr="009A115A" w:rsidRDefault="009A115A" w:rsidP="009A115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19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Сім’я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побут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A115A" w:rsidRDefault="009A115A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15A" w:rsidTr="003648E9">
        <w:tc>
          <w:tcPr>
            <w:tcW w:w="6695" w:type="dxa"/>
          </w:tcPr>
          <w:p w:rsidR="009A115A" w:rsidRPr="009A115A" w:rsidRDefault="009A115A" w:rsidP="009A115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20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Структурні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народних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. Методика 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початковій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A115A" w:rsidRDefault="009A115A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115A" w:rsidTr="003648E9">
        <w:tc>
          <w:tcPr>
            <w:tcW w:w="6695" w:type="dxa"/>
          </w:tcPr>
          <w:p w:rsidR="009A115A" w:rsidRPr="009A115A" w:rsidRDefault="009A115A" w:rsidP="009A115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21 </w:t>
            </w:r>
            <w:r w:rsidRPr="009A115A">
              <w:rPr>
                <w:rFonts w:ascii="Times New Roman" w:hAnsi="Times New Roman"/>
                <w:bCs/>
                <w:sz w:val="28"/>
                <w:szCs w:val="28"/>
              </w:rPr>
              <w:t xml:space="preserve">Духовна культура </w:t>
            </w:r>
            <w:proofErr w:type="spellStart"/>
            <w:r w:rsidRPr="009A115A">
              <w:rPr>
                <w:rFonts w:ascii="Times New Roman" w:hAnsi="Times New Roman"/>
                <w:bCs/>
                <w:sz w:val="28"/>
                <w:szCs w:val="28"/>
              </w:rPr>
              <w:t>українців</w:t>
            </w:r>
            <w:proofErr w:type="spellEnd"/>
            <w:r w:rsidRPr="009A11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A115A" w:rsidRDefault="009A115A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15A" w:rsidTr="003648E9">
        <w:tc>
          <w:tcPr>
            <w:tcW w:w="6695" w:type="dxa"/>
          </w:tcPr>
          <w:p w:rsidR="009A115A" w:rsidRPr="009A115A" w:rsidRDefault="009A115A" w:rsidP="009A115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22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Народні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світоглядні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уявлення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A115A" w:rsidRDefault="009A115A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A115A" w:rsidRDefault="009A115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62044" w:rsidTr="003648E9">
        <w:tc>
          <w:tcPr>
            <w:tcW w:w="6695" w:type="dxa"/>
          </w:tcPr>
          <w:p w:rsidR="00762044" w:rsidRPr="00C20D22" w:rsidRDefault="00762044" w:rsidP="0076204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23 </w:t>
            </w:r>
            <w:proofErr w:type="spellStart"/>
            <w:r w:rsidRPr="00762044">
              <w:rPr>
                <w:rFonts w:ascii="Times New Roman" w:hAnsi="Times New Roman"/>
                <w:bCs/>
                <w:sz w:val="28"/>
                <w:szCs w:val="28"/>
              </w:rPr>
              <w:t>Усна</w:t>
            </w:r>
            <w:proofErr w:type="spellEnd"/>
            <w:r w:rsidRPr="00762044">
              <w:rPr>
                <w:rFonts w:ascii="Times New Roman" w:hAnsi="Times New Roman"/>
                <w:bCs/>
                <w:sz w:val="28"/>
                <w:szCs w:val="28"/>
              </w:rPr>
              <w:t xml:space="preserve"> народна </w:t>
            </w:r>
            <w:proofErr w:type="spellStart"/>
            <w:r w:rsidRPr="00762044">
              <w:rPr>
                <w:rFonts w:ascii="Times New Roman" w:hAnsi="Times New Roman"/>
                <w:bCs/>
                <w:sz w:val="28"/>
                <w:szCs w:val="28"/>
              </w:rPr>
              <w:t>творчість</w:t>
            </w:r>
            <w:proofErr w:type="spellEnd"/>
            <w:r w:rsidR="00C20D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762044" w:rsidRDefault="00762044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62044" w:rsidRDefault="00762044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762044" w:rsidRDefault="00762044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62044" w:rsidRDefault="00762044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1" w:type="dxa"/>
          </w:tcPr>
          <w:p w:rsidR="00762044" w:rsidRDefault="00762044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D22" w:rsidTr="003648E9">
        <w:tc>
          <w:tcPr>
            <w:tcW w:w="6695" w:type="dxa"/>
          </w:tcPr>
          <w:p w:rsidR="00C20D22" w:rsidRPr="00C20D22" w:rsidRDefault="00C20D22" w:rsidP="00C20D2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24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Рослини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тварини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побуті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звичаях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українців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20D22" w:rsidRDefault="00C20D22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D22" w:rsidTr="003648E9">
        <w:tc>
          <w:tcPr>
            <w:tcW w:w="6695" w:type="dxa"/>
          </w:tcPr>
          <w:p w:rsidR="00C20D22" w:rsidRPr="00C20D22" w:rsidRDefault="00C20D22" w:rsidP="00C20D2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25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Допоміжні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заняття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українців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20D22" w:rsidRDefault="00C20D22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D22" w:rsidTr="003648E9">
        <w:tc>
          <w:tcPr>
            <w:tcW w:w="6695" w:type="dxa"/>
          </w:tcPr>
          <w:p w:rsidR="00C20D22" w:rsidRPr="00C20D22" w:rsidRDefault="00C20D22" w:rsidP="00C20D2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26 </w:t>
            </w:r>
            <w:proofErr w:type="spellStart"/>
            <w:r w:rsidRPr="00C20D22">
              <w:rPr>
                <w:rFonts w:ascii="Times New Roman" w:hAnsi="Times New Roman"/>
                <w:sz w:val="28"/>
                <w:szCs w:val="28"/>
              </w:rPr>
              <w:t>Промисли</w:t>
            </w:r>
            <w:proofErr w:type="spellEnd"/>
            <w:r w:rsidRPr="00C20D22">
              <w:rPr>
                <w:rFonts w:ascii="Times New Roman" w:hAnsi="Times New Roman"/>
                <w:sz w:val="28"/>
                <w:szCs w:val="28"/>
              </w:rPr>
              <w:t xml:space="preserve"> та ремесла </w:t>
            </w:r>
            <w:proofErr w:type="spellStart"/>
            <w:r w:rsidRPr="00C20D22">
              <w:rPr>
                <w:rFonts w:ascii="Times New Roman" w:hAnsi="Times New Roman"/>
                <w:sz w:val="28"/>
                <w:szCs w:val="28"/>
              </w:rPr>
              <w:t>українського</w:t>
            </w:r>
            <w:proofErr w:type="spellEnd"/>
            <w:r w:rsidRPr="00C20D22">
              <w:rPr>
                <w:rFonts w:ascii="Times New Roman" w:hAnsi="Times New Roman"/>
                <w:sz w:val="28"/>
                <w:szCs w:val="28"/>
              </w:rPr>
              <w:t xml:space="preserve"> народу.</w:t>
            </w:r>
          </w:p>
        </w:tc>
        <w:tc>
          <w:tcPr>
            <w:tcW w:w="709" w:type="dxa"/>
          </w:tcPr>
          <w:p w:rsidR="00C20D22" w:rsidRDefault="00C20D22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20D22" w:rsidTr="003648E9">
        <w:tc>
          <w:tcPr>
            <w:tcW w:w="6695" w:type="dxa"/>
          </w:tcPr>
          <w:p w:rsidR="00C20D22" w:rsidRPr="00C20D22" w:rsidRDefault="00C20D22" w:rsidP="00C20D2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27 </w:t>
            </w:r>
            <w:r w:rsidRPr="00C20D22">
              <w:rPr>
                <w:rFonts w:ascii="Times New Roman" w:hAnsi="Times New Roman"/>
                <w:sz w:val="28"/>
                <w:szCs w:val="28"/>
              </w:rPr>
              <w:t>Свята та обряди календарного циклу.</w:t>
            </w:r>
          </w:p>
        </w:tc>
        <w:tc>
          <w:tcPr>
            <w:tcW w:w="709" w:type="dxa"/>
          </w:tcPr>
          <w:p w:rsidR="00C20D22" w:rsidRDefault="00C20D22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D22" w:rsidTr="003648E9">
        <w:tc>
          <w:tcPr>
            <w:tcW w:w="6695" w:type="dxa"/>
          </w:tcPr>
          <w:p w:rsidR="00C20D22" w:rsidRPr="00C20D22" w:rsidRDefault="00C20D22" w:rsidP="00C20D2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28 </w:t>
            </w:r>
            <w:proofErr w:type="spellStart"/>
            <w:r w:rsidRPr="00C20D22">
              <w:rPr>
                <w:rFonts w:ascii="Times New Roman" w:hAnsi="Times New Roman"/>
                <w:sz w:val="28"/>
                <w:szCs w:val="28"/>
              </w:rPr>
              <w:t>Родинні</w:t>
            </w:r>
            <w:proofErr w:type="spellEnd"/>
            <w:r w:rsidRPr="00C20D2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20D22">
              <w:rPr>
                <w:rFonts w:ascii="Times New Roman" w:hAnsi="Times New Roman"/>
                <w:sz w:val="28"/>
                <w:szCs w:val="28"/>
              </w:rPr>
              <w:t>календарно-побутові</w:t>
            </w:r>
            <w:proofErr w:type="spellEnd"/>
            <w:r w:rsidRPr="00C20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D22">
              <w:rPr>
                <w:rFonts w:ascii="Times New Roman" w:hAnsi="Times New Roman"/>
                <w:sz w:val="28"/>
                <w:szCs w:val="28"/>
              </w:rPr>
              <w:t>звичаї</w:t>
            </w:r>
            <w:proofErr w:type="spellEnd"/>
            <w:r w:rsidRPr="00C20D22">
              <w:rPr>
                <w:rFonts w:ascii="Times New Roman" w:hAnsi="Times New Roman"/>
                <w:sz w:val="28"/>
                <w:szCs w:val="28"/>
              </w:rPr>
              <w:t xml:space="preserve"> та обряди </w:t>
            </w:r>
            <w:proofErr w:type="spellStart"/>
            <w:r w:rsidRPr="00C20D22">
              <w:rPr>
                <w:rFonts w:ascii="Times New Roman" w:hAnsi="Times New Roman"/>
                <w:sz w:val="28"/>
                <w:szCs w:val="28"/>
              </w:rPr>
              <w:t>українського</w:t>
            </w:r>
            <w:proofErr w:type="spellEnd"/>
            <w:r w:rsidRPr="00C20D22">
              <w:rPr>
                <w:rFonts w:ascii="Times New Roman" w:hAnsi="Times New Roman"/>
                <w:sz w:val="28"/>
                <w:szCs w:val="28"/>
              </w:rPr>
              <w:t xml:space="preserve"> народу.</w:t>
            </w:r>
          </w:p>
        </w:tc>
        <w:tc>
          <w:tcPr>
            <w:tcW w:w="709" w:type="dxa"/>
          </w:tcPr>
          <w:p w:rsidR="00C20D22" w:rsidRDefault="00C20D22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20D22" w:rsidRDefault="00C20D22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7248E" w:rsidTr="003648E9">
        <w:tc>
          <w:tcPr>
            <w:tcW w:w="6695" w:type="dxa"/>
          </w:tcPr>
          <w:p w:rsidR="0057248E" w:rsidRPr="0057248E" w:rsidRDefault="0057248E" w:rsidP="00AB03D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29 </w:t>
            </w:r>
            <w:proofErr w:type="spellStart"/>
            <w:r w:rsidRPr="0057248E">
              <w:rPr>
                <w:rFonts w:ascii="Times New Roman" w:hAnsi="Times New Roman"/>
                <w:sz w:val="28"/>
                <w:szCs w:val="28"/>
              </w:rPr>
              <w:t>Родинні</w:t>
            </w:r>
            <w:proofErr w:type="spellEnd"/>
            <w:r w:rsidRPr="0057248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7248E">
              <w:rPr>
                <w:rFonts w:ascii="Times New Roman" w:hAnsi="Times New Roman"/>
                <w:sz w:val="28"/>
                <w:szCs w:val="28"/>
              </w:rPr>
              <w:t>календарно-побутові</w:t>
            </w:r>
            <w:proofErr w:type="spellEnd"/>
            <w:r w:rsidRPr="00572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48E">
              <w:rPr>
                <w:rFonts w:ascii="Times New Roman" w:hAnsi="Times New Roman"/>
                <w:sz w:val="28"/>
                <w:szCs w:val="28"/>
              </w:rPr>
              <w:t>звичаї</w:t>
            </w:r>
            <w:proofErr w:type="spellEnd"/>
            <w:r w:rsidRPr="00572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обряди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народу.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248E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</w:t>
            </w:r>
            <w:proofErr w:type="spellStart"/>
            <w:r w:rsidRPr="0057248E">
              <w:rPr>
                <w:rFonts w:ascii="Times New Roman" w:hAnsi="Times New Roman"/>
                <w:bCs/>
                <w:sz w:val="28"/>
                <w:szCs w:val="28"/>
              </w:rPr>
              <w:t>знань</w:t>
            </w:r>
            <w:proofErr w:type="spellEnd"/>
            <w:r w:rsidRPr="005724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248E">
              <w:rPr>
                <w:rFonts w:ascii="Times New Roman" w:hAnsi="Times New Roman"/>
                <w:bCs/>
                <w:sz w:val="28"/>
                <w:szCs w:val="28"/>
              </w:rPr>
              <w:t>матеріалу</w:t>
            </w:r>
            <w:proofErr w:type="spellEnd"/>
            <w:r w:rsidRPr="0057248E">
              <w:rPr>
                <w:rFonts w:ascii="Times New Roman" w:hAnsi="Times New Roman"/>
                <w:bCs/>
                <w:sz w:val="28"/>
                <w:szCs w:val="28"/>
              </w:rPr>
              <w:t xml:space="preserve">  модуля</w:t>
            </w:r>
            <w:r w:rsidR="00AB03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57248E" w:rsidRDefault="0057248E" w:rsidP="00BC42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7248E" w:rsidRDefault="00AB03D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57248E" w:rsidRDefault="0057248E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7248E" w:rsidRDefault="00AB03DA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1" w:type="dxa"/>
          </w:tcPr>
          <w:p w:rsidR="0057248E" w:rsidRDefault="0057248E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48E" w:rsidTr="003648E9">
        <w:tc>
          <w:tcPr>
            <w:tcW w:w="6695" w:type="dxa"/>
          </w:tcPr>
          <w:p w:rsidR="0057248E" w:rsidRPr="008A42CF" w:rsidRDefault="0057248E" w:rsidP="0024497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__</w:t>
            </w:r>
            <w:r w:rsidRPr="00BF1BA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709" w:type="dxa"/>
          </w:tcPr>
          <w:p w:rsidR="0057248E" w:rsidRDefault="003648E9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567" w:type="dxa"/>
          </w:tcPr>
          <w:p w:rsidR="0057248E" w:rsidRDefault="003648E9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8" w:type="dxa"/>
          </w:tcPr>
          <w:p w:rsidR="0057248E" w:rsidRDefault="0057248E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7248E" w:rsidRDefault="00D426FC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1" w:type="dxa"/>
          </w:tcPr>
          <w:p w:rsidR="0057248E" w:rsidRDefault="003648E9" w:rsidP="002449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</w:tbl>
    <w:p w:rsidR="00244972" w:rsidRDefault="00244972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3FF" w:rsidRDefault="008A53FF" w:rsidP="008A53FF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3FF" w:rsidRDefault="008A53FF" w:rsidP="008A53FF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F32A53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BF1BA1" w:rsidRPr="00C24D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A53FF" w:rsidRDefault="008A53FF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42CF" w:rsidRPr="008A42CF" w:rsidRDefault="008A42CF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-66" w:type="dxa"/>
        <w:tblLook w:val="04A0"/>
      </w:tblPr>
      <w:tblGrid>
        <w:gridCol w:w="600"/>
        <w:gridCol w:w="7796"/>
        <w:gridCol w:w="1457"/>
      </w:tblGrid>
      <w:tr w:rsidR="008A42CF" w:rsidTr="003648E9">
        <w:tc>
          <w:tcPr>
            <w:tcW w:w="600" w:type="dxa"/>
          </w:tcPr>
          <w:p w:rsidR="008A42CF" w:rsidRDefault="008A42CF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796" w:type="dxa"/>
          </w:tcPr>
          <w:p w:rsidR="008A42CF" w:rsidRDefault="008A42CF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457" w:type="dxa"/>
          </w:tcPr>
          <w:p w:rsidR="008A42CF" w:rsidRDefault="008A42CF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8198D" w:rsidRPr="001364DB" w:rsidTr="003648E9">
        <w:trPr>
          <w:trHeight w:val="307"/>
        </w:trPr>
        <w:tc>
          <w:tcPr>
            <w:tcW w:w="600" w:type="dxa"/>
          </w:tcPr>
          <w:p w:rsidR="00E8198D" w:rsidRDefault="00E8198D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</w:tcPr>
          <w:p w:rsidR="00E8198D" w:rsidRPr="001364DB" w:rsidRDefault="00E8198D" w:rsidP="003F5B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ED5286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ED5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286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proofErr w:type="spellEnd"/>
            <w:r w:rsidRPr="00ED5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286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ED5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286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ED5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286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Pr="00ED5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286">
              <w:rPr>
                <w:rFonts w:ascii="Times New Roman" w:hAnsi="Times New Roman"/>
                <w:sz w:val="28"/>
                <w:szCs w:val="28"/>
              </w:rPr>
              <w:t>етнографії</w:t>
            </w:r>
            <w:proofErr w:type="spellEnd"/>
            <w:r w:rsidRPr="00ED5286">
              <w:rPr>
                <w:rFonts w:ascii="Times New Roman" w:hAnsi="Times New Roman"/>
                <w:sz w:val="28"/>
                <w:szCs w:val="28"/>
              </w:rPr>
              <w:t>.</w:t>
            </w:r>
            <w:r w:rsid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Об'єкт, завдання та методи </w:t>
            </w:r>
            <w:proofErr w:type="gramStart"/>
            <w:r w:rsid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gramEnd"/>
            <w:r w:rsid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ідження в етнографії. Етнос: поняття, чисельність, виникнення, розселення. </w:t>
            </w:r>
            <w:proofErr w:type="spellStart"/>
            <w:r w:rsid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Етногенетичні</w:t>
            </w:r>
            <w:proofErr w:type="spellEnd"/>
            <w:r w:rsid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процеси в Україні. Етнічні риси давньоруського народу.</w:t>
            </w:r>
          </w:p>
        </w:tc>
        <w:tc>
          <w:tcPr>
            <w:tcW w:w="1457" w:type="dxa"/>
          </w:tcPr>
          <w:p w:rsidR="00E8198D" w:rsidRDefault="00E8198D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42712" w:rsidRPr="001364DB" w:rsidTr="003648E9">
        <w:trPr>
          <w:trHeight w:val="333"/>
        </w:trPr>
        <w:tc>
          <w:tcPr>
            <w:tcW w:w="600" w:type="dxa"/>
          </w:tcPr>
          <w:p w:rsidR="00742712" w:rsidRDefault="00742712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</w:tcPr>
          <w:p w:rsidR="00742712" w:rsidRPr="001364DB" w:rsidRDefault="00742712" w:rsidP="0013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4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</w:t>
            </w:r>
            <w:r w:rsidRPr="001364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Походження та етнічний розвиток українців.</w:t>
            </w:r>
            <w:r w:rsid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Діалекти української мови. Говірки, говори</w:t>
            </w:r>
            <w:r w:rsidR="001364DB" w:rsidRPr="00B7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наріччя. Використання українського фольклору на уроках у початковій школі. Оптимальні умови використання методу відродження звичаїв та традицій українського народу.</w:t>
            </w:r>
          </w:p>
        </w:tc>
        <w:tc>
          <w:tcPr>
            <w:tcW w:w="1457" w:type="dxa"/>
          </w:tcPr>
          <w:p w:rsidR="00742712" w:rsidRDefault="00742712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42712" w:rsidRPr="001364DB" w:rsidTr="003648E9">
        <w:trPr>
          <w:trHeight w:val="333"/>
        </w:trPr>
        <w:tc>
          <w:tcPr>
            <w:tcW w:w="600" w:type="dxa"/>
          </w:tcPr>
          <w:p w:rsidR="00742712" w:rsidRDefault="00742712" w:rsidP="007427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</w:tcPr>
          <w:p w:rsidR="001364DB" w:rsidRPr="004F6174" w:rsidRDefault="00742712" w:rsidP="0013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4DB">
              <w:rPr>
                <w:rFonts w:ascii="Times New Roman" w:hAnsi="Times New Roman"/>
                <w:sz w:val="28"/>
                <w:szCs w:val="28"/>
                <w:lang w:val="uk-UA"/>
              </w:rPr>
              <w:t>Тема Антропологічні риси українців. Усна народна творчість.</w:t>
            </w:r>
            <w:r w:rsid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антропологічних досліджень українців.</w:t>
            </w:r>
          </w:p>
          <w:p w:rsidR="00742712" w:rsidRPr="001364DB" w:rsidRDefault="001364DB" w:rsidP="007427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Антропологічне районування України та прикмети сучасних українців. Використання  краєзнавчого та етнічного принципу у роботі вчителя початкових класів.</w:t>
            </w:r>
          </w:p>
        </w:tc>
        <w:tc>
          <w:tcPr>
            <w:tcW w:w="1457" w:type="dxa"/>
          </w:tcPr>
          <w:p w:rsidR="00742712" w:rsidRDefault="00742712" w:rsidP="007427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5B41" w:rsidTr="003648E9">
        <w:trPr>
          <w:trHeight w:val="333"/>
        </w:trPr>
        <w:tc>
          <w:tcPr>
            <w:tcW w:w="600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</w:tcPr>
          <w:p w:rsidR="003F5B41" w:rsidRPr="001364DB" w:rsidRDefault="003F5B41" w:rsidP="003F5B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364D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Українська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народна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календарно-обрядова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пісня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364DB" w:rsidRPr="001530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Усна народна творчість.</w:t>
            </w:r>
            <w:r w:rsid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Види обрядових пісень, їх характеристика і місце в педагогічному процесі. Методика використання народних пісень в навчально-виховній роботі початкової школи.</w:t>
            </w:r>
          </w:p>
        </w:tc>
        <w:tc>
          <w:tcPr>
            <w:tcW w:w="1457" w:type="dxa"/>
          </w:tcPr>
          <w:p w:rsidR="003F5B41" w:rsidRP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B41" w:rsidTr="003648E9">
        <w:trPr>
          <w:trHeight w:val="333"/>
        </w:trPr>
        <w:tc>
          <w:tcPr>
            <w:tcW w:w="600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</w:tcPr>
          <w:p w:rsidR="003F5B41" w:rsidRPr="001364DB" w:rsidRDefault="003F5B41" w:rsidP="001364DB">
            <w:pPr>
              <w:numPr>
                <w:ilvl w:val="3"/>
                <w:numId w:val="17"/>
              </w:numPr>
              <w:tabs>
                <w:tab w:val="clear" w:pos="288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Історія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походження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становлення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українського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народу. </w:t>
            </w:r>
            <w:r w:rsidR="001364DB" w:rsidRPr="00E662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Перші поселення в найдавніші часи. Трипільська культура.</w:t>
            </w:r>
            <w:r w:rsidR="001364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364DB" w:rsidRPr="001364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Східнословянські</w:t>
            </w:r>
            <w:proofErr w:type="spellEnd"/>
            <w:r w:rsidR="001364DB" w:rsidRPr="001364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племена на українських землях. Суспільний устрій та культура Київської Русі.</w:t>
            </w:r>
            <w:r w:rsidR="001364DB" w:rsidRP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364DB" w:rsidRPr="001364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Історико-етнографічний</w:t>
            </w:r>
            <w:proofErr w:type="spellEnd"/>
            <w:r w:rsidR="001364DB" w:rsidRPr="001364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зміст давніх означень: «Русь», «Україна», «Мала Русь», «русини», «малороси».</w:t>
            </w:r>
          </w:p>
        </w:tc>
        <w:tc>
          <w:tcPr>
            <w:tcW w:w="1457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B41" w:rsidTr="003648E9">
        <w:trPr>
          <w:trHeight w:val="333"/>
        </w:trPr>
        <w:tc>
          <w:tcPr>
            <w:tcW w:w="600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</w:tcPr>
          <w:p w:rsidR="003F5B41" w:rsidRPr="001364DB" w:rsidRDefault="003F5B41" w:rsidP="0013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Поселення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дві</w:t>
            </w:r>
            <w:proofErr w:type="gramStart"/>
            <w:r w:rsidRPr="003F5B4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житло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>.</w:t>
            </w:r>
            <w:r w:rsid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сільських поселень. </w:t>
            </w:r>
            <w:r w:rsidR="001364DB" w:rsidRP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Народне житло. Житло в духовному світі селянина.</w:t>
            </w:r>
          </w:p>
        </w:tc>
        <w:tc>
          <w:tcPr>
            <w:tcW w:w="1457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B41" w:rsidTr="003648E9">
        <w:trPr>
          <w:trHeight w:val="333"/>
        </w:trPr>
        <w:tc>
          <w:tcPr>
            <w:tcW w:w="600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</w:tcPr>
          <w:p w:rsidR="003F5B41" w:rsidRPr="001364DB" w:rsidRDefault="003F5B41" w:rsidP="0013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Народний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одяг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>.</w:t>
            </w:r>
            <w:r w:rsid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Класифікація народного одягу. Основні комплекси одягу етнографічних районів України. </w:t>
            </w:r>
            <w:r w:rsidR="001364DB" w:rsidRPr="00136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Символіка народного костюму.</w:t>
            </w:r>
          </w:p>
        </w:tc>
        <w:tc>
          <w:tcPr>
            <w:tcW w:w="1457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42BC" w:rsidTr="003648E9">
        <w:trPr>
          <w:trHeight w:val="333"/>
        </w:trPr>
        <w:tc>
          <w:tcPr>
            <w:tcW w:w="600" w:type="dxa"/>
          </w:tcPr>
          <w:p w:rsidR="00BC42BC" w:rsidRDefault="00BC42BC" w:rsidP="00BC42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</w:tcPr>
          <w:p w:rsidR="00BC42BC" w:rsidRPr="003648E9" w:rsidRDefault="00BC42BC" w:rsidP="00E37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Українські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символи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священні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знаки.</w:t>
            </w:r>
            <w:r w:rsid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Найдавніші знаки-символи на Україні. </w:t>
            </w:r>
            <w:r w:rsidR="00E37FE3" w:rsidRP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Козацькі прапори. </w:t>
            </w:r>
            <w:r w:rsidR="00E37FE3" w:rsidRPr="00E37F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Символіка хреста, ікон та їх пошанування.</w:t>
            </w:r>
            <w:r w:rsidR="00E37FE3" w:rsidRP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7FE3" w:rsidRPr="00E37F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Символіка ремісничих виробів.</w:t>
            </w:r>
          </w:p>
        </w:tc>
        <w:tc>
          <w:tcPr>
            <w:tcW w:w="1457" w:type="dxa"/>
          </w:tcPr>
          <w:p w:rsidR="00BC42BC" w:rsidRDefault="00BC42BC" w:rsidP="00BC42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42BC" w:rsidTr="003648E9">
        <w:trPr>
          <w:trHeight w:val="333"/>
        </w:trPr>
        <w:tc>
          <w:tcPr>
            <w:tcW w:w="600" w:type="dxa"/>
          </w:tcPr>
          <w:p w:rsidR="00BC42BC" w:rsidRDefault="00BC42BC" w:rsidP="00BC42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96" w:type="dxa"/>
          </w:tcPr>
          <w:p w:rsidR="00BC42BC" w:rsidRPr="00E37FE3" w:rsidRDefault="009A115A" w:rsidP="00BC42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="00BC42BC" w:rsidRPr="00BC42BC">
              <w:rPr>
                <w:rFonts w:ascii="Times New Roman" w:hAnsi="Times New Roman"/>
                <w:bCs/>
                <w:sz w:val="28"/>
                <w:szCs w:val="28"/>
              </w:rPr>
              <w:t>Українська</w:t>
            </w:r>
            <w:proofErr w:type="spellEnd"/>
            <w:r w:rsidR="00BC42BC"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C42BC" w:rsidRPr="00BC42BC">
              <w:rPr>
                <w:rFonts w:ascii="Times New Roman" w:hAnsi="Times New Roman"/>
                <w:bCs/>
                <w:sz w:val="28"/>
                <w:szCs w:val="28"/>
              </w:rPr>
              <w:t>національна</w:t>
            </w:r>
            <w:proofErr w:type="spellEnd"/>
            <w:r w:rsidR="00BC42BC"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та народна </w:t>
            </w:r>
            <w:proofErr w:type="spellStart"/>
            <w:r w:rsidR="00BC42BC" w:rsidRPr="00BC42BC">
              <w:rPr>
                <w:rFonts w:ascii="Times New Roman" w:hAnsi="Times New Roman"/>
                <w:bCs/>
                <w:sz w:val="28"/>
                <w:szCs w:val="28"/>
              </w:rPr>
              <w:t>символіка</w:t>
            </w:r>
            <w:proofErr w:type="spellEnd"/>
            <w:r w:rsidR="00BC42BC"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E37F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Національний гімн – «Ще не вмерла України…». Державний прапор та герб. Символічне значення дерев і кущів. Рослини в календарних та родинних обрядах. </w:t>
            </w:r>
            <w:r w:rsidR="00E37FE3" w:rsidRPr="00010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7F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Обрядове призначення барвінку та інших квітів і зілля. Українська вишивка. Рушники.</w:t>
            </w:r>
          </w:p>
        </w:tc>
        <w:tc>
          <w:tcPr>
            <w:tcW w:w="1457" w:type="dxa"/>
          </w:tcPr>
          <w:p w:rsidR="00BC42BC" w:rsidRDefault="00BC42BC" w:rsidP="00BC42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15A" w:rsidTr="003648E9">
        <w:trPr>
          <w:trHeight w:val="333"/>
        </w:trPr>
        <w:tc>
          <w:tcPr>
            <w:tcW w:w="600" w:type="dxa"/>
          </w:tcPr>
          <w:p w:rsidR="009A115A" w:rsidRDefault="009A115A" w:rsidP="009A11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96" w:type="dxa"/>
          </w:tcPr>
          <w:p w:rsidR="009A115A" w:rsidRPr="00E37FE3" w:rsidRDefault="009A115A" w:rsidP="00E3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Сім’я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побут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>.</w:t>
            </w:r>
            <w:r w:rsid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Історичні відомості про сім'ю. </w:t>
            </w:r>
            <w:r w:rsidR="00E37FE3" w:rsidRP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і структура сім'ї. Виховання дітей у сім'ї. Сімейні звичаї та обряди.</w:t>
            </w:r>
          </w:p>
        </w:tc>
        <w:tc>
          <w:tcPr>
            <w:tcW w:w="1457" w:type="dxa"/>
          </w:tcPr>
          <w:p w:rsidR="009A115A" w:rsidRPr="009A115A" w:rsidRDefault="009A115A" w:rsidP="009A11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115A" w:rsidTr="003648E9">
        <w:trPr>
          <w:trHeight w:val="333"/>
        </w:trPr>
        <w:tc>
          <w:tcPr>
            <w:tcW w:w="600" w:type="dxa"/>
          </w:tcPr>
          <w:p w:rsidR="009A115A" w:rsidRDefault="009A115A" w:rsidP="009A11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796" w:type="dxa"/>
          </w:tcPr>
          <w:p w:rsidR="009A115A" w:rsidRPr="00E37FE3" w:rsidRDefault="009A115A" w:rsidP="00E3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</w:t>
            </w:r>
            <w:r w:rsidRPr="009A115A">
              <w:rPr>
                <w:rFonts w:ascii="Times New Roman" w:hAnsi="Times New Roman"/>
                <w:bCs/>
                <w:sz w:val="28"/>
                <w:szCs w:val="28"/>
              </w:rPr>
              <w:t xml:space="preserve">Духовна культура </w:t>
            </w:r>
            <w:proofErr w:type="spellStart"/>
            <w:r w:rsidRPr="009A115A">
              <w:rPr>
                <w:rFonts w:ascii="Times New Roman" w:hAnsi="Times New Roman"/>
                <w:bCs/>
                <w:sz w:val="28"/>
                <w:szCs w:val="28"/>
              </w:rPr>
              <w:t>українців</w:t>
            </w:r>
            <w:proofErr w:type="spellEnd"/>
            <w:r w:rsidRPr="009A11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української міфології. </w:t>
            </w:r>
            <w:r w:rsidR="00E37FE3" w:rsidRP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Пантеон богів за часів Київської Русі. Демонологія. Народні вірування українців. Національна емоційно-образна свідомість.</w:t>
            </w:r>
          </w:p>
        </w:tc>
        <w:tc>
          <w:tcPr>
            <w:tcW w:w="1457" w:type="dxa"/>
          </w:tcPr>
          <w:p w:rsidR="009A115A" w:rsidRDefault="009A115A" w:rsidP="009A11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62044" w:rsidTr="003648E9">
        <w:trPr>
          <w:trHeight w:val="333"/>
        </w:trPr>
        <w:tc>
          <w:tcPr>
            <w:tcW w:w="600" w:type="dxa"/>
          </w:tcPr>
          <w:p w:rsidR="00762044" w:rsidRDefault="00762044" w:rsidP="0076204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796" w:type="dxa"/>
          </w:tcPr>
          <w:p w:rsidR="00762044" w:rsidRPr="00E37FE3" w:rsidRDefault="00762044" w:rsidP="00E37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Pr="00762044">
              <w:rPr>
                <w:rFonts w:ascii="Times New Roman" w:hAnsi="Times New Roman"/>
                <w:bCs/>
                <w:sz w:val="28"/>
                <w:szCs w:val="28"/>
              </w:rPr>
              <w:t>Усна</w:t>
            </w:r>
            <w:proofErr w:type="spellEnd"/>
            <w:r w:rsidRPr="00762044">
              <w:rPr>
                <w:rFonts w:ascii="Times New Roman" w:hAnsi="Times New Roman"/>
                <w:bCs/>
                <w:sz w:val="28"/>
                <w:szCs w:val="28"/>
              </w:rPr>
              <w:t xml:space="preserve"> народна </w:t>
            </w:r>
            <w:proofErr w:type="spellStart"/>
            <w:r w:rsidRPr="00762044">
              <w:rPr>
                <w:rFonts w:ascii="Times New Roman" w:hAnsi="Times New Roman"/>
                <w:bCs/>
                <w:sz w:val="28"/>
                <w:szCs w:val="28"/>
              </w:rPr>
              <w:t>творчість</w:t>
            </w:r>
            <w:proofErr w:type="spellEnd"/>
            <w:r w:rsidR="00C20D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E37FE3" w:rsidRPr="00C6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ознаки фольклору.</w:t>
            </w:r>
            <w:r w:rsid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7FE3" w:rsidRPr="00C6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жанровий склад українського фольклору.</w:t>
            </w:r>
            <w:r w:rsid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7FE3" w:rsidRPr="00C6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Побутування та розвиток фольклору у наш час.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7" w:type="dxa"/>
          </w:tcPr>
          <w:p w:rsidR="00762044" w:rsidRDefault="00762044" w:rsidP="0076204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20D22" w:rsidTr="003648E9">
        <w:trPr>
          <w:trHeight w:val="333"/>
        </w:trPr>
        <w:tc>
          <w:tcPr>
            <w:tcW w:w="600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796" w:type="dxa"/>
          </w:tcPr>
          <w:p w:rsidR="00C20D22" w:rsidRPr="00E37FE3" w:rsidRDefault="00C20D22" w:rsidP="00C20D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Рослини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тварини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побуті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звичаях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українців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37F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Дерево життя як святий  символ українців. Дерева та кущі у світогляді українців.</w:t>
            </w:r>
            <w:r w:rsidR="00E37FE3" w:rsidRPr="00010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7F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Квіти та трави.</w:t>
            </w:r>
            <w:r w:rsidR="00E37FE3" w:rsidRPr="00010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7F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Тварини та птахи.</w:t>
            </w:r>
          </w:p>
        </w:tc>
        <w:tc>
          <w:tcPr>
            <w:tcW w:w="1457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0D22" w:rsidTr="003648E9">
        <w:trPr>
          <w:trHeight w:val="333"/>
        </w:trPr>
        <w:tc>
          <w:tcPr>
            <w:tcW w:w="600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796" w:type="dxa"/>
          </w:tcPr>
          <w:p w:rsidR="00C20D22" w:rsidRPr="00E37FE3" w:rsidRDefault="00C20D22" w:rsidP="00E3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Допоміжні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заняття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українців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Художні ремесла та промисли. </w:t>
            </w:r>
            <w:r w:rsidR="00E37FE3" w:rsidRP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Мисливство. Рибальство. Бджільництво. Основні засоби впливу народної педагогіки на формування культури школярів.</w:t>
            </w:r>
          </w:p>
        </w:tc>
        <w:tc>
          <w:tcPr>
            <w:tcW w:w="1457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0D22" w:rsidTr="003648E9">
        <w:trPr>
          <w:trHeight w:val="333"/>
        </w:trPr>
        <w:tc>
          <w:tcPr>
            <w:tcW w:w="600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96" w:type="dxa"/>
          </w:tcPr>
          <w:p w:rsidR="00C20D22" w:rsidRPr="00E37FE3" w:rsidRDefault="00C20D22" w:rsidP="00E37FE3">
            <w:pPr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r w:rsidRPr="00C20D22">
              <w:rPr>
                <w:rFonts w:ascii="Times New Roman" w:hAnsi="Times New Roman"/>
                <w:sz w:val="28"/>
                <w:szCs w:val="28"/>
              </w:rPr>
              <w:t>Свята та обряди календарного циклу.</w:t>
            </w:r>
            <w:r w:rsid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Обрядовість зимового циклу (різдвяно-новорічна обрядовість українців). Свята весняного циклу. Літні звичаї та обряди. Свята осіннього циклу. </w:t>
            </w:r>
            <w:r w:rsidR="00E37FE3" w:rsidRP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 свята та обряди.</w:t>
            </w:r>
          </w:p>
        </w:tc>
        <w:tc>
          <w:tcPr>
            <w:tcW w:w="1457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7248E" w:rsidTr="003648E9">
        <w:trPr>
          <w:trHeight w:val="333"/>
        </w:trPr>
        <w:tc>
          <w:tcPr>
            <w:tcW w:w="600" w:type="dxa"/>
          </w:tcPr>
          <w:p w:rsidR="0057248E" w:rsidRDefault="0057248E" w:rsidP="005724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796" w:type="dxa"/>
          </w:tcPr>
          <w:p w:rsidR="0057248E" w:rsidRPr="00E37FE3" w:rsidRDefault="00E37FE3" w:rsidP="00E37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="0057248E" w:rsidRPr="0057248E">
              <w:rPr>
                <w:rFonts w:ascii="Times New Roman" w:hAnsi="Times New Roman"/>
                <w:sz w:val="28"/>
                <w:szCs w:val="28"/>
              </w:rPr>
              <w:t>Родинні</w:t>
            </w:r>
            <w:proofErr w:type="spellEnd"/>
            <w:r w:rsidR="0057248E" w:rsidRPr="0057248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57248E" w:rsidRPr="0057248E">
              <w:rPr>
                <w:rFonts w:ascii="Times New Roman" w:hAnsi="Times New Roman"/>
                <w:sz w:val="28"/>
                <w:szCs w:val="28"/>
              </w:rPr>
              <w:t>календарно-побутові</w:t>
            </w:r>
            <w:proofErr w:type="spellEnd"/>
            <w:r w:rsidR="0057248E" w:rsidRPr="00572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248E" w:rsidRPr="0057248E">
              <w:rPr>
                <w:rFonts w:ascii="Times New Roman" w:hAnsi="Times New Roman"/>
                <w:sz w:val="28"/>
                <w:szCs w:val="28"/>
              </w:rPr>
              <w:t>звичаї</w:t>
            </w:r>
            <w:proofErr w:type="spellEnd"/>
            <w:r w:rsidR="0057248E" w:rsidRPr="00572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248E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="0057248E">
              <w:rPr>
                <w:rFonts w:ascii="Times New Roman" w:hAnsi="Times New Roman"/>
                <w:sz w:val="28"/>
                <w:szCs w:val="28"/>
              </w:rPr>
              <w:t xml:space="preserve"> обряди </w:t>
            </w:r>
            <w:proofErr w:type="spellStart"/>
            <w:r w:rsidR="0057248E">
              <w:rPr>
                <w:rFonts w:ascii="Times New Roman" w:hAnsi="Times New Roman"/>
                <w:sz w:val="28"/>
                <w:szCs w:val="28"/>
              </w:rPr>
              <w:t>українського</w:t>
            </w:r>
            <w:proofErr w:type="spellEnd"/>
            <w:r w:rsidR="0057248E">
              <w:rPr>
                <w:rFonts w:ascii="Times New Roman" w:hAnsi="Times New Roman"/>
                <w:sz w:val="28"/>
                <w:szCs w:val="28"/>
              </w:rPr>
              <w:t xml:space="preserve"> народу.</w:t>
            </w:r>
            <w:r w:rsidR="005724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Родильна обрядовість українців. </w:t>
            </w:r>
            <w:r w:rsidRPr="00E3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Весільна обрядовість українців. Похоронна (поминальна) обрядовість українців.</w:t>
            </w:r>
          </w:p>
        </w:tc>
        <w:tc>
          <w:tcPr>
            <w:tcW w:w="1457" w:type="dxa"/>
          </w:tcPr>
          <w:p w:rsidR="0057248E" w:rsidRDefault="0057248E" w:rsidP="005724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7248E" w:rsidTr="003648E9">
        <w:tc>
          <w:tcPr>
            <w:tcW w:w="600" w:type="dxa"/>
          </w:tcPr>
          <w:p w:rsidR="0057248E" w:rsidRDefault="0057248E" w:rsidP="005724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57248E" w:rsidRDefault="0057248E" w:rsidP="008A42CF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C24D4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1457" w:type="dxa"/>
          </w:tcPr>
          <w:p w:rsidR="0057248E" w:rsidRDefault="003648E9" w:rsidP="008A42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</w:tbl>
    <w:p w:rsidR="009F7A7C" w:rsidRDefault="009F7A7C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A7C" w:rsidRDefault="009F7A7C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3FF" w:rsidRDefault="008A53FF" w:rsidP="0048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3FF" w:rsidRDefault="008A53FF" w:rsidP="0048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3FF" w:rsidRDefault="008A53FF" w:rsidP="0048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3FF" w:rsidRDefault="008A53FF" w:rsidP="0048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3FF" w:rsidRDefault="008A53FF" w:rsidP="0048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3FF" w:rsidRDefault="008A53FF" w:rsidP="0048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4860C4" w:rsidRDefault="006401EF" w:rsidP="0048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0C4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4860C4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4860C4" w:rsidRPr="004860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A53FF" w:rsidRDefault="008A53FF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3F5B41">
        <w:tc>
          <w:tcPr>
            <w:tcW w:w="600" w:type="dxa"/>
          </w:tcPr>
          <w:p w:rsidR="006401EF" w:rsidRDefault="006401EF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8198D" w:rsidTr="003F5B41">
        <w:tc>
          <w:tcPr>
            <w:tcW w:w="600" w:type="dxa"/>
          </w:tcPr>
          <w:p w:rsidR="00E8198D" w:rsidRDefault="00E8198D" w:rsidP="00E819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E8198D" w:rsidRPr="00E8198D" w:rsidRDefault="00E8198D" w:rsidP="00E819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Основні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принципи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нетрадиційні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методи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викладання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українського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народознавства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школі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E8198D" w:rsidRDefault="00E8198D" w:rsidP="00E819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42712" w:rsidTr="003F5B41">
        <w:tc>
          <w:tcPr>
            <w:tcW w:w="600" w:type="dxa"/>
          </w:tcPr>
          <w:p w:rsidR="00742712" w:rsidRDefault="00742712" w:rsidP="007427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742712" w:rsidRPr="00742712" w:rsidRDefault="00742712" w:rsidP="007427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Антропологічні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риси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українців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Усна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 xml:space="preserve"> народна </w:t>
            </w:r>
            <w:proofErr w:type="spellStart"/>
            <w:r w:rsidRPr="00742712">
              <w:rPr>
                <w:rFonts w:ascii="Times New Roman" w:hAnsi="Times New Roman"/>
                <w:sz w:val="28"/>
                <w:szCs w:val="28"/>
              </w:rPr>
              <w:t>творчість</w:t>
            </w:r>
            <w:proofErr w:type="spellEnd"/>
            <w:r w:rsidRPr="007427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742712" w:rsidRDefault="00742712" w:rsidP="007427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5B41" w:rsidTr="003F5B41">
        <w:tc>
          <w:tcPr>
            <w:tcW w:w="600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3F5B41" w:rsidRPr="003F5B41" w:rsidRDefault="003F5B41" w:rsidP="00AB03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Історія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походження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становлення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українського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народу. Контроль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знань</w:t>
            </w:r>
            <w:proofErr w:type="spellEnd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>матеріалу</w:t>
            </w:r>
            <w:proofErr w:type="spellEnd"/>
            <w:r w:rsidR="00D426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модуля</w:t>
            </w:r>
            <w:r w:rsidR="00AB03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3F5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5B41" w:rsidTr="003F5B41">
        <w:tc>
          <w:tcPr>
            <w:tcW w:w="600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3F5B41" w:rsidRPr="003F5B41" w:rsidRDefault="003F5B41" w:rsidP="00BC42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Народний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одяг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C42BC" w:rsidTr="003F5B41">
        <w:tc>
          <w:tcPr>
            <w:tcW w:w="600" w:type="dxa"/>
          </w:tcPr>
          <w:p w:rsidR="00BC42BC" w:rsidRDefault="00BC42BC" w:rsidP="00BC42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BC42BC" w:rsidRPr="00BC42BC" w:rsidRDefault="00BC42BC" w:rsidP="00BC42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BC42BC">
              <w:rPr>
                <w:rFonts w:ascii="Times New Roman" w:hAnsi="Times New Roman"/>
                <w:sz w:val="28"/>
                <w:szCs w:val="28"/>
              </w:rPr>
              <w:t>Народна кухня.</w:t>
            </w:r>
          </w:p>
        </w:tc>
        <w:tc>
          <w:tcPr>
            <w:tcW w:w="1882" w:type="dxa"/>
          </w:tcPr>
          <w:p w:rsidR="00BC42BC" w:rsidRDefault="00D426FC" w:rsidP="00BC42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20D22" w:rsidTr="003F5B41">
        <w:tc>
          <w:tcPr>
            <w:tcW w:w="600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C20D22" w:rsidRPr="00D426FC" w:rsidRDefault="00C20D22" w:rsidP="00C20D2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Усна</w:t>
            </w:r>
            <w:proofErr w:type="spellEnd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 xml:space="preserve"> народна </w:t>
            </w:r>
            <w:proofErr w:type="spellStart"/>
            <w:r w:rsidRPr="00C20D22">
              <w:rPr>
                <w:rFonts w:ascii="Times New Roman" w:hAnsi="Times New Roman"/>
                <w:bCs/>
                <w:sz w:val="28"/>
                <w:szCs w:val="28"/>
              </w:rPr>
              <w:t>творчість</w:t>
            </w:r>
            <w:proofErr w:type="spellEnd"/>
            <w:r w:rsidR="00D426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882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26FC" w:rsidTr="003F5B41">
        <w:tc>
          <w:tcPr>
            <w:tcW w:w="600" w:type="dxa"/>
          </w:tcPr>
          <w:p w:rsidR="00D426FC" w:rsidRDefault="00D426FC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D426FC" w:rsidRDefault="00D426FC" w:rsidP="00C20D2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Pr="0057248E">
              <w:rPr>
                <w:rFonts w:ascii="Times New Roman" w:hAnsi="Times New Roman"/>
                <w:sz w:val="28"/>
                <w:szCs w:val="28"/>
              </w:rPr>
              <w:t>Родинні</w:t>
            </w:r>
            <w:proofErr w:type="spellEnd"/>
            <w:r w:rsidRPr="0057248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7248E">
              <w:rPr>
                <w:rFonts w:ascii="Times New Roman" w:hAnsi="Times New Roman"/>
                <w:sz w:val="28"/>
                <w:szCs w:val="28"/>
              </w:rPr>
              <w:t>календарно-побутові</w:t>
            </w:r>
            <w:proofErr w:type="spellEnd"/>
            <w:r w:rsidRPr="00572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48E">
              <w:rPr>
                <w:rFonts w:ascii="Times New Roman" w:hAnsi="Times New Roman"/>
                <w:sz w:val="28"/>
                <w:szCs w:val="28"/>
              </w:rPr>
              <w:t>звичаї</w:t>
            </w:r>
            <w:proofErr w:type="spellEnd"/>
            <w:r w:rsidRPr="00572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обряди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народу.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248E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</w:t>
            </w:r>
            <w:proofErr w:type="spellStart"/>
            <w:r w:rsidRPr="0057248E">
              <w:rPr>
                <w:rFonts w:ascii="Times New Roman" w:hAnsi="Times New Roman"/>
                <w:bCs/>
                <w:sz w:val="28"/>
                <w:szCs w:val="28"/>
              </w:rPr>
              <w:t>знань</w:t>
            </w:r>
            <w:proofErr w:type="spellEnd"/>
            <w:r w:rsidRPr="005724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248E">
              <w:rPr>
                <w:rFonts w:ascii="Times New Roman" w:hAnsi="Times New Roman"/>
                <w:bCs/>
                <w:sz w:val="28"/>
                <w:szCs w:val="28"/>
              </w:rPr>
              <w:t>матеріалу</w:t>
            </w:r>
            <w:proofErr w:type="spellEnd"/>
            <w:r w:rsidRPr="0057248E">
              <w:rPr>
                <w:rFonts w:ascii="Times New Roman" w:hAnsi="Times New Roman"/>
                <w:bCs/>
                <w:sz w:val="28"/>
                <w:szCs w:val="28"/>
              </w:rPr>
              <w:t xml:space="preserve">  модуля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D426FC" w:rsidRDefault="00D426FC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20D22" w:rsidTr="003F5B41">
        <w:tc>
          <w:tcPr>
            <w:tcW w:w="600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20D22" w:rsidRDefault="00C20D22" w:rsidP="003F5B41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4860C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1882" w:type="dxa"/>
          </w:tcPr>
          <w:p w:rsidR="00C20D22" w:rsidRDefault="003648E9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6401EF" w:rsidRDefault="006401EF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8A53FF" w:rsidRDefault="008A53FF" w:rsidP="008A42CF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66" w:type="dxa"/>
        <w:tblLook w:val="04A0"/>
      </w:tblPr>
      <w:tblGrid>
        <w:gridCol w:w="1000"/>
        <w:gridCol w:w="7066"/>
        <w:gridCol w:w="1853"/>
      </w:tblGrid>
      <w:tr w:rsidR="006401EF" w:rsidTr="00E8198D">
        <w:tc>
          <w:tcPr>
            <w:tcW w:w="1000" w:type="dxa"/>
          </w:tcPr>
          <w:p w:rsidR="006401EF" w:rsidRDefault="00977943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66" w:type="dxa"/>
          </w:tcPr>
          <w:p w:rsidR="006401EF" w:rsidRDefault="006401EF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53" w:type="dxa"/>
          </w:tcPr>
          <w:p w:rsidR="006401EF" w:rsidRDefault="006401EF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8198D" w:rsidTr="00E8198D">
        <w:trPr>
          <w:trHeight w:val="413"/>
        </w:trPr>
        <w:tc>
          <w:tcPr>
            <w:tcW w:w="1000" w:type="dxa"/>
          </w:tcPr>
          <w:p w:rsidR="00E8198D" w:rsidRDefault="00E8198D" w:rsidP="00C63F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6" w:type="dxa"/>
          </w:tcPr>
          <w:p w:rsidR="00E8198D" w:rsidRPr="00E8198D" w:rsidRDefault="00E8198D" w:rsidP="00E819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Побут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та культура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історико-етнографічних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регіонів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України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E8198D" w:rsidRDefault="00E8198D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8198D" w:rsidTr="00E8198D">
        <w:trPr>
          <w:trHeight w:val="467"/>
        </w:trPr>
        <w:tc>
          <w:tcPr>
            <w:tcW w:w="1000" w:type="dxa"/>
          </w:tcPr>
          <w:p w:rsidR="00E8198D" w:rsidRDefault="00E8198D" w:rsidP="00E819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8198D" w:rsidRDefault="00E8198D" w:rsidP="00E819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66" w:type="dxa"/>
          </w:tcPr>
          <w:p w:rsidR="00E8198D" w:rsidRPr="00E8198D" w:rsidRDefault="00E8198D" w:rsidP="00E8198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Основні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принципи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нетрадиційні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методи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викладання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українського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народознавства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школі</w:t>
            </w:r>
            <w:proofErr w:type="spellEnd"/>
            <w:r w:rsidRPr="00E8198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E8198D" w:rsidRDefault="00E8198D" w:rsidP="00E819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42712" w:rsidTr="00E8198D">
        <w:trPr>
          <w:trHeight w:val="307"/>
        </w:trPr>
        <w:tc>
          <w:tcPr>
            <w:tcW w:w="1000" w:type="dxa"/>
          </w:tcPr>
          <w:p w:rsidR="00742712" w:rsidRDefault="00742712" w:rsidP="00E819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66" w:type="dxa"/>
          </w:tcPr>
          <w:p w:rsidR="00742712" w:rsidRPr="00021752" w:rsidRDefault="00742712" w:rsidP="003F5B4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 </w:t>
            </w:r>
            <w:r w:rsidRPr="000217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виникнення і розвитку рідного міста (села).</w:t>
            </w:r>
          </w:p>
        </w:tc>
        <w:tc>
          <w:tcPr>
            <w:tcW w:w="1853" w:type="dxa"/>
          </w:tcPr>
          <w:p w:rsidR="00742712" w:rsidRDefault="00742712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42712" w:rsidTr="00E8198D">
        <w:trPr>
          <w:trHeight w:val="254"/>
        </w:trPr>
        <w:tc>
          <w:tcPr>
            <w:tcW w:w="1000" w:type="dxa"/>
          </w:tcPr>
          <w:p w:rsidR="00742712" w:rsidRDefault="003F5B41" w:rsidP="007427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66" w:type="dxa"/>
          </w:tcPr>
          <w:p w:rsidR="00742712" w:rsidRPr="00742712" w:rsidRDefault="003F5B41" w:rsidP="0074271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="00742712" w:rsidRPr="00742712">
              <w:rPr>
                <w:rFonts w:ascii="Times New Roman" w:hAnsi="Times New Roman"/>
                <w:sz w:val="28"/>
                <w:szCs w:val="28"/>
              </w:rPr>
              <w:t>Розробка</w:t>
            </w:r>
            <w:proofErr w:type="spellEnd"/>
            <w:r w:rsidR="00742712" w:rsidRPr="0074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712" w:rsidRPr="00742712">
              <w:rPr>
                <w:rFonts w:ascii="Times New Roman" w:hAnsi="Times New Roman"/>
                <w:sz w:val="28"/>
                <w:szCs w:val="28"/>
              </w:rPr>
              <w:t>сценарію</w:t>
            </w:r>
            <w:proofErr w:type="spellEnd"/>
            <w:r w:rsidR="00742712" w:rsidRPr="0074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712" w:rsidRPr="00742712">
              <w:rPr>
                <w:rFonts w:ascii="Times New Roman" w:hAnsi="Times New Roman"/>
                <w:sz w:val="28"/>
                <w:szCs w:val="28"/>
              </w:rPr>
              <w:t>літературного</w:t>
            </w:r>
            <w:proofErr w:type="spellEnd"/>
            <w:r w:rsidR="00742712" w:rsidRPr="0074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712" w:rsidRPr="00742712">
              <w:rPr>
                <w:rFonts w:ascii="Times New Roman" w:hAnsi="Times New Roman"/>
                <w:sz w:val="28"/>
                <w:szCs w:val="28"/>
              </w:rPr>
              <w:t>вечора</w:t>
            </w:r>
            <w:proofErr w:type="spellEnd"/>
            <w:r w:rsidR="00742712" w:rsidRPr="007427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742712" w:rsidRPr="00742712">
              <w:rPr>
                <w:rFonts w:ascii="Times New Roman" w:hAnsi="Times New Roman"/>
                <w:sz w:val="28"/>
                <w:szCs w:val="28"/>
              </w:rPr>
              <w:t>Український</w:t>
            </w:r>
            <w:proofErr w:type="spellEnd"/>
            <w:r w:rsidR="00742712" w:rsidRPr="00742712">
              <w:rPr>
                <w:rFonts w:ascii="Times New Roman" w:hAnsi="Times New Roman"/>
                <w:sz w:val="28"/>
                <w:szCs w:val="28"/>
              </w:rPr>
              <w:t xml:space="preserve"> фольклор </w:t>
            </w:r>
            <w:proofErr w:type="spellStart"/>
            <w:r w:rsidR="00742712" w:rsidRPr="00742712">
              <w:rPr>
                <w:rFonts w:ascii="Times New Roman" w:hAnsi="Times New Roman"/>
                <w:sz w:val="28"/>
                <w:szCs w:val="28"/>
              </w:rPr>
              <w:t>дітям</w:t>
            </w:r>
            <w:proofErr w:type="spellEnd"/>
            <w:r w:rsidR="00742712" w:rsidRPr="0074271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53" w:type="dxa"/>
          </w:tcPr>
          <w:p w:rsidR="00742712" w:rsidRDefault="003F5B41" w:rsidP="007427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F5B41" w:rsidTr="00E8198D">
        <w:trPr>
          <w:trHeight w:val="227"/>
        </w:trPr>
        <w:tc>
          <w:tcPr>
            <w:tcW w:w="1000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66" w:type="dxa"/>
          </w:tcPr>
          <w:p w:rsidR="003F5B41" w:rsidRPr="003F5B41" w:rsidRDefault="003F5B41" w:rsidP="003F5B4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наочно-дидактичного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B41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3F5B41">
              <w:rPr>
                <w:rFonts w:ascii="Times New Roman" w:hAnsi="Times New Roman"/>
                <w:sz w:val="28"/>
                <w:szCs w:val="28"/>
              </w:rPr>
              <w:t>іалу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до теми «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Українське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національне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B41">
              <w:rPr>
                <w:rFonts w:ascii="Times New Roman" w:hAnsi="Times New Roman"/>
                <w:sz w:val="28"/>
                <w:szCs w:val="28"/>
              </w:rPr>
              <w:t>житло</w:t>
            </w:r>
            <w:proofErr w:type="spellEnd"/>
            <w:r w:rsidRPr="003F5B4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53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F5B41" w:rsidTr="00E8198D">
        <w:trPr>
          <w:trHeight w:val="227"/>
        </w:trPr>
        <w:tc>
          <w:tcPr>
            <w:tcW w:w="1000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6" w:type="dxa"/>
          </w:tcPr>
          <w:p w:rsidR="003F5B41" w:rsidRPr="003F5B41" w:rsidRDefault="003F5B41" w:rsidP="003F5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</w:t>
            </w:r>
            <w:r w:rsidRPr="003F5B4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 і прийоми ознайомлення учнів початкових класів з українськими звичаями і обрядами.</w:t>
            </w:r>
          </w:p>
        </w:tc>
        <w:tc>
          <w:tcPr>
            <w:tcW w:w="1853" w:type="dxa"/>
          </w:tcPr>
          <w:p w:rsidR="003F5B41" w:rsidRDefault="003F5B41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C42BC" w:rsidTr="00E8198D">
        <w:trPr>
          <w:trHeight w:val="227"/>
        </w:trPr>
        <w:tc>
          <w:tcPr>
            <w:tcW w:w="1000" w:type="dxa"/>
          </w:tcPr>
          <w:p w:rsidR="00BC42BC" w:rsidRDefault="00BC42BC" w:rsidP="00BC42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66" w:type="dxa"/>
          </w:tcPr>
          <w:p w:rsidR="00BC42BC" w:rsidRPr="00BC42BC" w:rsidRDefault="00BC42BC" w:rsidP="00BC42B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Народна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кулінарія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BC42BC" w:rsidRDefault="00BC42BC" w:rsidP="00BC42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C42BC" w:rsidTr="00E8198D">
        <w:trPr>
          <w:trHeight w:val="227"/>
        </w:trPr>
        <w:tc>
          <w:tcPr>
            <w:tcW w:w="1000" w:type="dxa"/>
          </w:tcPr>
          <w:p w:rsidR="00BC42BC" w:rsidRDefault="00BC42BC" w:rsidP="00BC42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66" w:type="dxa"/>
          </w:tcPr>
          <w:p w:rsidR="00BC42BC" w:rsidRPr="00BC42BC" w:rsidRDefault="00BC42BC" w:rsidP="00BC42B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Українська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національна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та народна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символіка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ідготовка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до контрольного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заміру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знань</w:t>
            </w:r>
            <w:proofErr w:type="spellEnd"/>
            <w:r w:rsidRPr="00BC42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BC42BC" w:rsidRDefault="00BC42BC" w:rsidP="00BC42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115A" w:rsidTr="00E8198D">
        <w:trPr>
          <w:trHeight w:val="227"/>
        </w:trPr>
        <w:tc>
          <w:tcPr>
            <w:tcW w:w="1000" w:type="dxa"/>
          </w:tcPr>
          <w:p w:rsidR="009A115A" w:rsidRDefault="009A115A" w:rsidP="009A11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66" w:type="dxa"/>
          </w:tcPr>
          <w:p w:rsidR="009A115A" w:rsidRPr="009A115A" w:rsidRDefault="009A115A" w:rsidP="009A115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Структурні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народних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. Методика 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початковій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9A115A" w:rsidRDefault="009A115A" w:rsidP="009A11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115A" w:rsidTr="00E8198D">
        <w:trPr>
          <w:trHeight w:val="227"/>
        </w:trPr>
        <w:tc>
          <w:tcPr>
            <w:tcW w:w="1000" w:type="dxa"/>
          </w:tcPr>
          <w:p w:rsidR="009A115A" w:rsidRDefault="009A115A" w:rsidP="009A11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66" w:type="dxa"/>
          </w:tcPr>
          <w:p w:rsidR="009A115A" w:rsidRPr="009A115A" w:rsidRDefault="009A115A" w:rsidP="009A115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Народні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світоглядні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15A">
              <w:rPr>
                <w:rFonts w:ascii="Times New Roman" w:hAnsi="Times New Roman"/>
                <w:sz w:val="28"/>
                <w:szCs w:val="28"/>
              </w:rPr>
              <w:t>уявлення</w:t>
            </w:r>
            <w:proofErr w:type="spellEnd"/>
            <w:r w:rsidRPr="009A11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9A115A" w:rsidRDefault="009A115A" w:rsidP="009A11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20D22" w:rsidTr="00E8198D">
        <w:trPr>
          <w:trHeight w:val="227"/>
        </w:trPr>
        <w:tc>
          <w:tcPr>
            <w:tcW w:w="1000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66" w:type="dxa"/>
          </w:tcPr>
          <w:p w:rsidR="00C20D22" w:rsidRPr="00C20D22" w:rsidRDefault="00C20D22" w:rsidP="00C20D2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Pr="00C20D22">
              <w:rPr>
                <w:rFonts w:ascii="Times New Roman" w:hAnsi="Times New Roman"/>
                <w:sz w:val="28"/>
                <w:szCs w:val="28"/>
              </w:rPr>
              <w:t>Промисли</w:t>
            </w:r>
            <w:proofErr w:type="spellEnd"/>
            <w:r w:rsidRPr="00C20D22">
              <w:rPr>
                <w:rFonts w:ascii="Times New Roman" w:hAnsi="Times New Roman"/>
                <w:sz w:val="28"/>
                <w:szCs w:val="28"/>
              </w:rPr>
              <w:t xml:space="preserve"> та ремесла </w:t>
            </w:r>
            <w:proofErr w:type="spellStart"/>
            <w:r w:rsidRPr="00C20D22">
              <w:rPr>
                <w:rFonts w:ascii="Times New Roman" w:hAnsi="Times New Roman"/>
                <w:sz w:val="28"/>
                <w:szCs w:val="28"/>
              </w:rPr>
              <w:t>українського</w:t>
            </w:r>
            <w:proofErr w:type="spellEnd"/>
            <w:r w:rsidRPr="00C20D22">
              <w:rPr>
                <w:rFonts w:ascii="Times New Roman" w:hAnsi="Times New Roman"/>
                <w:sz w:val="28"/>
                <w:szCs w:val="28"/>
              </w:rPr>
              <w:t xml:space="preserve"> народу.</w:t>
            </w:r>
          </w:p>
        </w:tc>
        <w:tc>
          <w:tcPr>
            <w:tcW w:w="1853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20D22" w:rsidTr="00E8198D">
        <w:trPr>
          <w:trHeight w:val="227"/>
        </w:trPr>
        <w:tc>
          <w:tcPr>
            <w:tcW w:w="1000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66" w:type="dxa"/>
          </w:tcPr>
          <w:p w:rsidR="00C20D22" w:rsidRPr="00C20D22" w:rsidRDefault="00C20D22" w:rsidP="00C20D2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Pr="00C20D22">
              <w:rPr>
                <w:rFonts w:ascii="Times New Roman" w:hAnsi="Times New Roman"/>
                <w:sz w:val="28"/>
                <w:szCs w:val="28"/>
              </w:rPr>
              <w:t>Родинні</w:t>
            </w:r>
            <w:proofErr w:type="spellEnd"/>
            <w:r w:rsidRPr="00C20D2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20D22">
              <w:rPr>
                <w:rFonts w:ascii="Times New Roman" w:hAnsi="Times New Roman"/>
                <w:sz w:val="28"/>
                <w:szCs w:val="28"/>
              </w:rPr>
              <w:t>календарно-побутові</w:t>
            </w:r>
            <w:proofErr w:type="spellEnd"/>
            <w:r w:rsidRPr="00C20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D22">
              <w:rPr>
                <w:rFonts w:ascii="Times New Roman" w:hAnsi="Times New Roman"/>
                <w:sz w:val="28"/>
                <w:szCs w:val="28"/>
              </w:rPr>
              <w:t>звичаї</w:t>
            </w:r>
            <w:proofErr w:type="spellEnd"/>
            <w:r w:rsidRPr="00C20D22">
              <w:rPr>
                <w:rFonts w:ascii="Times New Roman" w:hAnsi="Times New Roman"/>
                <w:sz w:val="28"/>
                <w:szCs w:val="28"/>
              </w:rPr>
              <w:t xml:space="preserve"> та обряди </w:t>
            </w:r>
            <w:proofErr w:type="spellStart"/>
            <w:r w:rsidRPr="00C20D22">
              <w:rPr>
                <w:rFonts w:ascii="Times New Roman" w:hAnsi="Times New Roman"/>
                <w:sz w:val="28"/>
                <w:szCs w:val="28"/>
              </w:rPr>
              <w:t>українського</w:t>
            </w:r>
            <w:proofErr w:type="spellEnd"/>
            <w:r w:rsidRPr="00C20D22">
              <w:rPr>
                <w:rFonts w:ascii="Times New Roman" w:hAnsi="Times New Roman"/>
                <w:sz w:val="28"/>
                <w:szCs w:val="28"/>
              </w:rPr>
              <w:t xml:space="preserve"> народу.</w:t>
            </w:r>
          </w:p>
        </w:tc>
        <w:tc>
          <w:tcPr>
            <w:tcW w:w="1853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20D22" w:rsidTr="00E8198D">
        <w:tc>
          <w:tcPr>
            <w:tcW w:w="1000" w:type="dxa"/>
          </w:tcPr>
          <w:p w:rsidR="00C20D22" w:rsidRDefault="00C20D22" w:rsidP="00C20D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66" w:type="dxa"/>
          </w:tcPr>
          <w:p w:rsidR="00C20D22" w:rsidRDefault="00C20D22" w:rsidP="003F5B41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4860C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53" w:type="dxa"/>
          </w:tcPr>
          <w:p w:rsidR="00C20D22" w:rsidRDefault="003648E9" w:rsidP="003F5B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</w:tbl>
    <w:p w:rsidR="00782B29" w:rsidRDefault="00782B29" w:rsidP="003510CB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3FF" w:rsidRPr="008A53FF" w:rsidRDefault="008A53FF" w:rsidP="008A53F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3FF" w:rsidRPr="008A53FF" w:rsidRDefault="008A53FF" w:rsidP="008A53F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3FF" w:rsidRDefault="008A53FF" w:rsidP="00D15F09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3FF" w:rsidRDefault="008A53FF" w:rsidP="00D15F09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07D" w:rsidRPr="00F32A53" w:rsidRDefault="005B77BF" w:rsidP="00F32A53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ПИТАННЯ, ЯКІ ВИНЕСЕНО НА </w:t>
      </w:r>
      <w:r w:rsidR="006C407D" w:rsidRPr="00F32A53"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  <w:r w:rsidR="00FC5300" w:rsidRPr="00F32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2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</w:t>
      </w:r>
    </w:p>
    <w:p w:rsidR="00F32A53" w:rsidRDefault="00F32A53" w:rsidP="006C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617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Зародження і розвиток народознавства як науки.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Етнографічні особливості українського народу.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Традиційні поселення українців.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 Народне житло українського народу.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 Методика ознайомлення учнів початкових класів з обрядами, символами, традиціями, пов’язаними з житлом.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6. Інтер’єр української хати.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7. Особливості жіночого народного одягу Західного регіону України.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8. Особливості жіночого народного одягу Слобожанщини, Південної частини України.</w:t>
      </w:r>
    </w:p>
    <w:p w:rsidR="006C407D" w:rsidRPr="004F6174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9.</w:t>
      </w:r>
      <w:r w:rsidRPr="00CF1B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чоловічого народного одягу  України.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617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0. Традиційна українська кулінарія. Обрядове і ритуальне значення їжі.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11. Сімейні обряди, традиції, свята української родини.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12. Обряди і традиції, пов’язані з весіллям в Україні.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13.Методика ознайомлення учнів з сімейними відносинами. Правила сімейного етикету.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14. Методика проведення українських свят і обрядів у початковій школі.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15.</w:t>
      </w:r>
      <w:r w:rsidRPr="008F04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Методика проведення українських свят і обрядів  у початковій школі в осінньо-зимовий період.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16. Традиційні види  господарської діяльності українців.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17.Символіка українського віночка.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18. Методика ознайомлення учнів  з національним українським одягом.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19.Народні промисли і ремесла українського  народу, їхня регіональна характеристика.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20. Дитяча обрядова діяльність.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21. Народні ігри і забави українських дітей.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22. Методика використання народних ігор на уроках та в позаурочний час.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23. Рушники і їхнє значення.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24. Народна іграшка українських  умільців і методика ознайомлення учнів початкових класів з іграшкою.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25. Методика ознайомлення учнів з народною метеорологією.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26. Народні обереги України: побутові, рослинні і їхня характеристика.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27. Методика ознайомлення учнів з народними оберегами.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28. Національна і державна символіка України.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29. Методика ознайомлення  учнів початкових класів з державними та національними символами.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30. Пісенне  багатство українського народу. Символіка рослин, оспівана в піснях.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31. Методика використання народних пісень на уроках в початкових класах.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32. Скоромовки, колядки, щедрівки, їхні жанрові особливості і методика використання на уроках у початковій школі.</w:t>
      </w:r>
    </w:p>
    <w:p w:rsidR="006C407D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33. Українська обрядова пісня і методика їхнього використання в роботі з учнями.</w:t>
      </w:r>
    </w:p>
    <w:p w:rsidR="006C407D" w:rsidRPr="00D377CE" w:rsidRDefault="006C407D" w:rsidP="006C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34. Народні повір'я і народна медицина.                                                                                                            </w:t>
      </w:r>
    </w:p>
    <w:p w:rsidR="006C407D" w:rsidRPr="00CD7C23" w:rsidRDefault="006C407D" w:rsidP="006C407D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53" w:rsidRDefault="00F32A53" w:rsidP="00F32A53">
      <w:pPr>
        <w:pStyle w:val="a5"/>
        <w:spacing w:after="0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F09" w:rsidRPr="00D15F09" w:rsidRDefault="00D15F09" w:rsidP="00D15F0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29D" w:rsidRPr="00844BF3" w:rsidRDefault="00977943" w:rsidP="00844BF3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BF3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F32A53" w:rsidRDefault="00F32A53" w:rsidP="0050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129D" w:rsidRPr="000A129D" w:rsidRDefault="000A129D" w:rsidP="00AE1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129D">
        <w:rPr>
          <w:rFonts w:ascii="Times New Roman" w:hAnsi="Times New Roman" w:cs="Times New Roman"/>
          <w:sz w:val="28"/>
          <w:szCs w:val="28"/>
          <w:lang w:val="uk-UA"/>
        </w:rPr>
        <w:t xml:space="preserve"> Методи організації та здійснення навчально-пізнавальної діяльності </w:t>
      </w:r>
    </w:p>
    <w:p w:rsidR="000A129D" w:rsidRPr="000A129D" w:rsidRDefault="000A129D" w:rsidP="00AE1AB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29D">
        <w:rPr>
          <w:rFonts w:ascii="Times New Roman" w:hAnsi="Times New Roman" w:cs="Times New Roman"/>
          <w:sz w:val="28"/>
          <w:szCs w:val="28"/>
          <w:lang w:val="uk-UA"/>
        </w:rPr>
        <w:t>За джерелом інформації:</w:t>
      </w:r>
    </w:p>
    <w:p w:rsidR="00AE1AB1" w:rsidRDefault="000A129D" w:rsidP="00AE1AB1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29D">
        <w:rPr>
          <w:rFonts w:ascii="Times New Roman" w:hAnsi="Times New Roman" w:cs="Times New Roman"/>
          <w:sz w:val="28"/>
          <w:szCs w:val="28"/>
          <w:lang w:val="uk-UA"/>
        </w:rPr>
        <w:t xml:space="preserve"> словесні: лекції (традиційна, проблемна</w:t>
      </w:r>
      <w:r w:rsidR="00AE1AB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0A129D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="00AE1AB1">
        <w:rPr>
          <w:rFonts w:ascii="Times New Roman" w:hAnsi="Times New Roman" w:cs="Times New Roman"/>
          <w:sz w:val="28"/>
          <w:szCs w:val="28"/>
          <w:lang w:val="uk-UA"/>
        </w:rPr>
        <w:t>и, пояснення, розповідь, бесіда;</w:t>
      </w:r>
    </w:p>
    <w:p w:rsidR="00AE1AB1" w:rsidRDefault="000A129D" w:rsidP="00AE1AB1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29D">
        <w:rPr>
          <w:rFonts w:ascii="Times New Roman" w:hAnsi="Times New Roman" w:cs="Times New Roman"/>
          <w:sz w:val="28"/>
          <w:szCs w:val="28"/>
          <w:lang w:val="uk-UA"/>
        </w:rPr>
        <w:t xml:space="preserve"> наочні: спостере</w:t>
      </w:r>
      <w:r w:rsidR="00AE1AB1">
        <w:rPr>
          <w:rFonts w:ascii="Times New Roman" w:hAnsi="Times New Roman" w:cs="Times New Roman"/>
          <w:sz w:val="28"/>
          <w:szCs w:val="28"/>
          <w:lang w:val="uk-UA"/>
        </w:rPr>
        <w:t>ження, ілюстрація, демонстрація;</w:t>
      </w:r>
    </w:p>
    <w:p w:rsidR="000A129D" w:rsidRPr="000A129D" w:rsidRDefault="000A129D" w:rsidP="00AE1AB1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29D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практичні: вправи. </w:t>
      </w:r>
    </w:p>
    <w:p w:rsidR="00AE1AB1" w:rsidRPr="00AE1AB1" w:rsidRDefault="000A129D" w:rsidP="00AE1AB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AB1">
        <w:rPr>
          <w:rFonts w:ascii="Times New Roman" w:hAnsi="Times New Roman" w:cs="Times New Roman"/>
          <w:sz w:val="28"/>
          <w:szCs w:val="28"/>
          <w:lang w:val="uk-UA"/>
        </w:rPr>
        <w:t>За логікою передачі і сприймання навчальної інформації:</w:t>
      </w:r>
    </w:p>
    <w:p w:rsidR="000A129D" w:rsidRPr="00AE1AB1" w:rsidRDefault="000A129D" w:rsidP="00AE1AB1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AB1">
        <w:rPr>
          <w:rFonts w:ascii="Times New Roman" w:hAnsi="Times New Roman" w:cs="Times New Roman"/>
          <w:sz w:val="28"/>
          <w:szCs w:val="28"/>
          <w:lang w:val="uk-UA"/>
        </w:rPr>
        <w:t xml:space="preserve"> індуктивні, дедуктивні, аналітичні, синтетичні. </w:t>
      </w:r>
    </w:p>
    <w:p w:rsidR="00AE1AB1" w:rsidRPr="00AE1AB1" w:rsidRDefault="000A129D" w:rsidP="00AE1AB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AB1">
        <w:rPr>
          <w:rFonts w:ascii="Times New Roman" w:hAnsi="Times New Roman" w:cs="Times New Roman"/>
          <w:sz w:val="28"/>
          <w:szCs w:val="28"/>
          <w:lang w:val="uk-UA"/>
        </w:rPr>
        <w:t>За ступенем самостійності мислення:</w:t>
      </w:r>
    </w:p>
    <w:p w:rsidR="000A129D" w:rsidRPr="00AE1AB1" w:rsidRDefault="000A129D" w:rsidP="00AE1AB1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AB1">
        <w:rPr>
          <w:rFonts w:ascii="Times New Roman" w:hAnsi="Times New Roman" w:cs="Times New Roman"/>
          <w:sz w:val="28"/>
          <w:szCs w:val="28"/>
          <w:lang w:val="uk-UA"/>
        </w:rPr>
        <w:t xml:space="preserve"> репродуктивні, пошукові, дослідницькі. </w:t>
      </w:r>
    </w:p>
    <w:p w:rsidR="00AE1AB1" w:rsidRPr="00AE1AB1" w:rsidRDefault="000A129D" w:rsidP="00AE1AB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AB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>:</w:t>
      </w:r>
    </w:p>
    <w:p w:rsidR="000A129D" w:rsidRPr="00AE1AB1" w:rsidRDefault="000A129D" w:rsidP="00AE1AB1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A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AB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книгою,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>, робота в парах.</w:t>
      </w:r>
    </w:p>
    <w:p w:rsidR="00AE1AB1" w:rsidRDefault="000A129D" w:rsidP="00AE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AB1">
        <w:rPr>
          <w:rFonts w:ascii="Times New Roman" w:hAnsi="Times New Roman" w:cs="Times New Roman"/>
          <w:sz w:val="28"/>
          <w:szCs w:val="28"/>
        </w:rPr>
        <w:t xml:space="preserve">    ІІ.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1">
        <w:rPr>
          <w:rFonts w:ascii="Times New Roman" w:hAnsi="Times New Roman" w:cs="Times New Roman"/>
          <w:sz w:val="28"/>
          <w:szCs w:val="28"/>
        </w:rPr>
        <w:t>навча</w:t>
      </w:r>
      <w:r w:rsidR="00AE1AB1">
        <w:rPr>
          <w:rFonts w:ascii="Times New Roman" w:hAnsi="Times New Roman" w:cs="Times New Roman"/>
          <w:sz w:val="28"/>
          <w:szCs w:val="28"/>
        </w:rPr>
        <w:t>льн</w:t>
      </w:r>
      <w:proofErr w:type="gramStart"/>
      <w:r w:rsidR="00AE1A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E1A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AB1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="00AE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A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E1AB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77943" w:rsidRDefault="00AE1AB1" w:rsidP="00AE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A129D" w:rsidRPr="00AE1AB1">
        <w:rPr>
          <w:rFonts w:ascii="Times New Roman" w:hAnsi="Times New Roman" w:cs="Times New Roman"/>
          <w:sz w:val="28"/>
          <w:szCs w:val="28"/>
          <w:lang w:val="uk-UA"/>
        </w:rPr>
        <w:t xml:space="preserve">етоди стимулювання інтересу до навчання: навчальні дискусії;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A129D" w:rsidRPr="00AE1AB1">
        <w:rPr>
          <w:rFonts w:ascii="Times New Roman" w:hAnsi="Times New Roman" w:cs="Times New Roman"/>
          <w:sz w:val="28"/>
          <w:szCs w:val="28"/>
          <w:lang w:val="uk-UA"/>
        </w:rPr>
        <w:t xml:space="preserve">ситуації пізнавальної новизни; створення ситуацій зацікавленості (метод цікавих аналогій тощо), проблемної </w:t>
      </w:r>
      <w:proofErr w:type="spellStart"/>
      <w:r w:rsidR="000A129D" w:rsidRPr="00AE1AB1">
        <w:rPr>
          <w:rFonts w:ascii="Times New Roman" w:hAnsi="Times New Roman" w:cs="Times New Roman"/>
          <w:sz w:val="28"/>
          <w:szCs w:val="28"/>
          <w:lang w:val="uk-UA"/>
        </w:rPr>
        <w:t>ситуау</w:t>
      </w:r>
      <w:r w:rsidRPr="00AE1AB1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AE1A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A53" w:rsidRDefault="00F32A53" w:rsidP="00AE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332" w:rsidRDefault="00120332" w:rsidP="00120332">
      <w:pPr>
        <w:pStyle w:val="a5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342" w:rsidRPr="00844BF3" w:rsidRDefault="00977943" w:rsidP="00844BF3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BF3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F32A53" w:rsidRPr="00502342" w:rsidRDefault="00F32A53" w:rsidP="00502342">
      <w:pPr>
        <w:pStyle w:val="a5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02342" w:rsidRPr="009130DD" w:rsidRDefault="00502342" w:rsidP="004F34A4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502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130DD">
        <w:rPr>
          <w:rFonts w:ascii="Times New Roman" w:hAnsi="Times New Roman" w:cs="Times New Roman"/>
          <w:sz w:val="28"/>
          <w:szCs w:val="28"/>
        </w:rPr>
        <w:t>одульне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9130D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30DD">
        <w:rPr>
          <w:rFonts w:ascii="Times New Roman" w:hAnsi="Times New Roman" w:cs="Times New Roman"/>
          <w:sz w:val="28"/>
          <w:szCs w:val="28"/>
        </w:rPr>
        <w:t>:</w:t>
      </w:r>
    </w:p>
    <w:p w:rsidR="00502342" w:rsidRPr="009130DD" w:rsidRDefault="00502342" w:rsidP="004F34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130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2342" w:rsidRPr="009130DD" w:rsidRDefault="00502342" w:rsidP="004F34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02342" w:rsidRPr="009130DD" w:rsidRDefault="00502342" w:rsidP="004F34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9130DD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913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2342" w:rsidRPr="009130DD" w:rsidRDefault="00502342" w:rsidP="004F34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30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2342" w:rsidRPr="009130DD" w:rsidRDefault="00502342" w:rsidP="004F34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30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>,</w:t>
      </w:r>
    </w:p>
    <w:p w:rsidR="00502342" w:rsidRPr="009130DD" w:rsidRDefault="00502342" w:rsidP="004F34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0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МКР.</w:t>
      </w:r>
    </w:p>
    <w:p w:rsidR="00977943" w:rsidRDefault="00977943" w:rsidP="004F34A4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F09" w:rsidRDefault="00D15F09" w:rsidP="00D15F09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844BF3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F32A53" w:rsidRDefault="00F32A53" w:rsidP="00F32A53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A53" w:rsidRDefault="00782B29" w:rsidP="00D2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</w:t>
      </w:r>
      <w:r w:rsidR="0057282A">
        <w:rPr>
          <w:rFonts w:ascii="Times New Roman" w:hAnsi="Times New Roman" w:cs="Times New Roman"/>
          <w:sz w:val="28"/>
          <w:szCs w:val="28"/>
          <w:lang w:val="uk-UA"/>
        </w:rPr>
        <w:t xml:space="preserve">вання знань студентів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100-бальною шкалою. </w:t>
      </w:r>
    </w:p>
    <w:p w:rsidR="00977943" w:rsidRPr="00977943" w:rsidRDefault="00977943" w:rsidP="00977943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851"/>
        <w:gridCol w:w="992"/>
        <w:gridCol w:w="851"/>
        <w:gridCol w:w="850"/>
        <w:gridCol w:w="993"/>
        <w:gridCol w:w="708"/>
        <w:gridCol w:w="709"/>
        <w:gridCol w:w="992"/>
        <w:gridCol w:w="851"/>
        <w:gridCol w:w="992"/>
        <w:gridCol w:w="987"/>
        <w:gridCol w:w="850"/>
        <w:gridCol w:w="6"/>
      </w:tblGrid>
      <w:tr w:rsidR="004D1C06" w:rsidTr="002B60CC">
        <w:tc>
          <w:tcPr>
            <w:tcW w:w="9776" w:type="dxa"/>
            <w:gridSpan w:val="11"/>
          </w:tcPr>
          <w:p w:rsidR="004D1C06" w:rsidRDefault="004D1C06" w:rsidP="004D1C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856" w:type="dxa"/>
            <w:gridSpan w:val="2"/>
            <w:vMerge w:val="restart"/>
          </w:tcPr>
          <w:p w:rsidR="004D1C06" w:rsidRDefault="004D1C06" w:rsidP="004D1C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8F18C9" w:rsidTr="00880415">
        <w:tc>
          <w:tcPr>
            <w:tcW w:w="4537" w:type="dxa"/>
            <w:gridSpan w:val="5"/>
          </w:tcPr>
          <w:p w:rsidR="008F18C9" w:rsidRPr="00D15F09" w:rsidRDefault="008F18C9" w:rsidP="004D1C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I</w:t>
            </w:r>
          </w:p>
        </w:tc>
        <w:tc>
          <w:tcPr>
            <w:tcW w:w="5239" w:type="dxa"/>
            <w:gridSpan w:val="6"/>
          </w:tcPr>
          <w:p w:rsidR="008F18C9" w:rsidRPr="00D15F09" w:rsidRDefault="008F18C9" w:rsidP="008F18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6" w:type="dxa"/>
            <w:gridSpan w:val="2"/>
            <w:vMerge/>
          </w:tcPr>
          <w:p w:rsidR="008F18C9" w:rsidRDefault="008F18C9" w:rsidP="009779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415" w:rsidTr="00880415">
        <w:trPr>
          <w:gridAfter w:val="1"/>
          <w:wAfter w:w="6" w:type="dxa"/>
        </w:trPr>
        <w:tc>
          <w:tcPr>
            <w:tcW w:w="851" w:type="dxa"/>
          </w:tcPr>
          <w:p w:rsidR="00880415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992" w:type="dxa"/>
          </w:tcPr>
          <w:p w:rsidR="00880415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 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880415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850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708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709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 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3C2B66" w:rsidRDefault="003C2B66" w:rsidP="003C2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3C2B66" w:rsidRDefault="003C2B66" w:rsidP="003C2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3C2B66" w:rsidRDefault="003C2B66" w:rsidP="003C2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22,28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7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850" w:type="dxa"/>
          </w:tcPr>
          <w:p w:rsidR="003C2B66" w:rsidRDefault="003C2B66" w:rsidP="009779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415" w:rsidTr="00880415">
        <w:trPr>
          <w:gridAfter w:val="1"/>
          <w:wAfter w:w="6" w:type="dxa"/>
        </w:trPr>
        <w:tc>
          <w:tcPr>
            <w:tcW w:w="851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8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7" w:type="dxa"/>
          </w:tcPr>
          <w:p w:rsidR="003C2B66" w:rsidRDefault="003C2B66" w:rsidP="003C2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3C2B66" w:rsidRDefault="003C2B66" w:rsidP="009779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A52213" w:rsidRPr="005347A0" w:rsidRDefault="00A52213" w:rsidP="005347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8C9" w:rsidRDefault="008F18C9" w:rsidP="008F18C9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  <w:r w:rsidRPr="00C16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  вивченні дисципліни студентам рекомендує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ться використовувати основну та </w:t>
      </w:r>
      <w:r w:rsidRPr="00C16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додаткову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літературу, конспект лекцій, мультимедійні навчальні матеріали. </w:t>
      </w:r>
    </w:p>
    <w:p w:rsidR="00880415" w:rsidRPr="00880415" w:rsidRDefault="008F18C9" w:rsidP="00880415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Pr="00FE38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Результат роботи студента протягом семестру складається з наступних компонентів: </w:t>
      </w:r>
    </w:p>
    <w:p w:rsidR="00880415" w:rsidRDefault="00120332" w:rsidP="0088041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</w:t>
      </w:r>
      <w:r w:rsidR="008804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езультат роботи під час </w:t>
      </w:r>
      <w:r w:rsidR="008804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семінарських занять </w:t>
      </w:r>
      <w:r w:rsidR="00880415" w:rsidRPr="0012033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(10х2=20 балів);</w:t>
      </w:r>
    </w:p>
    <w:p w:rsidR="00880415" w:rsidRDefault="00120332" w:rsidP="0088041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880415" w:rsidRPr="006E08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рактична робота </w:t>
      </w:r>
      <w:r w:rsidR="00880415" w:rsidRPr="0012033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(15 балів</w:t>
      </w:r>
      <w:r w:rsidR="008804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880415" w:rsidRPr="00880415" w:rsidRDefault="00880415" w:rsidP="008804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опрацювання</w:t>
      </w:r>
      <w:r w:rsidR="001203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наукової літератури (5х3=15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балів);</w:t>
      </w:r>
    </w:p>
    <w:p w:rsidR="00880415" w:rsidRDefault="00120332" w:rsidP="0088041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="008804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вох модульних контрольних робіт </w:t>
      </w:r>
      <w:r w:rsidR="00880415" w:rsidRPr="0012033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(15x2=30 балів</w:t>
      </w:r>
      <w:r w:rsidR="008804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);</w:t>
      </w:r>
    </w:p>
    <w:p w:rsidR="00880415" w:rsidRDefault="00120332" w:rsidP="0088041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r w:rsidR="008804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амостійна робота</w:t>
      </w:r>
      <w:r w:rsidR="008804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студентів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2033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(35 балів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="008804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880415" w:rsidRDefault="00880415" w:rsidP="008804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опрацювання</w:t>
      </w:r>
      <w:r w:rsidR="001203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наукової літератури (5х4=2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 балів);</w:t>
      </w:r>
    </w:p>
    <w:p w:rsidR="00880415" w:rsidRDefault="00880415" w:rsidP="008804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підготовка та представлення презентації</w:t>
      </w: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(10 балів)</w:t>
      </w:r>
      <w:r w:rsidR="001203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880415" w:rsidRPr="006E390A" w:rsidRDefault="00880415" w:rsidP="008804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складання сценарію виховного за</w:t>
      </w:r>
      <w:r w:rsidR="006E51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ходу для початкової школи (5 бал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ів).</w:t>
      </w:r>
    </w:p>
    <w:p w:rsidR="00D15F09" w:rsidRDefault="00D15F09" w:rsidP="005052AC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Pr="00120332" w:rsidRDefault="005052AC" w:rsidP="00120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332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66" w:type="dxa"/>
        <w:tblLook w:val="04A0"/>
      </w:tblPr>
      <w:tblGrid>
        <w:gridCol w:w="1844"/>
        <w:gridCol w:w="1814"/>
        <w:gridCol w:w="1935"/>
        <w:gridCol w:w="2754"/>
        <w:gridCol w:w="1572"/>
      </w:tblGrid>
      <w:tr w:rsidR="005052AC" w:rsidTr="00D426FC">
        <w:tc>
          <w:tcPr>
            <w:tcW w:w="1844" w:type="dxa"/>
          </w:tcPr>
          <w:p w:rsid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814" w:type="dxa"/>
          </w:tcPr>
          <w:p w:rsid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35" w:type="dxa"/>
          </w:tcPr>
          <w:p w:rsid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54" w:type="dxa"/>
          </w:tcPr>
          <w:p w:rsid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572" w:type="dxa"/>
          </w:tcPr>
          <w:p w:rsid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D426FC">
        <w:tc>
          <w:tcPr>
            <w:tcW w:w="1844" w:type="dxa"/>
          </w:tcPr>
          <w:p w:rsidR="00DD7D35" w:rsidRP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814" w:type="dxa"/>
          </w:tcPr>
          <w:p w:rsidR="00DD7D35" w:rsidRP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35" w:type="dxa"/>
          </w:tcPr>
          <w:p w:rsidR="00DD7D35" w:rsidRP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54" w:type="dxa"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572" w:type="dxa"/>
            <w:vMerge w:val="restart"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D426FC">
        <w:tc>
          <w:tcPr>
            <w:tcW w:w="1844" w:type="dxa"/>
          </w:tcPr>
          <w:p w:rsidR="00DD7D35" w:rsidRP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814" w:type="dxa"/>
          </w:tcPr>
          <w:p w:rsidR="00DD7D35" w:rsidRP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35" w:type="dxa"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54" w:type="dxa"/>
            <w:vMerge w:val="restart"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572" w:type="dxa"/>
            <w:vMerge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D426FC">
        <w:tc>
          <w:tcPr>
            <w:tcW w:w="1844" w:type="dxa"/>
          </w:tcPr>
          <w:p w:rsidR="00DD7D35" w:rsidRP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814" w:type="dxa"/>
          </w:tcPr>
          <w:p w:rsidR="00DD7D35" w:rsidRP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35" w:type="dxa"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54" w:type="dxa"/>
            <w:vMerge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vMerge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D426FC">
        <w:tc>
          <w:tcPr>
            <w:tcW w:w="1844" w:type="dxa"/>
          </w:tcPr>
          <w:p w:rsidR="00DD7D35" w:rsidRP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814" w:type="dxa"/>
          </w:tcPr>
          <w:p w:rsidR="00DD7D35" w:rsidRP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35" w:type="dxa"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54" w:type="dxa"/>
            <w:vMerge w:val="restart"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572" w:type="dxa"/>
            <w:vMerge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D426FC">
        <w:tc>
          <w:tcPr>
            <w:tcW w:w="1844" w:type="dxa"/>
          </w:tcPr>
          <w:p w:rsidR="00DD7D35" w:rsidRP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814" w:type="dxa"/>
          </w:tcPr>
          <w:p w:rsidR="00DD7D35" w:rsidRP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35" w:type="dxa"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54" w:type="dxa"/>
            <w:vMerge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vMerge/>
          </w:tcPr>
          <w:p w:rsidR="00DD7D35" w:rsidRDefault="00DD7D35" w:rsidP="00505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426FC" w:rsidRDefault="00D426FC" w:rsidP="00D426FC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426FC" w:rsidRDefault="00D426FC" w:rsidP="00D426FC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оцінюються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балами поточного контролю,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двобальною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шкалою </w:t>
      </w:r>
      <w:proofErr w:type="gram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</w:t>
      </w:r>
      <w:proofErr w:type="gram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«не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»).</w:t>
      </w:r>
    </w:p>
    <w:p w:rsidR="005052AC" w:rsidRDefault="005052AC" w:rsidP="005052AC">
      <w:pPr>
        <w:pStyle w:val="a5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P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</w:p>
    <w:p w:rsidR="00120332" w:rsidRP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</w:p>
    <w:p w:rsidR="00120332" w:rsidRP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</w:p>
    <w:p w:rsidR="000B3EE5" w:rsidRPr="00120332" w:rsidRDefault="000B3EE5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</w:p>
    <w:p w:rsidR="00120332" w:rsidRP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</w:p>
    <w:p w:rsidR="00120332" w:rsidRP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</w:p>
    <w:p w:rsidR="00120332" w:rsidRP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</w:p>
    <w:p w:rsidR="00D258C4" w:rsidRPr="00120332" w:rsidRDefault="00782B29" w:rsidP="00120332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332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F32A53" w:rsidRPr="00D258C4" w:rsidRDefault="00F32A53" w:rsidP="00F32A53">
      <w:pPr>
        <w:pStyle w:val="a5"/>
        <w:spacing w:after="0" w:line="24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</w:p>
    <w:p w:rsidR="00D258C4" w:rsidRDefault="00D258C4" w:rsidP="00D2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Навчально-методичні матеріали:</w:t>
      </w:r>
    </w:p>
    <w:p w:rsidR="00D258C4" w:rsidRDefault="00D258C4" w:rsidP="00D25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навчальна програма дисципліни.</w:t>
      </w:r>
    </w:p>
    <w:p w:rsidR="00D258C4" w:rsidRDefault="00D258C4" w:rsidP="00D25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лекційного курсу в роздрукованому та електронному вигляді.</w:t>
      </w:r>
    </w:p>
    <w:p w:rsidR="00D258C4" w:rsidRDefault="00D258C4" w:rsidP="00D25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до практичних (семінарських) занять.</w:t>
      </w:r>
    </w:p>
    <w:p w:rsidR="00D258C4" w:rsidRDefault="00D258C4" w:rsidP="00D25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періодичного (модульного) контролю.</w:t>
      </w:r>
    </w:p>
    <w:p w:rsidR="00D258C4" w:rsidRDefault="00D258C4" w:rsidP="00D25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до заліку (методичні рекомендації).</w:t>
      </w:r>
    </w:p>
    <w:p w:rsidR="00D258C4" w:rsidRDefault="00D258C4" w:rsidP="00D25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з виконання написання рефератів. </w:t>
      </w:r>
    </w:p>
    <w:p w:rsidR="00D258C4" w:rsidRDefault="00D258C4" w:rsidP="00D25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з організації самостійної роботи студентів з опанування навчального матеріалу.</w:t>
      </w:r>
    </w:p>
    <w:p w:rsidR="00D258C4" w:rsidRDefault="00D258C4" w:rsidP="00D25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на допомогу студенту практиканту.</w:t>
      </w:r>
    </w:p>
    <w:p w:rsidR="00D258C4" w:rsidRDefault="00D258C4" w:rsidP="00D25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Дидактичний інструментарій із забезпечення навчальних занять (таблиці, схеми).</w:t>
      </w:r>
    </w:p>
    <w:p w:rsidR="00D258C4" w:rsidRDefault="00D258C4" w:rsidP="00D258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Презентації та літературні джерела з навчальної дисципліни.</w:t>
      </w:r>
    </w:p>
    <w:p w:rsidR="00782B29" w:rsidRDefault="00782B29" w:rsidP="00D258C4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F09" w:rsidRPr="00D15F09" w:rsidRDefault="00D15F09" w:rsidP="00D15F0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F09" w:rsidRPr="00D15F09" w:rsidRDefault="00D15F09" w:rsidP="00D15F0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3510CB" w:rsidP="00844BF3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4860C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D15F09" w:rsidRDefault="00D15F09" w:rsidP="00D15F09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07D" w:rsidRDefault="00DD7D35" w:rsidP="004860C4">
      <w:pPr>
        <w:widowControl w:val="0"/>
        <w:shd w:val="clear" w:color="auto" w:fill="FFFFFF"/>
        <w:tabs>
          <w:tab w:val="left" w:pos="-368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6C407D" w:rsidRPr="0095696C" w:rsidRDefault="006C407D" w:rsidP="006C407D">
      <w:pPr>
        <w:widowControl w:val="0"/>
        <w:shd w:val="clear" w:color="auto" w:fill="FFFFFF"/>
        <w:tabs>
          <w:tab w:val="left" w:pos="-368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9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95696C">
        <w:rPr>
          <w:rFonts w:ascii="Times New Roman" w:hAnsi="Times New Roman" w:cs="Times New Roman"/>
          <w:sz w:val="28"/>
          <w:szCs w:val="28"/>
          <w:lang w:val="uk-UA"/>
        </w:rPr>
        <w:t>Дем’янюк</w:t>
      </w:r>
      <w:proofErr w:type="spellEnd"/>
      <w:r w:rsidRPr="0095696C">
        <w:rPr>
          <w:rFonts w:ascii="Times New Roman" w:hAnsi="Times New Roman" w:cs="Times New Roman"/>
          <w:sz w:val="28"/>
          <w:szCs w:val="28"/>
          <w:lang w:val="uk-UA"/>
        </w:rPr>
        <w:t xml:space="preserve"> Т.Д. Зміст та методика народознавчої роботи в сучасній школі. -    К., 1996. - 106 с.</w:t>
      </w:r>
    </w:p>
    <w:p w:rsidR="006C407D" w:rsidRDefault="006C407D" w:rsidP="006C407D">
      <w:pPr>
        <w:pStyle w:val="a"/>
        <w:numPr>
          <w:ilvl w:val="0"/>
          <w:numId w:val="0"/>
        </w:numPr>
        <w:tabs>
          <w:tab w:val="left" w:pos="708"/>
        </w:tabs>
        <w:rPr>
          <w:lang w:val="uk-UA"/>
        </w:rPr>
      </w:pPr>
      <w:r w:rsidRPr="0095696C">
        <w:rPr>
          <w:lang w:val="uk-UA"/>
        </w:rPr>
        <w:t xml:space="preserve">2. </w:t>
      </w:r>
      <w:proofErr w:type="spellStart"/>
      <w:r w:rsidRPr="0095696C">
        <w:rPr>
          <w:lang w:val="uk-UA"/>
        </w:rPr>
        <w:t>Лозко</w:t>
      </w:r>
      <w:proofErr w:type="spellEnd"/>
      <w:r w:rsidRPr="0095696C">
        <w:rPr>
          <w:lang w:val="uk-UA"/>
        </w:rPr>
        <w:t xml:space="preserve"> Г. Українське народознавство – К.:Артек, 2006 –  271 с.</w:t>
      </w:r>
    </w:p>
    <w:p w:rsidR="00D15F09" w:rsidRPr="0095696C" w:rsidRDefault="00D15F09" w:rsidP="006C407D">
      <w:pPr>
        <w:pStyle w:val="a"/>
        <w:numPr>
          <w:ilvl w:val="0"/>
          <w:numId w:val="0"/>
        </w:numPr>
        <w:tabs>
          <w:tab w:val="left" w:pos="708"/>
        </w:tabs>
        <w:rPr>
          <w:lang w:val="uk-UA"/>
        </w:rPr>
      </w:pPr>
    </w:p>
    <w:p w:rsidR="006C407D" w:rsidRDefault="00DD7D35" w:rsidP="004860C4">
      <w:pPr>
        <w:pStyle w:val="a"/>
        <w:numPr>
          <w:ilvl w:val="0"/>
          <w:numId w:val="0"/>
        </w:numPr>
        <w:tabs>
          <w:tab w:val="left" w:pos="708"/>
        </w:tabs>
        <w:rPr>
          <w:b/>
          <w:lang w:val="uk-UA"/>
        </w:rPr>
      </w:pPr>
      <w:r w:rsidRPr="006C407D">
        <w:rPr>
          <w:b/>
          <w:lang w:val="uk-UA"/>
        </w:rPr>
        <w:t>Допоміжна</w:t>
      </w:r>
    </w:p>
    <w:p w:rsidR="006C407D" w:rsidRPr="0095696C" w:rsidRDefault="006C407D" w:rsidP="006C407D">
      <w:pPr>
        <w:pStyle w:val="a"/>
        <w:numPr>
          <w:ilvl w:val="0"/>
          <w:numId w:val="0"/>
        </w:numPr>
        <w:tabs>
          <w:tab w:val="left" w:pos="708"/>
        </w:tabs>
        <w:rPr>
          <w:color w:val="000000"/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Воропай</w:t>
      </w:r>
      <w:proofErr w:type="spellEnd"/>
      <w:r>
        <w:rPr>
          <w:lang w:val="uk-UA"/>
        </w:rPr>
        <w:t xml:space="preserve"> О. Звичаї нашого народу </w:t>
      </w:r>
      <w:r>
        <w:rPr>
          <w:color w:val="000000"/>
          <w:lang w:val="uk-UA"/>
        </w:rPr>
        <w:t>– К.: Оберіг, 1993. – 562 с.</w:t>
      </w:r>
    </w:p>
    <w:p w:rsidR="006C407D" w:rsidRDefault="006C407D" w:rsidP="006C407D">
      <w:pPr>
        <w:pStyle w:val="a"/>
        <w:numPr>
          <w:ilvl w:val="0"/>
          <w:numId w:val="0"/>
        </w:numPr>
        <w:tabs>
          <w:tab w:val="left" w:pos="0"/>
        </w:tabs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Довженок</w:t>
      </w:r>
      <w:proofErr w:type="spellEnd"/>
      <w:r>
        <w:rPr>
          <w:lang w:val="uk-UA"/>
        </w:rPr>
        <w:t xml:space="preserve"> Г.В. Український дитячий фольклор. - К.: Наукова думка, 1984. - 470 с.</w:t>
      </w:r>
    </w:p>
    <w:p w:rsidR="006C407D" w:rsidRDefault="006C407D" w:rsidP="006C407D">
      <w:pPr>
        <w:pStyle w:val="a"/>
        <w:numPr>
          <w:ilvl w:val="0"/>
          <w:numId w:val="0"/>
        </w:numPr>
        <w:tabs>
          <w:tab w:val="left" w:pos="0"/>
        </w:tabs>
        <w:rPr>
          <w:lang w:val="uk-UA"/>
        </w:rPr>
      </w:pPr>
      <w:r>
        <w:rPr>
          <w:lang w:val="uk-UA"/>
        </w:rPr>
        <w:t>3. Журавська Л. Герб, прапор та гімн // Розкажіть онуку – 1999. - №13-14, С.- 8.</w:t>
      </w:r>
    </w:p>
    <w:p w:rsidR="006C407D" w:rsidRDefault="006C407D" w:rsidP="006C407D">
      <w:pPr>
        <w:pStyle w:val="a"/>
        <w:numPr>
          <w:ilvl w:val="0"/>
          <w:numId w:val="0"/>
        </w:numPr>
        <w:rPr>
          <w:lang w:val="uk-UA"/>
        </w:rPr>
      </w:pPr>
      <w:r>
        <w:rPr>
          <w:lang w:val="uk-UA"/>
        </w:rPr>
        <w:t>4. Загрева В.Я. Народознавство в навчально-виховному процесі // Початкова школа. - 1995. - № 5-6. - С.13-19.</w:t>
      </w:r>
    </w:p>
    <w:p w:rsidR="006C407D" w:rsidRDefault="006C407D" w:rsidP="006C407D">
      <w:pPr>
        <w:pStyle w:val="a"/>
        <w:numPr>
          <w:ilvl w:val="0"/>
          <w:numId w:val="0"/>
        </w:numPr>
        <w:rPr>
          <w:lang w:val="uk-UA"/>
        </w:rPr>
      </w:pPr>
      <w:r>
        <w:rPr>
          <w:lang w:val="uk-UA"/>
        </w:rPr>
        <w:t>5.Захарчук-Чугай Р.В. Українська народна вишивка – К., 1994 р. – 270 с.</w:t>
      </w:r>
    </w:p>
    <w:p w:rsidR="006C407D" w:rsidRDefault="006C407D" w:rsidP="006C407D">
      <w:pPr>
        <w:pStyle w:val="a"/>
        <w:numPr>
          <w:ilvl w:val="0"/>
          <w:numId w:val="0"/>
        </w:numPr>
        <w:rPr>
          <w:lang w:val="uk-UA"/>
        </w:rPr>
      </w:pPr>
      <w:r>
        <w:rPr>
          <w:lang w:val="uk-UA"/>
        </w:rPr>
        <w:t>6.Карлінська С.М. Українські національні символи // Розкажіть онуку – 1998. - № 5-6 – С.3</w:t>
      </w:r>
    </w:p>
    <w:p w:rsidR="006C407D" w:rsidRDefault="006C407D" w:rsidP="006C407D">
      <w:pPr>
        <w:pStyle w:val="a"/>
        <w:numPr>
          <w:ilvl w:val="0"/>
          <w:numId w:val="0"/>
        </w:numPr>
        <w:rPr>
          <w:lang w:val="uk-UA"/>
        </w:rPr>
      </w:pPr>
      <w:r>
        <w:rPr>
          <w:lang w:val="uk-UA"/>
        </w:rPr>
        <w:t>7.Культура та побут населення України – К., 1993 - С.115-201</w:t>
      </w:r>
    </w:p>
    <w:p w:rsidR="006C407D" w:rsidRDefault="006C407D" w:rsidP="006C407D">
      <w:pPr>
        <w:pStyle w:val="a"/>
        <w:numPr>
          <w:ilvl w:val="0"/>
          <w:numId w:val="0"/>
        </w:numPr>
        <w:rPr>
          <w:lang w:val="uk-UA"/>
        </w:rPr>
      </w:pPr>
      <w:r>
        <w:rPr>
          <w:lang w:val="uk-UA"/>
        </w:rPr>
        <w:t xml:space="preserve">8.Лановик Б. та інші Українська символіка / </w:t>
      </w:r>
      <w:proofErr w:type="spellStart"/>
      <w:r>
        <w:rPr>
          <w:lang w:val="uk-UA"/>
        </w:rPr>
        <w:t>Лановик</w:t>
      </w:r>
      <w:proofErr w:type="spellEnd"/>
      <w:r>
        <w:rPr>
          <w:lang w:val="uk-UA"/>
        </w:rPr>
        <w:t xml:space="preserve"> Б. та інші. Історія України – К. – 2000 р. – С. 515-538</w:t>
      </w:r>
    </w:p>
    <w:p w:rsidR="006C407D" w:rsidRDefault="006C407D" w:rsidP="006C407D">
      <w:pPr>
        <w:pStyle w:val="a"/>
        <w:numPr>
          <w:ilvl w:val="0"/>
          <w:numId w:val="0"/>
        </w:numPr>
        <w:rPr>
          <w:lang w:val="uk-UA"/>
        </w:rPr>
      </w:pPr>
      <w:r>
        <w:rPr>
          <w:lang w:val="uk-UA"/>
        </w:rPr>
        <w:t xml:space="preserve">9.Наулко В., </w:t>
      </w:r>
      <w:proofErr w:type="spellStart"/>
      <w:r>
        <w:rPr>
          <w:lang w:val="uk-UA"/>
        </w:rPr>
        <w:t>Артюх</w:t>
      </w:r>
      <w:proofErr w:type="spellEnd"/>
      <w:r>
        <w:rPr>
          <w:lang w:val="uk-UA"/>
        </w:rPr>
        <w:t xml:space="preserve"> Л. Культура та побут населення України – К., 1993 - С. 94-110</w:t>
      </w:r>
    </w:p>
    <w:p w:rsidR="006C407D" w:rsidRDefault="006C407D" w:rsidP="006C407D">
      <w:pPr>
        <w:pStyle w:val="a"/>
        <w:numPr>
          <w:ilvl w:val="0"/>
          <w:numId w:val="0"/>
        </w:numPr>
        <w:rPr>
          <w:lang w:val="uk-UA"/>
        </w:rPr>
      </w:pPr>
      <w:r>
        <w:rPr>
          <w:lang w:val="uk-UA"/>
        </w:rPr>
        <w:t>10.Павлюк С.П. Українське народознавство – Л., 1994 – С. 437-449</w:t>
      </w:r>
    </w:p>
    <w:p w:rsidR="006C407D" w:rsidRDefault="006C407D" w:rsidP="006C407D">
      <w:pPr>
        <w:pStyle w:val="a"/>
        <w:numPr>
          <w:ilvl w:val="0"/>
          <w:numId w:val="0"/>
        </w:numPr>
        <w:rPr>
          <w:lang w:val="uk-UA"/>
        </w:rPr>
      </w:pPr>
      <w:r>
        <w:rPr>
          <w:lang w:val="uk-UA"/>
        </w:rPr>
        <w:t>11.Пономарьов А.П. Сім’я та родинна обрядовість – К., 1998 – 300 с.</w:t>
      </w:r>
    </w:p>
    <w:p w:rsidR="006C407D" w:rsidRDefault="006C407D" w:rsidP="006C407D">
      <w:pPr>
        <w:pStyle w:val="a"/>
        <w:numPr>
          <w:ilvl w:val="0"/>
          <w:numId w:val="0"/>
        </w:numPr>
        <w:rPr>
          <w:lang w:val="uk-UA"/>
        </w:rPr>
      </w:pPr>
      <w:r>
        <w:rPr>
          <w:lang w:val="uk-UA"/>
        </w:rPr>
        <w:t xml:space="preserve">12.Рєпа Н.О., Рєзник Н.О., </w:t>
      </w:r>
      <w:proofErr w:type="spellStart"/>
      <w:r>
        <w:rPr>
          <w:lang w:val="uk-UA"/>
        </w:rPr>
        <w:t>Євграфова</w:t>
      </w:r>
      <w:proofErr w:type="spellEnd"/>
      <w:r>
        <w:rPr>
          <w:lang w:val="uk-UA"/>
        </w:rPr>
        <w:t xml:space="preserve"> Л.І., </w:t>
      </w:r>
      <w:proofErr w:type="spellStart"/>
      <w:r>
        <w:rPr>
          <w:lang w:val="uk-UA"/>
        </w:rPr>
        <w:t>Чугаєвський</w:t>
      </w:r>
      <w:proofErr w:type="spellEnd"/>
      <w:r>
        <w:rPr>
          <w:lang w:val="uk-UA"/>
        </w:rPr>
        <w:t xml:space="preserve"> В.Г. Значення народознавства у вихованні культури школярів // Початкова школа. - 1993. - № 4. - С.39-41.</w:t>
      </w:r>
    </w:p>
    <w:p w:rsidR="006C407D" w:rsidRDefault="006C407D" w:rsidP="006C407D">
      <w:pPr>
        <w:pStyle w:val="a"/>
        <w:numPr>
          <w:ilvl w:val="0"/>
          <w:numId w:val="0"/>
        </w:numPr>
        <w:rPr>
          <w:lang w:val="uk-UA"/>
        </w:rPr>
      </w:pPr>
      <w:r>
        <w:rPr>
          <w:lang w:val="uk-UA"/>
        </w:rPr>
        <w:t>13.Сергійчук В.І. Національна символіка / Українознавство: посібник – К. – 1994 р. – С.35-55</w:t>
      </w: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332" w:rsidRDefault="00120332" w:rsidP="00120332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4860C4" w:rsidP="00844BF3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4860C4" w:rsidRPr="006C407D" w:rsidRDefault="004860C4" w:rsidP="004860C4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0C4" w:rsidRPr="004860C4" w:rsidRDefault="004860C4" w:rsidP="004860C4">
      <w:pPr>
        <w:pStyle w:val="a5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830C06">
        <w:rPr>
          <w:sz w:val="28"/>
          <w:szCs w:val="28"/>
        </w:rPr>
        <w:t>http</w:t>
      </w:r>
      <w:proofErr w:type="spellEnd"/>
      <w:r w:rsidRPr="004860C4">
        <w:rPr>
          <w:sz w:val="28"/>
          <w:szCs w:val="28"/>
          <w:lang w:val="uk-UA"/>
        </w:rPr>
        <w:t>://</w:t>
      </w:r>
      <w:proofErr w:type="spellStart"/>
      <w:r w:rsidRPr="00830C06">
        <w:rPr>
          <w:sz w:val="28"/>
          <w:szCs w:val="28"/>
        </w:rPr>
        <w:t>www</w:t>
      </w:r>
      <w:proofErr w:type="spellEnd"/>
      <w:r w:rsidRPr="004860C4">
        <w:rPr>
          <w:sz w:val="28"/>
          <w:szCs w:val="28"/>
          <w:lang w:val="uk-UA"/>
        </w:rPr>
        <w:t>.</w:t>
      </w:r>
      <w:proofErr w:type="spellStart"/>
      <w:r w:rsidRPr="00830C06">
        <w:rPr>
          <w:sz w:val="28"/>
          <w:szCs w:val="28"/>
        </w:rPr>
        <w:t>zoippo</w:t>
      </w:r>
      <w:proofErr w:type="spellEnd"/>
      <w:r w:rsidRPr="004860C4">
        <w:rPr>
          <w:sz w:val="28"/>
          <w:szCs w:val="28"/>
          <w:lang w:val="uk-UA"/>
        </w:rPr>
        <w:t>.</w:t>
      </w:r>
      <w:proofErr w:type="spellStart"/>
      <w:r w:rsidRPr="00830C06">
        <w:rPr>
          <w:sz w:val="28"/>
          <w:szCs w:val="28"/>
        </w:rPr>
        <w:t>zp</w:t>
      </w:r>
      <w:proofErr w:type="spellEnd"/>
      <w:r w:rsidRPr="004860C4">
        <w:rPr>
          <w:sz w:val="28"/>
          <w:szCs w:val="28"/>
          <w:lang w:val="uk-UA"/>
        </w:rPr>
        <w:t>.</w:t>
      </w:r>
      <w:proofErr w:type="spellStart"/>
      <w:r w:rsidRPr="00830C06">
        <w:rPr>
          <w:sz w:val="28"/>
          <w:szCs w:val="28"/>
        </w:rPr>
        <w:t>ua</w:t>
      </w:r>
      <w:proofErr w:type="spellEnd"/>
      <w:r w:rsidRPr="004860C4">
        <w:rPr>
          <w:sz w:val="28"/>
          <w:szCs w:val="28"/>
          <w:lang w:val="uk-UA"/>
        </w:rPr>
        <w:t>/</w:t>
      </w:r>
      <w:proofErr w:type="spellStart"/>
      <w:r w:rsidRPr="00830C06">
        <w:rPr>
          <w:sz w:val="28"/>
          <w:szCs w:val="28"/>
        </w:rPr>
        <w:t>pages</w:t>
      </w:r>
      <w:proofErr w:type="spellEnd"/>
      <w:r w:rsidRPr="004860C4">
        <w:rPr>
          <w:sz w:val="28"/>
          <w:szCs w:val="28"/>
          <w:lang w:val="uk-UA"/>
        </w:rPr>
        <w:t>/</w:t>
      </w:r>
      <w:proofErr w:type="spellStart"/>
      <w:r w:rsidRPr="00830C06">
        <w:rPr>
          <w:sz w:val="28"/>
          <w:szCs w:val="28"/>
        </w:rPr>
        <w:t>vudochk</w:t>
      </w:r>
      <w:proofErr w:type="spellEnd"/>
      <w:r w:rsidRPr="004860C4">
        <w:rPr>
          <w:sz w:val="28"/>
          <w:szCs w:val="28"/>
          <w:lang w:val="uk-UA"/>
        </w:rPr>
        <w:t>.</w:t>
      </w:r>
      <w:proofErr w:type="spellStart"/>
      <w:r w:rsidRPr="00830C06">
        <w:rPr>
          <w:sz w:val="28"/>
          <w:szCs w:val="28"/>
        </w:rPr>
        <w:t>html</w:t>
      </w:r>
      <w:proofErr w:type="spellEnd"/>
    </w:p>
    <w:p w:rsidR="004860C4" w:rsidRPr="004860C4" w:rsidRDefault="004860C4" w:rsidP="004860C4">
      <w:pPr>
        <w:pStyle w:val="a5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830C06">
        <w:rPr>
          <w:sz w:val="28"/>
          <w:szCs w:val="28"/>
        </w:rPr>
        <w:t>http</w:t>
      </w:r>
      <w:proofErr w:type="spellEnd"/>
      <w:r w:rsidRPr="004860C4">
        <w:rPr>
          <w:sz w:val="28"/>
          <w:szCs w:val="28"/>
          <w:lang w:val="uk-UA"/>
        </w:rPr>
        <w:t>://</w:t>
      </w:r>
      <w:proofErr w:type="spellStart"/>
      <w:r w:rsidRPr="00830C06">
        <w:rPr>
          <w:sz w:val="28"/>
          <w:szCs w:val="28"/>
        </w:rPr>
        <w:t>www</w:t>
      </w:r>
      <w:proofErr w:type="spellEnd"/>
      <w:r w:rsidRPr="004860C4">
        <w:rPr>
          <w:sz w:val="28"/>
          <w:szCs w:val="28"/>
          <w:lang w:val="uk-UA"/>
        </w:rPr>
        <w:t>.</w:t>
      </w:r>
      <w:proofErr w:type="spellStart"/>
      <w:r w:rsidRPr="00830C06">
        <w:rPr>
          <w:sz w:val="28"/>
          <w:szCs w:val="28"/>
        </w:rPr>
        <w:t>lips</w:t>
      </w:r>
      <w:proofErr w:type="spellEnd"/>
      <w:r w:rsidRPr="004860C4">
        <w:rPr>
          <w:sz w:val="28"/>
          <w:szCs w:val="28"/>
          <w:lang w:val="uk-UA"/>
        </w:rPr>
        <w:t>.</w:t>
      </w:r>
      <w:proofErr w:type="spellStart"/>
      <w:r w:rsidRPr="00830C06">
        <w:rPr>
          <w:sz w:val="28"/>
          <w:szCs w:val="28"/>
        </w:rPr>
        <w:t>zp</w:t>
      </w:r>
      <w:proofErr w:type="spellEnd"/>
      <w:r w:rsidRPr="004860C4">
        <w:rPr>
          <w:sz w:val="28"/>
          <w:szCs w:val="28"/>
          <w:lang w:val="uk-UA"/>
        </w:rPr>
        <w:t>.</w:t>
      </w:r>
      <w:proofErr w:type="spellStart"/>
      <w:r w:rsidRPr="00830C06">
        <w:rPr>
          <w:sz w:val="28"/>
          <w:szCs w:val="28"/>
        </w:rPr>
        <w:t>ua</w:t>
      </w:r>
      <w:proofErr w:type="spellEnd"/>
      <w:r w:rsidRPr="004860C4">
        <w:rPr>
          <w:sz w:val="28"/>
          <w:szCs w:val="28"/>
          <w:lang w:val="uk-UA"/>
        </w:rPr>
        <w:t>/</w:t>
      </w:r>
      <w:proofErr w:type="spellStart"/>
      <w:r w:rsidRPr="00830C06">
        <w:rPr>
          <w:sz w:val="28"/>
          <w:szCs w:val="28"/>
        </w:rPr>
        <w:t>Blank</w:t>
      </w:r>
      <w:proofErr w:type="spellEnd"/>
      <w:r w:rsidRPr="004860C4">
        <w:rPr>
          <w:sz w:val="28"/>
          <w:szCs w:val="28"/>
          <w:lang w:val="uk-UA"/>
        </w:rPr>
        <w:t>.</w:t>
      </w:r>
      <w:proofErr w:type="spellStart"/>
      <w:r w:rsidRPr="00830C06">
        <w:rPr>
          <w:sz w:val="28"/>
          <w:szCs w:val="28"/>
        </w:rPr>
        <w:t>doc</w:t>
      </w:r>
      <w:proofErr w:type="spellEnd"/>
    </w:p>
    <w:p w:rsidR="004860C4" w:rsidRDefault="00912571" w:rsidP="004860C4">
      <w:pPr>
        <w:pStyle w:val="a5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6E514F">
        <w:rPr>
          <w:lang w:val="uk-UA"/>
        </w:rPr>
        <w:instrText xml:space="preserve"> "</w:instrText>
      </w:r>
      <w:r>
        <w:instrText>http</w:instrText>
      </w:r>
      <w:r w:rsidRPr="006E514F">
        <w:rPr>
          <w:lang w:val="uk-UA"/>
        </w:rPr>
        <w:instrText>://</w:instrText>
      </w:r>
      <w:r>
        <w:instrText>ua</w:instrText>
      </w:r>
      <w:r w:rsidRPr="006E514F">
        <w:rPr>
          <w:lang w:val="uk-UA"/>
        </w:rPr>
        <w:instrText>.</w:instrText>
      </w:r>
      <w:r>
        <w:instrText>textreferat</w:instrText>
      </w:r>
      <w:r w:rsidRPr="006E514F">
        <w:rPr>
          <w:lang w:val="uk-UA"/>
        </w:rPr>
        <w:instrText>.</w:instrText>
      </w:r>
      <w:r>
        <w:instrText>com</w:instrText>
      </w:r>
      <w:r w:rsidRPr="006E514F">
        <w:rPr>
          <w:lang w:val="uk-UA"/>
        </w:rPr>
        <w:instrText>/</w:instrText>
      </w:r>
      <w:r>
        <w:instrText>referat</w:instrText>
      </w:r>
      <w:r w:rsidRPr="006E514F">
        <w:rPr>
          <w:lang w:val="uk-UA"/>
        </w:rPr>
        <w:instrText>-12288.</w:instrText>
      </w:r>
      <w:r>
        <w:instrText>html</w:instrText>
      </w:r>
      <w:r w:rsidRPr="006E514F">
        <w:rPr>
          <w:lang w:val="uk-UA"/>
        </w:rPr>
        <w:instrText>"</w:instrText>
      </w:r>
      <w:r>
        <w:fldChar w:fldCharType="separate"/>
      </w:r>
      <w:r w:rsidR="004860C4" w:rsidRPr="009170B6">
        <w:rPr>
          <w:rStyle w:val="a6"/>
          <w:sz w:val="28"/>
          <w:szCs w:val="28"/>
        </w:rPr>
        <w:t>http</w:t>
      </w:r>
      <w:r w:rsidR="004860C4" w:rsidRPr="009170B6">
        <w:rPr>
          <w:rStyle w:val="a6"/>
          <w:sz w:val="28"/>
          <w:szCs w:val="28"/>
          <w:lang w:val="uk-UA"/>
        </w:rPr>
        <w:t>://</w:t>
      </w:r>
      <w:r w:rsidR="004860C4" w:rsidRPr="009170B6">
        <w:rPr>
          <w:rStyle w:val="a6"/>
          <w:sz w:val="28"/>
          <w:szCs w:val="28"/>
        </w:rPr>
        <w:t>ua</w:t>
      </w:r>
      <w:r w:rsidR="004860C4" w:rsidRPr="009170B6">
        <w:rPr>
          <w:rStyle w:val="a6"/>
          <w:sz w:val="28"/>
          <w:szCs w:val="28"/>
          <w:lang w:val="uk-UA"/>
        </w:rPr>
        <w:t>.</w:t>
      </w:r>
      <w:r w:rsidR="004860C4" w:rsidRPr="009170B6">
        <w:rPr>
          <w:rStyle w:val="a6"/>
          <w:sz w:val="28"/>
          <w:szCs w:val="28"/>
        </w:rPr>
        <w:t>textreferat</w:t>
      </w:r>
      <w:r w:rsidR="004860C4" w:rsidRPr="009170B6">
        <w:rPr>
          <w:rStyle w:val="a6"/>
          <w:sz w:val="28"/>
          <w:szCs w:val="28"/>
          <w:lang w:val="uk-UA"/>
        </w:rPr>
        <w:t>.</w:t>
      </w:r>
      <w:r w:rsidR="004860C4" w:rsidRPr="009170B6">
        <w:rPr>
          <w:rStyle w:val="a6"/>
          <w:sz w:val="28"/>
          <w:szCs w:val="28"/>
        </w:rPr>
        <w:t>com</w:t>
      </w:r>
      <w:r w:rsidR="004860C4" w:rsidRPr="009170B6">
        <w:rPr>
          <w:rStyle w:val="a6"/>
          <w:sz w:val="28"/>
          <w:szCs w:val="28"/>
          <w:lang w:val="uk-UA"/>
        </w:rPr>
        <w:t>/</w:t>
      </w:r>
      <w:r w:rsidR="004860C4" w:rsidRPr="009170B6">
        <w:rPr>
          <w:rStyle w:val="a6"/>
          <w:sz w:val="28"/>
          <w:szCs w:val="28"/>
        </w:rPr>
        <w:t>referat</w:t>
      </w:r>
      <w:r w:rsidR="004860C4" w:rsidRPr="009170B6">
        <w:rPr>
          <w:rStyle w:val="a6"/>
          <w:sz w:val="28"/>
          <w:szCs w:val="28"/>
          <w:lang w:val="uk-UA"/>
        </w:rPr>
        <w:t>-12288.</w:t>
      </w:r>
      <w:proofErr w:type="spellStart"/>
      <w:r w:rsidR="004860C4" w:rsidRPr="009170B6">
        <w:rPr>
          <w:rStyle w:val="a6"/>
          <w:sz w:val="28"/>
          <w:szCs w:val="28"/>
        </w:rPr>
        <w:t>html</w:t>
      </w:r>
      <w:proofErr w:type="spellEnd"/>
      <w:r>
        <w:fldChar w:fldCharType="end"/>
      </w:r>
    </w:p>
    <w:p w:rsidR="004860C4" w:rsidRPr="004860C4" w:rsidRDefault="004860C4" w:rsidP="004860C4">
      <w:pPr>
        <w:pStyle w:val="a5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4860C4">
        <w:rPr>
          <w:sz w:val="28"/>
          <w:szCs w:val="28"/>
          <w:lang w:val="uk-UA"/>
        </w:rPr>
        <w:t xml:space="preserve">  </w:t>
      </w:r>
      <w:proofErr w:type="spellStart"/>
      <w:r w:rsidRPr="004860C4">
        <w:rPr>
          <w:sz w:val="28"/>
          <w:szCs w:val="28"/>
        </w:rPr>
        <w:t>http</w:t>
      </w:r>
      <w:proofErr w:type="spellEnd"/>
      <w:r w:rsidRPr="004860C4">
        <w:rPr>
          <w:sz w:val="28"/>
          <w:szCs w:val="28"/>
          <w:lang w:val="uk-UA"/>
        </w:rPr>
        <w:t>://</w:t>
      </w:r>
      <w:proofErr w:type="spellStart"/>
      <w:r w:rsidRPr="004860C4">
        <w:rPr>
          <w:sz w:val="28"/>
          <w:szCs w:val="28"/>
        </w:rPr>
        <w:t>www</w:t>
      </w:r>
      <w:proofErr w:type="spellEnd"/>
      <w:r w:rsidRPr="004860C4">
        <w:rPr>
          <w:sz w:val="28"/>
          <w:szCs w:val="28"/>
          <w:lang w:val="uk-UA"/>
        </w:rPr>
        <w:t>.</w:t>
      </w:r>
      <w:proofErr w:type="spellStart"/>
      <w:r w:rsidRPr="004860C4">
        <w:rPr>
          <w:sz w:val="28"/>
          <w:szCs w:val="28"/>
        </w:rPr>
        <w:t>ualogos</w:t>
      </w:r>
      <w:proofErr w:type="spellEnd"/>
      <w:r w:rsidRPr="004860C4">
        <w:rPr>
          <w:sz w:val="28"/>
          <w:szCs w:val="28"/>
          <w:lang w:val="uk-UA"/>
        </w:rPr>
        <w:t>.</w:t>
      </w:r>
      <w:proofErr w:type="spellStart"/>
      <w:r w:rsidRPr="004860C4">
        <w:rPr>
          <w:sz w:val="28"/>
          <w:szCs w:val="28"/>
        </w:rPr>
        <w:t>kiev</w:t>
      </w:r>
      <w:proofErr w:type="spellEnd"/>
      <w:r w:rsidRPr="004860C4">
        <w:rPr>
          <w:sz w:val="28"/>
          <w:szCs w:val="28"/>
          <w:lang w:val="uk-UA"/>
        </w:rPr>
        <w:t>.</w:t>
      </w:r>
      <w:proofErr w:type="spellStart"/>
      <w:r w:rsidRPr="004860C4">
        <w:rPr>
          <w:sz w:val="28"/>
          <w:szCs w:val="28"/>
        </w:rPr>
        <w:t>ua</w:t>
      </w:r>
      <w:proofErr w:type="spellEnd"/>
      <w:r w:rsidRPr="004860C4">
        <w:rPr>
          <w:sz w:val="28"/>
          <w:szCs w:val="28"/>
          <w:lang w:val="uk-UA"/>
        </w:rPr>
        <w:t>/</w:t>
      </w:r>
      <w:proofErr w:type="spellStart"/>
      <w:r w:rsidRPr="004860C4">
        <w:rPr>
          <w:sz w:val="28"/>
          <w:szCs w:val="28"/>
        </w:rPr>
        <w:t>fulltext</w:t>
      </w:r>
      <w:proofErr w:type="spellEnd"/>
      <w:r w:rsidRPr="004860C4">
        <w:rPr>
          <w:sz w:val="28"/>
          <w:szCs w:val="28"/>
          <w:lang w:val="uk-UA"/>
        </w:rPr>
        <w:t>.</w:t>
      </w:r>
      <w:proofErr w:type="spellStart"/>
      <w:r w:rsidRPr="004860C4">
        <w:rPr>
          <w:sz w:val="28"/>
          <w:szCs w:val="28"/>
        </w:rPr>
        <w:t>html</w:t>
      </w:r>
      <w:proofErr w:type="spellEnd"/>
      <w:r w:rsidRPr="004860C4">
        <w:rPr>
          <w:sz w:val="28"/>
          <w:szCs w:val="28"/>
          <w:lang w:val="uk-UA"/>
        </w:rPr>
        <w:t>?</w:t>
      </w:r>
      <w:proofErr w:type="spellStart"/>
      <w:r w:rsidRPr="004860C4">
        <w:rPr>
          <w:sz w:val="28"/>
          <w:szCs w:val="28"/>
        </w:rPr>
        <w:t>id</w:t>
      </w:r>
      <w:proofErr w:type="spellEnd"/>
      <w:r w:rsidRPr="004860C4">
        <w:rPr>
          <w:sz w:val="28"/>
          <w:szCs w:val="28"/>
          <w:lang w:val="uk-UA"/>
        </w:rPr>
        <w:t>=486</w:t>
      </w:r>
    </w:p>
    <w:p w:rsidR="00782B29" w:rsidRDefault="00782B29" w:rsidP="00782B29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5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FC5300" w:rsidSect="00B40EA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E53"/>
    <w:multiLevelType w:val="hybridMultilevel"/>
    <w:tmpl w:val="C7F6AE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ED4F40"/>
    <w:multiLevelType w:val="hybridMultilevel"/>
    <w:tmpl w:val="1FD0B2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7C04F7"/>
    <w:multiLevelType w:val="hybridMultilevel"/>
    <w:tmpl w:val="88D252DE"/>
    <w:lvl w:ilvl="0" w:tplc="37E268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6876146"/>
    <w:multiLevelType w:val="hybridMultilevel"/>
    <w:tmpl w:val="E36E9E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102F54"/>
    <w:multiLevelType w:val="hybridMultilevel"/>
    <w:tmpl w:val="8CD09238"/>
    <w:lvl w:ilvl="0" w:tplc="3FD0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CD52BA8"/>
    <w:multiLevelType w:val="hybridMultilevel"/>
    <w:tmpl w:val="D054E4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4CFF"/>
    <w:multiLevelType w:val="hybridMultilevel"/>
    <w:tmpl w:val="52E0C524"/>
    <w:lvl w:ilvl="0" w:tplc="3FD0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61155C"/>
    <w:multiLevelType w:val="hybridMultilevel"/>
    <w:tmpl w:val="FFCE45C8"/>
    <w:lvl w:ilvl="0" w:tplc="9B0EEBF2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73DC0"/>
    <w:multiLevelType w:val="hybridMultilevel"/>
    <w:tmpl w:val="34785D52"/>
    <w:lvl w:ilvl="0" w:tplc="2744E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D6331"/>
    <w:multiLevelType w:val="hybridMultilevel"/>
    <w:tmpl w:val="B9928B14"/>
    <w:lvl w:ilvl="0" w:tplc="51DE28E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BF35C3F"/>
    <w:multiLevelType w:val="hybridMultilevel"/>
    <w:tmpl w:val="12E09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E40D2C"/>
    <w:multiLevelType w:val="hybridMultilevel"/>
    <w:tmpl w:val="14742434"/>
    <w:lvl w:ilvl="0" w:tplc="B19081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067BE4"/>
    <w:multiLevelType w:val="hybridMultilevel"/>
    <w:tmpl w:val="D2D60068"/>
    <w:lvl w:ilvl="0" w:tplc="C7C0B6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E3800EB"/>
    <w:multiLevelType w:val="hybridMultilevel"/>
    <w:tmpl w:val="2F1E21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09754EF"/>
    <w:multiLevelType w:val="hybridMultilevel"/>
    <w:tmpl w:val="7008624C"/>
    <w:lvl w:ilvl="0" w:tplc="6F02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22C0E"/>
    <w:multiLevelType w:val="hybridMultilevel"/>
    <w:tmpl w:val="00D42C64"/>
    <w:lvl w:ilvl="0" w:tplc="458A2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2B27CD"/>
    <w:multiLevelType w:val="hybridMultilevel"/>
    <w:tmpl w:val="08EC9602"/>
    <w:lvl w:ilvl="0" w:tplc="0980D1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E0A57"/>
    <w:multiLevelType w:val="hybridMultilevel"/>
    <w:tmpl w:val="E19CBC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7674AF"/>
    <w:multiLevelType w:val="hybridMultilevel"/>
    <w:tmpl w:val="1CA401A0"/>
    <w:lvl w:ilvl="0" w:tplc="9238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474592"/>
    <w:multiLevelType w:val="hybridMultilevel"/>
    <w:tmpl w:val="76CCC9D2"/>
    <w:lvl w:ilvl="0" w:tplc="F2FE9D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4122465"/>
    <w:multiLevelType w:val="hybridMultilevel"/>
    <w:tmpl w:val="124EA508"/>
    <w:lvl w:ilvl="0" w:tplc="3FD0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EA7962"/>
    <w:multiLevelType w:val="hybridMultilevel"/>
    <w:tmpl w:val="B072AB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D17E4D"/>
    <w:multiLevelType w:val="hybridMultilevel"/>
    <w:tmpl w:val="BB5A0226"/>
    <w:lvl w:ilvl="0" w:tplc="0F0231D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7"/>
  </w:num>
  <w:num w:numId="5">
    <w:abstractNumId w:val="20"/>
  </w:num>
  <w:num w:numId="6">
    <w:abstractNumId w:val="11"/>
  </w:num>
  <w:num w:numId="7">
    <w:abstractNumId w:val="21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3"/>
  </w:num>
  <w:num w:numId="12">
    <w:abstractNumId w:val="12"/>
  </w:num>
  <w:num w:numId="13">
    <w:abstractNumId w:val="13"/>
  </w:num>
  <w:num w:numId="14">
    <w:abstractNumId w:val="26"/>
  </w:num>
  <w:num w:numId="15">
    <w:abstractNumId w:val="16"/>
  </w:num>
  <w:num w:numId="16">
    <w:abstractNumId w:val="25"/>
  </w:num>
  <w:num w:numId="17">
    <w:abstractNumId w:val="0"/>
  </w:num>
  <w:num w:numId="18">
    <w:abstractNumId w:val="22"/>
  </w:num>
  <w:num w:numId="19">
    <w:abstractNumId w:val="1"/>
  </w:num>
  <w:num w:numId="20">
    <w:abstractNumId w:val="4"/>
  </w:num>
  <w:num w:numId="21">
    <w:abstractNumId w:val="5"/>
  </w:num>
  <w:num w:numId="22">
    <w:abstractNumId w:val="9"/>
  </w:num>
  <w:num w:numId="23">
    <w:abstractNumId w:val="24"/>
  </w:num>
  <w:num w:numId="24">
    <w:abstractNumId w:val="19"/>
  </w:num>
  <w:num w:numId="25">
    <w:abstractNumId w:val="15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savePreviewPicture/>
  <w:compat/>
  <w:rsids>
    <w:rsidRoot w:val="00160190"/>
    <w:rsid w:val="00024EF0"/>
    <w:rsid w:val="00060CC5"/>
    <w:rsid w:val="000A129D"/>
    <w:rsid w:val="000B3EE5"/>
    <w:rsid w:val="00120332"/>
    <w:rsid w:val="001364DB"/>
    <w:rsid w:val="00160190"/>
    <w:rsid w:val="001E7472"/>
    <w:rsid w:val="00205218"/>
    <w:rsid w:val="00244972"/>
    <w:rsid w:val="00281D71"/>
    <w:rsid w:val="002A0D87"/>
    <w:rsid w:val="002B60CC"/>
    <w:rsid w:val="003510CB"/>
    <w:rsid w:val="003648E9"/>
    <w:rsid w:val="003C2B66"/>
    <w:rsid w:val="003C7694"/>
    <w:rsid w:val="003F5B41"/>
    <w:rsid w:val="004860C4"/>
    <w:rsid w:val="004D1C06"/>
    <w:rsid w:val="004F34A4"/>
    <w:rsid w:val="00502342"/>
    <w:rsid w:val="005052AC"/>
    <w:rsid w:val="005347A0"/>
    <w:rsid w:val="0057248E"/>
    <w:rsid w:val="0057282A"/>
    <w:rsid w:val="005910BA"/>
    <w:rsid w:val="005B77BF"/>
    <w:rsid w:val="006401EF"/>
    <w:rsid w:val="00676AE6"/>
    <w:rsid w:val="006C407D"/>
    <w:rsid w:val="006E514F"/>
    <w:rsid w:val="00742712"/>
    <w:rsid w:val="00762044"/>
    <w:rsid w:val="00782B29"/>
    <w:rsid w:val="007B1227"/>
    <w:rsid w:val="007E11F1"/>
    <w:rsid w:val="00844BF3"/>
    <w:rsid w:val="00880415"/>
    <w:rsid w:val="00896627"/>
    <w:rsid w:val="008A42CF"/>
    <w:rsid w:val="008A53FF"/>
    <w:rsid w:val="008F18C9"/>
    <w:rsid w:val="008F53C9"/>
    <w:rsid w:val="00912571"/>
    <w:rsid w:val="00977943"/>
    <w:rsid w:val="009A115A"/>
    <w:rsid w:val="009A7EE6"/>
    <w:rsid w:val="009F7A7C"/>
    <w:rsid w:val="00A34658"/>
    <w:rsid w:val="00A52213"/>
    <w:rsid w:val="00A55CE0"/>
    <w:rsid w:val="00AB03DA"/>
    <w:rsid w:val="00AE1AB1"/>
    <w:rsid w:val="00AF34ED"/>
    <w:rsid w:val="00B03FB7"/>
    <w:rsid w:val="00B40EA3"/>
    <w:rsid w:val="00B8641A"/>
    <w:rsid w:val="00BC42BC"/>
    <w:rsid w:val="00BF1BA1"/>
    <w:rsid w:val="00C128A4"/>
    <w:rsid w:val="00C20D22"/>
    <w:rsid w:val="00C24D49"/>
    <w:rsid w:val="00C26B5C"/>
    <w:rsid w:val="00C63FAC"/>
    <w:rsid w:val="00D15F09"/>
    <w:rsid w:val="00D258C4"/>
    <w:rsid w:val="00D426FC"/>
    <w:rsid w:val="00D60917"/>
    <w:rsid w:val="00DD7D35"/>
    <w:rsid w:val="00DE3C3F"/>
    <w:rsid w:val="00DF7FE0"/>
    <w:rsid w:val="00E37FE3"/>
    <w:rsid w:val="00E8198D"/>
    <w:rsid w:val="00ED5286"/>
    <w:rsid w:val="00EF7E45"/>
    <w:rsid w:val="00F32A53"/>
    <w:rsid w:val="00F70B7B"/>
    <w:rsid w:val="00FC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C3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44972"/>
    <w:pPr>
      <w:ind w:left="720"/>
      <w:contextualSpacing/>
    </w:pPr>
  </w:style>
  <w:style w:type="paragraph" w:customStyle="1" w:styleId="1">
    <w:name w:val="Абзац списка1"/>
    <w:basedOn w:val="a0"/>
    <w:rsid w:val="006C407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">
    <w:name w:val="лит"/>
    <w:autoRedefine/>
    <w:rsid w:val="006C407D"/>
    <w:pPr>
      <w:numPr>
        <w:numId w:val="8"/>
      </w:numPr>
      <w:tabs>
        <w:tab w:val="num" w:pos="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1"/>
    <w:uiPriority w:val="99"/>
    <w:unhideWhenUsed/>
    <w:rsid w:val="00486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79F6-61A3-4F3D-849D-EDCA8340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User</cp:lastModifiedBy>
  <cp:revision>19</cp:revision>
  <cp:lastPrinted>2017-06-13T07:31:00Z</cp:lastPrinted>
  <dcterms:created xsi:type="dcterms:W3CDTF">2017-09-08T20:42:00Z</dcterms:created>
  <dcterms:modified xsi:type="dcterms:W3CDTF">2017-12-26T06:47:00Z</dcterms:modified>
</cp:coreProperties>
</file>