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22B36" w:rsidTr="00CE5A2D">
        <w:trPr>
          <w:tblCellSpacing w:w="15" w:type="dxa"/>
          <w:jc w:val="center"/>
        </w:trPr>
        <w:tc>
          <w:tcPr>
            <w:tcW w:w="5000" w:type="pct"/>
          </w:tcPr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Спеціальне д</w:t>
            </w:r>
            <w:r w:rsidR="00E20C60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ловодство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br/>
            </w:r>
          </w:p>
        </w:tc>
      </w:tr>
    </w:tbl>
    <w:p w:rsidR="00522B36" w:rsidRDefault="00522B36" w:rsidP="00E20C60">
      <w:pPr>
        <w:spacing w:after="0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522B36" w:rsidRDefault="00522B36" w:rsidP="00E20C60">
      <w:pPr>
        <w:spacing w:after="0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22B36" w:rsidTr="00CE5A2D">
        <w:trPr>
          <w:tblCellSpacing w:w="15" w:type="dxa"/>
          <w:jc w:val="center"/>
        </w:trPr>
        <w:tc>
          <w:tcPr>
            <w:tcW w:w="5000" w:type="pct"/>
          </w:tcPr>
          <w:p w:rsidR="00522B36" w:rsidRDefault="00E20C60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підготовки молодшого </w:t>
            </w:r>
            <w:r w:rsidR="00522B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спеціаліста</w:t>
            </w:r>
            <w:r w:rsidR="00522B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   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  </w:t>
            </w:r>
            <w:r w:rsidR="00522B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 спеціальності  </w:t>
            </w:r>
            <w:r w:rsidR="00522B36">
              <w:rPr>
                <w:rFonts w:eastAsia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 w:rsidR="00522B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2012 рік</w:t>
            </w: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522B36" w:rsidRDefault="00522B36" w:rsidP="00E20C6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22B36" w:rsidRDefault="00522B36" w:rsidP="00522B36">
      <w:pPr>
        <w:spacing w:after="0"/>
        <w:rPr>
          <w:rFonts w:eastAsia="Times New Roman" w:cs="Times New Roman"/>
          <w:vanish/>
          <w:sz w:val="28"/>
          <w:szCs w:val="28"/>
          <w:lang w:eastAsia="uk-UA"/>
        </w:rPr>
      </w:pPr>
    </w:p>
    <w:tbl>
      <w:tblPr>
        <w:tblW w:w="10491" w:type="dxa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522B36" w:rsidTr="00F25C12">
        <w:trPr>
          <w:tblCellSpacing w:w="15" w:type="dxa"/>
        </w:trPr>
        <w:tc>
          <w:tcPr>
            <w:tcW w:w="4971" w:type="pct"/>
          </w:tcPr>
          <w:p w:rsidR="00522B36" w:rsidRDefault="00522B36" w:rsidP="00CE5A2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>ВСТУП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>Програма вивчення навчальної дисципліни "Спеціальне діловодство" складена  відповідно до освітньо-професійної програми підготовки  молодшого спеціаліста  спеціальності 5.02010501   «Діловодство»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</w:p>
          <w:p w:rsidR="00522B36" w:rsidRDefault="00522B36" w:rsidP="00B977D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 xml:space="preserve">Міждисциплінарні зв'язки </w:t>
            </w: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з діловодством,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>документознавством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br/>
            </w:r>
          </w:p>
          <w:p w:rsidR="00522B36" w:rsidRDefault="00522B36" w:rsidP="00B977D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Times New Roman" w:cs="Times New Roman"/>
                <w:bCs/>
                <w:szCs w:val="24"/>
                <w:lang w:eastAsia="uk-UA"/>
              </w:rPr>
              <w:t>Модуль 1</w:t>
            </w:r>
            <w:r w:rsidRPr="00E20C60">
              <w:rPr>
                <w:rFonts w:cs="Times New Roman"/>
                <w:szCs w:val="24"/>
              </w:rPr>
              <w:t>.Спеціальне  діловодство та документація у сучасному суспільстві.</w:t>
            </w:r>
          </w:p>
          <w:p w:rsidR="00E20C60" w:rsidRPr="00E20C60" w:rsidRDefault="00E20C60" w:rsidP="00E20C60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E20C60">
              <w:rPr>
                <w:rFonts w:eastAsia="Times New Roman" w:cs="Times New Roman"/>
                <w:bCs/>
                <w:szCs w:val="24"/>
                <w:lang w:eastAsia="uk-UA"/>
              </w:rPr>
              <w:t xml:space="preserve">Модуль 2. </w:t>
            </w:r>
            <w:r w:rsidRPr="00E20C60">
              <w:rPr>
                <w:rFonts w:eastAsia="Calibri" w:cs="Times New Roman"/>
                <w:szCs w:val="24"/>
              </w:rPr>
              <w:t xml:space="preserve"> Спеціальне діловодство та вимоги до його організації  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Calibri" w:cs="Times New Roman"/>
                <w:noProof/>
                <w:szCs w:val="24"/>
              </w:rPr>
              <w:t>Модуль 3. Документування управлінськрї діяльності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Calibri" w:cs="Times New Roman"/>
                <w:iCs/>
                <w:noProof/>
                <w:szCs w:val="24"/>
                <w:lang w:eastAsia="uk-UA"/>
              </w:rPr>
              <w:t>Модуль 4. Спеціальне діловодство в професійній діяльності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Calibri" w:cs="Times New Roman"/>
                <w:noProof/>
                <w:szCs w:val="24"/>
              </w:rPr>
              <w:t>Модуль 5.  Системи документування як процес створення документа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Calibri" w:cs="Times New Roman"/>
                <w:noProof/>
                <w:szCs w:val="24"/>
              </w:rPr>
              <w:t>Модуль 6. Документування механізмів листування</w:t>
            </w:r>
          </w:p>
          <w:p w:rsidR="00E20C60" w:rsidRPr="00E20C60" w:rsidRDefault="00E20C6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E20C60">
              <w:rPr>
                <w:rFonts w:eastAsia="Calibri" w:cs="Times New Roman"/>
                <w:noProof/>
                <w:szCs w:val="24"/>
              </w:rPr>
              <w:t xml:space="preserve">Модуль 7. </w:t>
            </w:r>
            <w:r w:rsidRPr="00E20C60">
              <w:rPr>
                <w:rFonts w:eastAsia="Calibri" w:cs="Times New Roman"/>
                <w:bCs/>
                <w:szCs w:val="24"/>
              </w:rPr>
              <w:t>Організація роботи з документами у сучасних службах спеціального діловодства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>1. Мета та завдання навчальної дисципліни</w:t>
            </w:r>
          </w:p>
          <w:p w:rsidR="00522B36" w:rsidRPr="00522B36" w:rsidRDefault="00522B36" w:rsidP="00B977D6">
            <w:pPr>
              <w:spacing w:line="360" w:lineRule="auto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1.1. </w:t>
            </w:r>
            <w:r w:rsidRPr="00826351">
              <w:rPr>
                <w:rFonts w:eastAsia="Times New Roman"/>
                <w:lang w:eastAsia="uk-UA"/>
              </w:rPr>
              <w:t xml:space="preserve">Метою викладання навчальної дисципліни </w:t>
            </w:r>
            <w:r w:rsidRPr="00826351">
              <w:rPr>
                <w:rFonts w:eastAsia="Times New Roman"/>
                <w:b/>
                <w:bCs/>
                <w:lang w:eastAsia="uk-UA"/>
              </w:rPr>
              <w:t>«</w:t>
            </w:r>
            <w:r>
              <w:rPr>
                <w:rFonts w:eastAsia="Times New Roman"/>
                <w:bCs/>
                <w:lang w:eastAsia="uk-UA"/>
              </w:rPr>
              <w:t>Спеціальне діловодство</w:t>
            </w:r>
            <w:r w:rsidRPr="00826351">
              <w:rPr>
                <w:rFonts w:eastAsia="Times New Roman"/>
                <w:bCs/>
                <w:lang w:eastAsia="uk-UA"/>
              </w:rPr>
              <w:t>» є</w:t>
            </w:r>
            <w:r w:rsidRPr="00826351">
              <w:rPr>
                <w:rFonts w:eastAsia="Times New Roman"/>
                <w:lang w:eastAsia="uk-UA"/>
              </w:rPr>
              <w:t xml:space="preserve"> </w:t>
            </w:r>
            <w:r w:rsidRPr="00522B36">
              <w:t xml:space="preserve">перевірити теоретичні знання та практичні навички про оформлення документації; </w:t>
            </w:r>
            <w:r w:rsidRPr="00522B36">
              <w:rPr>
                <w:iCs/>
              </w:rPr>
              <w:t xml:space="preserve">перевірити вміння класифікувати  документи; визначати особливості їх основних типів і видів; виконувати  основні  технологічні  процеси у сфері діловодства; виділяти  </w:t>
            </w:r>
            <w:proofErr w:type="spellStart"/>
            <w:r w:rsidRPr="00522B36">
              <w:rPr>
                <w:iCs/>
              </w:rPr>
              <w:t>документознавчі</w:t>
            </w:r>
            <w:proofErr w:type="spellEnd"/>
            <w:r w:rsidRPr="00522B36">
              <w:rPr>
                <w:iCs/>
              </w:rPr>
              <w:t xml:space="preserve"> аспекти інформаційно-аналітичної діяльності.</w:t>
            </w:r>
          </w:p>
          <w:p w:rsidR="00522B36" w:rsidRDefault="00522B36" w:rsidP="00B977D6">
            <w:pPr>
              <w:spacing w:line="360" w:lineRule="auto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1.2.Основними завданнями вивчення дисципліни є:</w:t>
            </w:r>
          </w:p>
          <w:p w:rsidR="00522B36" w:rsidRPr="001C70FC" w:rsidRDefault="00522B36" w:rsidP="00C75418">
            <w:pPr>
              <w:numPr>
                <w:ilvl w:val="0"/>
                <w:numId w:val="1"/>
              </w:numPr>
              <w:spacing w:after="0" w:line="360" w:lineRule="auto"/>
            </w:pPr>
            <w:r w:rsidRPr="001C70FC">
              <w:t>ознайомлення  сту</w:t>
            </w:r>
            <w:r>
              <w:t>дентів  з видами та типами документів та користування ними у професійній діяльності</w:t>
            </w:r>
            <w:r w:rsidRPr="001C70FC">
              <w:t xml:space="preserve">; </w:t>
            </w:r>
          </w:p>
          <w:p w:rsidR="00522B36" w:rsidRPr="001C70FC" w:rsidRDefault="00522B36" w:rsidP="00C75418">
            <w:pPr>
              <w:numPr>
                <w:ilvl w:val="0"/>
                <w:numId w:val="1"/>
              </w:numPr>
              <w:spacing w:after="0" w:line="360" w:lineRule="auto"/>
            </w:pPr>
            <w:r w:rsidRPr="001C70FC">
              <w:t>вивчення підходів до створення різноманітних форм професійної документації;</w:t>
            </w:r>
          </w:p>
          <w:p w:rsidR="00522B36" w:rsidRPr="00E65B03" w:rsidRDefault="00522B36" w:rsidP="00C75418">
            <w:pPr>
              <w:spacing w:line="360" w:lineRule="auto"/>
            </w:pPr>
            <w:r>
              <w:t xml:space="preserve">           - </w:t>
            </w:r>
            <w:r w:rsidRPr="001C70FC">
              <w:t xml:space="preserve"> формування у студентів уміння і навички самостійно готувати різноманітні документи</w:t>
            </w:r>
            <w:r>
              <w:t>.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522B36" w:rsidRDefault="00522B36" w:rsidP="00C75418">
            <w:pPr>
              <w:spacing w:line="360" w:lineRule="auto"/>
              <w:ind w:left="284" w:hanging="284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uk-UA"/>
              </w:rPr>
              <w:t>знати: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поняттєво-термінологічний апарат спеціального діловодства;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 xml:space="preserve">об’єкт, предмет, структуру і методи </w:t>
            </w:r>
            <w:proofErr w:type="spellStart"/>
            <w:r w:rsidRPr="00522B36">
              <w:rPr>
                <w:sz w:val="24"/>
              </w:rPr>
              <w:t>документознавства</w:t>
            </w:r>
            <w:proofErr w:type="spellEnd"/>
            <w:r w:rsidRPr="00522B36">
              <w:rPr>
                <w:sz w:val="24"/>
              </w:rPr>
              <w:t xml:space="preserve"> як наукової дисципліни;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еволюцію документа як носія інформації;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характеристики документа як системного об"</w:t>
            </w:r>
            <w:proofErr w:type="spellStart"/>
            <w:r w:rsidRPr="00522B36">
              <w:rPr>
                <w:sz w:val="24"/>
              </w:rPr>
              <w:t>єкта</w:t>
            </w:r>
            <w:proofErr w:type="spellEnd"/>
            <w:r w:rsidRPr="00522B36">
              <w:rPr>
                <w:sz w:val="24"/>
              </w:rPr>
              <w:t>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методи і способи документування;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 xml:space="preserve">класифікацію і </w:t>
            </w:r>
            <w:proofErr w:type="spellStart"/>
            <w:r w:rsidRPr="00522B36">
              <w:rPr>
                <w:sz w:val="24"/>
              </w:rPr>
              <w:t>типологізацію</w:t>
            </w:r>
            <w:proofErr w:type="spellEnd"/>
            <w:r w:rsidRPr="00522B36">
              <w:rPr>
                <w:sz w:val="24"/>
              </w:rPr>
              <w:t xml:space="preserve"> документів;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види видань і неопублікованих документів;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характеристики документів на новітніх носіях інформації;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законодавство України, державні стандарти, інші нормативні та методичні документи із спеціального діловодства;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правила діловодства в установах, організаціях і підприємствах України;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уніфіковану систему організаційно-розпорядчих документів, правила складання та оформлення документів;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структуру, завдання, функції і посадовий склад працівників і служб;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правила та порядок складання, оформлення службових документів, організацію роботи з ними;</w:t>
            </w:r>
          </w:p>
          <w:p w:rsidR="00522B36" w:rsidRPr="00522B36" w:rsidRDefault="00522B36" w:rsidP="00C75418">
            <w:pPr>
              <w:pStyle w:val="4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522B36">
              <w:rPr>
                <w:sz w:val="24"/>
              </w:rPr>
              <w:t>особливості лексико-семантичного складу та структурно-словотвірних засобів провідних терміносистем.</w:t>
            </w:r>
          </w:p>
          <w:p w:rsidR="00522B36" w:rsidRDefault="00522B36" w:rsidP="00C75418">
            <w:pPr>
              <w:spacing w:after="0" w:line="360" w:lineRule="auto"/>
              <w:ind w:left="709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в</w:t>
            </w:r>
            <w:r w:rsidRPr="001C70FC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міти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 xml:space="preserve">: 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>створити модель формуляр зразок установчого, колективного, трудового договорів;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>сформулювати текст посадової інструкції;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 xml:space="preserve">оформити документи щодо </w:t>
            </w:r>
            <w:proofErr w:type="spellStart"/>
            <w:r w:rsidRPr="00C75418">
              <w:rPr>
                <w:rFonts w:cs="Times New Roman"/>
                <w:szCs w:val="24"/>
              </w:rPr>
              <w:t>заключення</w:t>
            </w:r>
            <w:proofErr w:type="spellEnd"/>
            <w:r w:rsidRPr="00C75418">
              <w:rPr>
                <w:rFonts w:cs="Times New Roman"/>
                <w:szCs w:val="24"/>
              </w:rPr>
              <w:t xml:space="preserve"> і розроблення трудового договору;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>організувати роботу із прийманням, реєстрацією, розгляду звернень громадян;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>оформляти документи пенсійного та соціального забезпечення громадян;</w:t>
            </w:r>
          </w:p>
          <w:p w:rsidR="00C75418" w:rsidRPr="00C75418" w:rsidRDefault="00C75418" w:rsidP="00C75418">
            <w:pPr>
              <w:numPr>
                <w:ilvl w:val="1"/>
                <w:numId w:val="7"/>
              </w:numPr>
              <w:spacing w:after="0" w:line="360" w:lineRule="auto"/>
              <w:ind w:left="709" w:hanging="425"/>
              <w:rPr>
                <w:rFonts w:cs="Times New Roman"/>
                <w:szCs w:val="24"/>
              </w:rPr>
            </w:pPr>
            <w:r w:rsidRPr="00C75418">
              <w:rPr>
                <w:rFonts w:cs="Times New Roman"/>
                <w:szCs w:val="24"/>
              </w:rPr>
              <w:t>розробляти технологічні процеси роботи з документами з обмеженим доступом.</w:t>
            </w:r>
          </w:p>
          <w:p w:rsidR="00522B36" w:rsidRDefault="00522B36" w:rsidP="00C75418">
            <w:pPr>
              <w:spacing w:line="360" w:lineRule="auto"/>
              <w:rPr>
                <w:rFonts w:cs="Times New Roman"/>
                <w:szCs w:val="24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На вивчення навчальної дисципліни відводиться  </w:t>
            </w:r>
            <w:r w:rsidR="00C75418">
              <w:rPr>
                <w:rFonts w:eastAsia="Times New Roman" w:cs="Times New Roman"/>
                <w:color w:val="000000"/>
                <w:szCs w:val="24"/>
                <w:lang w:val="ru-RU" w:eastAsia="uk-UA"/>
              </w:rPr>
              <w:t>306</w:t>
            </w:r>
            <w:r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 годин 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>2. Інформаційний обсяг навчальної дисципліни</w:t>
            </w:r>
          </w:p>
          <w:p w:rsidR="00522B36" w:rsidRDefault="00522B36" w:rsidP="00C7541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  <w:p w:rsidR="00C75418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Times New Roman" w:cs="Times New Roman"/>
                <w:b/>
                <w:bCs/>
                <w:szCs w:val="24"/>
                <w:lang w:eastAsia="uk-UA"/>
              </w:rPr>
              <w:t>М</w:t>
            </w:r>
            <w:r w:rsidR="00522B36" w:rsidRPr="00114CE0">
              <w:rPr>
                <w:rFonts w:eastAsia="Times New Roman" w:cs="Times New Roman"/>
                <w:b/>
                <w:bCs/>
                <w:szCs w:val="24"/>
                <w:lang w:eastAsia="uk-UA"/>
              </w:rPr>
              <w:t>одуль 1</w:t>
            </w:r>
            <w:r w:rsidR="00522B36" w:rsidRPr="00114CE0">
              <w:rPr>
                <w:rFonts w:cs="Times New Roman"/>
                <w:szCs w:val="24"/>
              </w:rPr>
              <w:t>.</w:t>
            </w:r>
            <w:r w:rsidR="00C75418" w:rsidRPr="00114CE0">
              <w:rPr>
                <w:rFonts w:cs="Times New Roman"/>
                <w:szCs w:val="24"/>
              </w:rPr>
              <w:t>Спеціальне  діловодство та докум</w:t>
            </w:r>
            <w:r w:rsidR="00F25C12" w:rsidRPr="00114CE0">
              <w:rPr>
                <w:rFonts w:cs="Times New Roman"/>
                <w:szCs w:val="24"/>
              </w:rPr>
              <w:t>ентація у сучасному суспільстві.</w:t>
            </w:r>
          </w:p>
          <w:p w:rsidR="00C75418" w:rsidRPr="00114CE0" w:rsidRDefault="00C75418" w:rsidP="00114CE0">
            <w:pPr>
              <w:spacing w:line="360" w:lineRule="auto"/>
              <w:ind w:left="-85" w:right="-68"/>
              <w:rPr>
                <w:rFonts w:cs="Times New Roman"/>
                <w:szCs w:val="24"/>
              </w:rPr>
            </w:pPr>
            <w:r w:rsidRPr="00114CE0">
              <w:rPr>
                <w:rFonts w:cs="Times New Roman"/>
                <w:szCs w:val="24"/>
              </w:rPr>
              <w:lastRenderedPageBreak/>
              <w:t xml:space="preserve">  Тема</w:t>
            </w:r>
            <w:r w:rsidRPr="00114CE0">
              <w:rPr>
                <w:rFonts w:cs="Times New Roman"/>
                <w:szCs w:val="24"/>
                <w:lang w:val="ru-RU"/>
              </w:rPr>
              <w:t xml:space="preserve"> 1</w:t>
            </w:r>
            <w:r w:rsidRPr="00114CE0">
              <w:rPr>
                <w:rFonts w:cs="Times New Roman"/>
                <w:szCs w:val="24"/>
              </w:rPr>
              <w:t>. Поняття про спеціальне діловодство як наукову дисциплі</w:t>
            </w:r>
            <w:r w:rsidR="00F25C12" w:rsidRPr="00114CE0">
              <w:rPr>
                <w:rFonts w:cs="Times New Roman"/>
                <w:szCs w:val="24"/>
              </w:rPr>
              <w:t>ну.</w:t>
            </w:r>
          </w:p>
          <w:p w:rsidR="00C75418" w:rsidRPr="00114CE0" w:rsidRDefault="00C75418" w:rsidP="00114CE0">
            <w:pPr>
              <w:pStyle w:val="a6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2. </w:t>
            </w:r>
            <w:r w:rsidRPr="00114CE0">
              <w:rPr>
                <w:rFonts w:ascii="Times New Roman" w:hAnsi="Times New Roman" w:cs="Times New Roman"/>
                <w:sz w:val="24"/>
                <w:szCs w:val="24"/>
              </w:rPr>
              <w:t>Теоретичні основи організації спеціального  діловодства</w:t>
            </w:r>
          </w:p>
          <w:p w:rsidR="00C75418" w:rsidRPr="00114CE0" w:rsidRDefault="00C75418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cs="Times New Roman"/>
                <w:szCs w:val="24"/>
              </w:rPr>
              <w:t>Тема 3. Загальне, спеціальне  та кадрове діловодство</w:t>
            </w:r>
          </w:p>
          <w:p w:rsidR="00C75418" w:rsidRPr="00114CE0" w:rsidRDefault="00F25C12" w:rsidP="00114CE0">
            <w:pPr>
              <w:spacing w:line="360" w:lineRule="auto"/>
              <w:ind w:left="-85" w:right="-68"/>
              <w:rPr>
                <w:rFonts w:cs="Times New Roman"/>
                <w:szCs w:val="24"/>
              </w:rPr>
            </w:pPr>
            <w:r w:rsidRPr="00114CE0">
              <w:rPr>
                <w:rFonts w:cs="Times New Roman"/>
                <w:szCs w:val="24"/>
              </w:rPr>
              <w:t xml:space="preserve"> </w:t>
            </w:r>
            <w:r w:rsidR="00C75418" w:rsidRPr="00114CE0">
              <w:rPr>
                <w:rFonts w:cs="Times New Roman"/>
                <w:szCs w:val="24"/>
              </w:rPr>
              <w:t>Тема 4.  Організація діловодства. Реєстрація документів, загальні положення.</w:t>
            </w:r>
          </w:p>
          <w:p w:rsidR="00C75418" w:rsidRPr="00114CE0" w:rsidRDefault="00C75418" w:rsidP="00114CE0">
            <w:pPr>
              <w:widowControl w:val="0"/>
              <w:autoSpaceDE w:val="0"/>
              <w:autoSpaceDN w:val="0"/>
              <w:spacing w:line="360" w:lineRule="auto"/>
              <w:rPr>
                <w:rFonts w:cs="Times New Roman"/>
                <w:szCs w:val="24"/>
                <w:lang w:eastAsia="uk-UA"/>
              </w:rPr>
            </w:pPr>
            <w:r w:rsidRPr="00114CE0">
              <w:rPr>
                <w:rFonts w:cs="Times New Roman"/>
                <w:noProof/>
                <w:szCs w:val="24"/>
                <w:lang w:eastAsia="uk-UA"/>
              </w:rPr>
              <w:t xml:space="preserve">Тема 5.  </w:t>
            </w:r>
            <w:r w:rsidRPr="00114CE0">
              <w:rPr>
                <w:rFonts w:cs="Times New Roman"/>
                <w:szCs w:val="24"/>
                <w:lang w:eastAsia="uk-UA"/>
              </w:rPr>
              <w:t>Служба  спеціального діловодства</w:t>
            </w:r>
          </w:p>
          <w:p w:rsidR="00522B36" w:rsidRPr="00114CE0" w:rsidRDefault="00C75418" w:rsidP="00114CE0">
            <w:pPr>
              <w:widowControl w:val="0"/>
              <w:autoSpaceDE w:val="0"/>
              <w:autoSpaceDN w:val="0"/>
              <w:spacing w:line="360" w:lineRule="auto"/>
              <w:rPr>
                <w:rFonts w:cs="Times New Roman"/>
                <w:szCs w:val="24"/>
                <w:lang w:eastAsia="uk-UA"/>
              </w:rPr>
            </w:pPr>
            <w:r w:rsidRPr="00114CE0">
              <w:rPr>
                <w:rFonts w:cs="Times New Roman"/>
                <w:noProof/>
                <w:szCs w:val="24"/>
                <w:lang w:eastAsia="uk-UA"/>
              </w:rPr>
              <w:t xml:space="preserve">Тема 6. </w:t>
            </w:r>
            <w:r w:rsidRPr="00114CE0">
              <w:rPr>
                <w:rFonts w:cs="Times New Roman"/>
                <w:szCs w:val="24"/>
                <w:lang w:eastAsia="uk-UA"/>
              </w:rPr>
              <w:t xml:space="preserve">Нормативна база документування </w:t>
            </w:r>
          </w:p>
          <w:p w:rsidR="00114CE0" w:rsidRPr="00114CE0" w:rsidRDefault="00114CE0" w:rsidP="00114CE0">
            <w:pPr>
              <w:widowControl w:val="0"/>
              <w:autoSpaceDE w:val="0"/>
              <w:autoSpaceDN w:val="0"/>
              <w:spacing w:line="360" w:lineRule="auto"/>
              <w:rPr>
                <w:rFonts w:cs="Times New Roman"/>
                <w:szCs w:val="24"/>
                <w:lang w:eastAsia="uk-UA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114CE0">
              <w:rPr>
                <w:rFonts w:eastAsia="Times New Roman" w:cs="Times New Roman"/>
                <w:b/>
                <w:bCs/>
                <w:szCs w:val="24"/>
                <w:lang w:eastAsia="uk-UA"/>
              </w:rPr>
              <w:t>М</w:t>
            </w:r>
            <w:r w:rsidR="00522B36" w:rsidRPr="00114CE0">
              <w:rPr>
                <w:rFonts w:eastAsia="Times New Roman" w:cs="Times New Roman"/>
                <w:b/>
                <w:bCs/>
                <w:szCs w:val="24"/>
                <w:lang w:eastAsia="uk-UA"/>
              </w:rPr>
              <w:t>одуль 2.</w:t>
            </w:r>
            <w:r w:rsidR="00522B36" w:rsidRPr="00114CE0">
              <w:rPr>
                <w:rFonts w:eastAsia="Times New Roman" w:cs="Times New Roman"/>
                <w:bCs/>
                <w:szCs w:val="24"/>
                <w:lang w:eastAsia="uk-UA"/>
              </w:rPr>
              <w:t xml:space="preserve"> </w:t>
            </w:r>
            <w:r w:rsidRPr="00114CE0">
              <w:rPr>
                <w:rFonts w:eastAsia="Calibri" w:cs="Times New Roman"/>
                <w:szCs w:val="24"/>
              </w:rPr>
              <w:t xml:space="preserve"> Спеціальне діловодство та вимоги до його організації  </w:t>
            </w:r>
          </w:p>
          <w:p w:rsidR="00114CE0" w:rsidRPr="00114CE0" w:rsidRDefault="00114CE0" w:rsidP="00E20C60">
            <w:pPr>
              <w:pStyle w:val="40"/>
              <w:keepNext w:val="0"/>
              <w:ind w:firstLine="0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Тема 7. Склад та види документів</w:t>
            </w:r>
          </w:p>
          <w:p w:rsidR="00E20C60" w:rsidRDefault="00114CE0" w:rsidP="00E20C60">
            <w:pPr>
              <w:spacing w:line="360" w:lineRule="auto"/>
              <w:rPr>
                <w:rFonts w:eastAsia="Calibri" w:cs="Times New Roman"/>
                <w:noProof/>
                <w:szCs w:val="24"/>
              </w:rPr>
            </w:pPr>
            <w:r w:rsidRPr="00114CE0">
              <w:rPr>
                <w:rFonts w:cs="Times New Roman"/>
                <w:noProof/>
                <w:szCs w:val="24"/>
              </w:rPr>
              <w:t xml:space="preserve">Тема 8. </w:t>
            </w:r>
            <w:r w:rsidRPr="00114CE0">
              <w:rPr>
                <w:rFonts w:eastAsia="Calibri" w:cs="Times New Roman"/>
                <w:noProof/>
                <w:szCs w:val="24"/>
              </w:rPr>
              <w:t xml:space="preserve">Уніфікації та стандартизація </w:t>
            </w:r>
            <w:r w:rsidRPr="00114CE0">
              <w:rPr>
                <w:rFonts w:eastAsia="Calibri" w:cs="Times New Roman"/>
                <w:szCs w:val="24"/>
              </w:rPr>
              <w:t xml:space="preserve">організаційно-розпорядчої </w:t>
            </w:r>
            <w:r w:rsidRPr="00114CE0">
              <w:rPr>
                <w:rFonts w:eastAsia="Calibri" w:cs="Times New Roman"/>
                <w:noProof/>
                <w:szCs w:val="24"/>
              </w:rPr>
              <w:t>документації в професійній діяльності діловода</w:t>
            </w:r>
          </w:p>
          <w:p w:rsidR="00114CE0" w:rsidRPr="00114CE0" w:rsidRDefault="00114CE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cs="Times New Roman"/>
                <w:szCs w:val="24"/>
              </w:rPr>
              <w:t>Тема 9. Документальне забезпечення організації роботи із зверненнями громадян Інформаційні документи в спеціальному діловодстві</w:t>
            </w:r>
          </w:p>
          <w:p w:rsidR="00114CE0" w:rsidRPr="00114CE0" w:rsidRDefault="00114CE0" w:rsidP="00E20C60">
            <w:pPr>
              <w:spacing w:line="360" w:lineRule="auto"/>
              <w:rPr>
                <w:rFonts w:cs="Times New Roman"/>
                <w:szCs w:val="24"/>
                <w:lang w:eastAsia="uk-UA"/>
              </w:rPr>
            </w:pPr>
            <w:r w:rsidRPr="00114CE0">
              <w:rPr>
                <w:rFonts w:eastAsia="Calibri" w:cs="Times New Roman"/>
                <w:szCs w:val="24"/>
                <w:lang w:eastAsia="uk-UA"/>
              </w:rPr>
              <w:t>Тема 10. Службове листування. Стиль службових листів</w:t>
            </w:r>
          </w:p>
          <w:p w:rsidR="00114CE0" w:rsidRPr="00114CE0" w:rsidRDefault="00114CE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b/>
                <w:noProof/>
                <w:szCs w:val="24"/>
              </w:rPr>
              <w:t>Модуль 3.</w:t>
            </w:r>
            <w:r w:rsidRPr="00114CE0">
              <w:rPr>
                <w:rFonts w:eastAsia="Calibri" w:cs="Times New Roman"/>
                <w:noProof/>
                <w:szCs w:val="24"/>
              </w:rPr>
              <w:t xml:space="preserve"> Документування управлінськрї діяльності</w:t>
            </w:r>
          </w:p>
          <w:p w:rsidR="00E20C60" w:rsidRDefault="00114CE0" w:rsidP="00E20C60">
            <w:pPr>
              <w:pStyle w:val="8"/>
              <w:keepNext w:val="0"/>
              <w:spacing w:line="360" w:lineRule="auto"/>
              <w:jc w:val="left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11.  Вимоги до змісту та розташування реквізитів докуметів</w:t>
            </w:r>
          </w:p>
          <w:p w:rsidR="00114CE0" w:rsidRPr="00E20C60" w:rsidRDefault="00114CE0" w:rsidP="00E20C60">
            <w:pPr>
              <w:pStyle w:val="8"/>
              <w:keepNext w:val="0"/>
              <w:spacing w:line="360" w:lineRule="auto"/>
              <w:jc w:val="left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0C60">
              <w:rPr>
                <w:rFonts w:eastAsia="Calibri" w:cs="Times New Roman"/>
                <w:noProof/>
                <w:sz w:val="24"/>
                <w:szCs w:val="24"/>
                <w:lang w:eastAsia="uk-UA"/>
              </w:rPr>
              <w:t>Тема</w:t>
            </w:r>
            <w:r w:rsidRPr="00E20C60">
              <w:rPr>
                <w:rFonts w:eastAsia="Calibri" w:cs="Times New Roman"/>
                <w:sz w:val="24"/>
                <w:szCs w:val="24"/>
                <w:lang w:eastAsia="uk-UA"/>
              </w:rPr>
              <w:t xml:space="preserve"> 12.  Підготування документів про відрядження</w:t>
            </w:r>
          </w:p>
          <w:p w:rsidR="00114CE0" w:rsidRPr="00114CE0" w:rsidRDefault="00114CE0" w:rsidP="00114CE0">
            <w:pPr>
              <w:tabs>
                <w:tab w:val="left" w:pos="1080"/>
              </w:tabs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uk-UA"/>
              </w:rPr>
            </w:pPr>
            <w:r w:rsidRPr="00114CE0">
              <w:rPr>
                <w:rFonts w:eastAsia="Calibri" w:cs="Times New Roman"/>
                <w:noProof/>
                <w:szCs w:val="24"/>
                <w:lang w:eastAsia="uk-UA"/>
              </w:rPr>
              <w:t>Тема</w:t>
            </w:r>
            <w:r w:rsidRPr="00114CE0">
              <w:rPr>
                <w:rFonts w:eastAsia="Calibri" w:cs="Times New Roman"/>
                <w:szCs w:val="24"/>
                <w:lang w:eastAsia="uk-UA"/>
              </w:rPr>
              <w:t xml:space="preserve"> 13. Підготування та оформлення документів до засідань колегіальних органів.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114CE0">
              <w:rPr>
                <w:rFonts w:eastAsia="Calibri" w:cs="Times New Roman"/>
                <w:snapToGrid w:val="0"/>
                <w:szCs w:val="24"/>
              </w:rPr>
              <w:t>Тема14.  Вимоги до документів, що виготовляються машинописними засобами</w:t>
            </w:r>
          </w:p>
          <w:p w:rsidR="00114CE0" w:rsidRPr="00114CE0" w:rsidRDefault="00114CE0" w:rsidP="00114CE0">
            <w:pPr>
              <w:tabs>
                <w:tab w:val="left" w:pos="1080"/>
              </w:tabs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</w:rPr>
            </w:pPr>
            <w:r w:rsidRPr="00114CE0">
              <w:rPr>
                <w:rFonts w:eastAsia="Calibri" w:cs="Times New Roman"/>
                <w:szCs w:val="24"/>
              </w:rPr>
              <w:t>Тема  15. Розмноження документів.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szCs w:val="24"/>
              </w:rPr>
              <w:t>Тема 16.  Зберігання, облік та використання печаток, штампів та бланків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b/>
                <w:iCs/>
                <w:noProof/>
                <w:szCs w:val="24"/>
                <w:lang w:eastAsia="uk-UA"/>
              </w:rPr>
              <w:t>Модуль 4.</w:t>
            </w:r>
            <w:r w:rsidRPr="00114CE0">
              <w:rPr>
                <w:rFonts w:eastAsia="Calibri" w:cs="Times New Roman"/>
                <w:iCs/>
                <w:noProof/>
                <w:szCs w:val="24"/>
                <w:lang w:eastAsia="uk-UA"/>
              </w:rPr>
              <w:t xml:space="preserve"> Спеціальне діловодство в професійній діяльності</w:t>
            </w:r>
          </w:p>
          <w:p w:rsidR="00114CE0" w:rsidRPr="00114CE0" w:rsidRDefault="00114CE0" w:rsidP="00114CE0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</w:rPr>
            </w:pPr>
            <w:r w:rsidRPr="00114CE0">
              <w:rPr>
                <w:rFonts w:eastAsia="Calibri" w:cs="Times New Roman"/>
                <w:szCs w:val="24"/>
              </w:rPr>
              <w:t>Тема 17.  Поняття бібліографічної інформації. Система «документ - споживач» як джерело виникнення бібліографічної інформації.</w:t>
            </w:r>
          </w:p>
          <w:p w:rsidR="00114CE0" w:rsidRPr="00114CE0" w:rsidRDefault="00114CE0" w:rsidP="00114CE0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uk-UA"/>
              </w:rPr>
            </w:pPr>
            <w:r w:rsidRPr="00114CE0">
              <w:rPr>
                <w:rFonts w:eastAsia="Calibri" w:cs="Times New Roman"/>
                <w:szCs w:val="24"/>
                <w:lang w:eastAsia="uk-UA"/>
              </w:rPr>
              <w:lastRenderedPageBreak/>
              <w:t>Тема 18. Виникнення та історія бібліографічної діяльності</w:t>
            </w:r>
          </w:p>
          <w:p w:rsidR="00114CE0" w:rsidRPr="00114CE0" w:rsidRDefault="00114CE0" w:rsidP="00114CE0">
            <w:pPr>
              <w:autoSpaceDE w:val="0"/>
              <w:autoSpaceDN w:val="0"/>
              <w:spacing w:line="360" w:lineRule="auto"/>
              <w:rPr>
                <w:rFonts w:eastAsia="Calibri" w:cs="Times New Roman"/>
                <w:noProof/>
                <w:szCs w:val="24"/>
                <w:lang w:eastAsia="uk-UA"/>
              </w:rPr>
            </w:pPr>
            <w:r w:rsidRPr="00114CE0">
              <w:rPr>
                <w:rFonts w:eastAsia="Calibri" w:cs="Times New Roman"/>
                <w:noProof/>
                <w:szCs w:val="24"/>
                <w:lang w:eastAsia="uk-UA"/>
              </w:rPr>
              <w:t>Тема 19. Голограма. ЇЇ види в застосування у діловодстві.</w:t>
            </w:r>
          </w:p>
          <w:p w:rsidR="00E20C60" w:rsidRDefault="00114CE0" w:rsidP="00E20C60">
            <w:pPr>
              <w:spacing w:line="360" w:lineRule="auto"/>
              <w:rPr>
                <w:rFonts w:cs="Times New Roman"/>
                <w:noProof/>
                <w:szCs w:val="24"/>
              </w:rPr>
            </w:pPr>
            <w:r w:rsidRPr="00114CE0">
              <w:rPr>
                <w:rFonts w:eastAsia="Calibri" w:cs="Times New Roman"/>
                <w:noProof/>
                <w:szCs w:val="24"/>
              </w:rPr>
              <w:t xml:space="preserve">Тема 20. Нотаріальне діловодство. Документи у нотаріальному </w:t>
            </w:r>
            <w:r w:rsidRPr="00114CE0">
              <w:rPr>
                <w:rFonts w:cs="Times New Roman"/>
                <w:noProof/>
                <w:szCs w:val="24"/>
              </w:rPr>
              <w:t>діловодстві. Види нотаріусів.</w:t>
            </w:r>
          </w:p>
          <w:p w:rsidR="00114CE0" w:rsidRPr="00114CE0" w:rsidRDefault="00114CE0" w:rsidP="00E20C6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cs="Times New Roman"/>
                <w:szCs w:val="24"/>
              </w:rPr>
              <w:t xml:space="preserve">Тема 21. </w:t>
            </w:r>
            <w:r w:rsidRPr="00114CE0">
              <w:rPr>
                <w:rFonts w:cs="Times New Roman"/>
                <w:noProof/>
                <w:szCs w:val="24"/>
              </w:rPr>
              <w:t xml:space="preserve">Вимоги до змісту віз і резолюцій на документах. </w:t>
            </w:r>
          </w:p>
          <w:p w:rsidR="00E20C60" w:rsidRDefault="00114CE0" w:rsidP="00E20C6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22. Етичні норми службового переписування.</w:t>
            </w:r>
          </w:p>
          <w:p w:rsidR="00114CE0" w:rsidRPr="00E20C60" w:rsidRDefault="00114CE0" w:rsidP="00E20C6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0C6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Підсумкове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b/>
                <w:noProof/>
                <w:szCs w:val="24"/>
              </w:rPr>
              <w:t>Модуль 5.</w:t>
            </w:r>
            <w:r w:rsidRPr="00114CE0">
              <w:rPr>
                <w:rFonts w:eastAsia="Calibri" w:cs="Times New Roman"/>
                <w:noProof/>
                <w:szCs w:val="24"/>
              </w:rPr>
              <w:t xml:space="preserve">  Системи документування як процес створення документа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23. Системи документування та їх еволюція.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24. Документування управлінської діяльності. Системи документів.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25. Робота з документами, що містять державну таємницю, її забезпечення.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26. Оформлення відпусток в установі. Нормативно -  правове регулюваня відпусток в установі.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27.Гарантії та пільги для працівників, які мають дітей.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b/>
                <w:noProof/>
                <w:szCs w:val="24"/>
              </w:rPr>
              <w:t>Модуль 6.</w:t>
            </w:r>
            <w:r w:rsidRPr="00114CE0">
              <w:rPr>
                <w:rFonts w:eastAsia="Calibri" w:cs="Times New Roman"/>
                <w:noProof/>
                <w:szCs w:val="24"/>
              </w:rPr>
              <w:t xml:space="preserve"> Документування механізмів листування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28. Службовий лист. Реквізити службового листа.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29. Вимоги до текстів службових листів. Етикет службового листування.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30. Оформлення службових листів . Види всіх листів, які використовуються в установі.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31. Ініціативні та директивні листи.Оформлення та правила складання.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b/>
                <w:noProof/>
                <w:szCs w:val="24"/>
              </w:rPr>
              <w:t>Модуль 7.</w:t>
            </w:r>
            <w:r w:rsidRPr="00114CE0">
              <w:rPr>
                <w:rFonts w:eastAsia="Calibri" w:cs="Times New Roman"/>
                <w:noProof/>
                <w:szCs w:val="24"/>
              </w:rPr>
              <w:t xml:space="preserve"> </w:t>
            </w:r>
            <w:r w:rsidRPr="00114CE0">
              <w:rPr>
                <w:rFonts w:eastAsia="Calibri" w:cs="Times New Roman"/>
                <w:bCs/>
                <w:szCs w:val="24"/>
              </w:rPr>
              <w:t>Організація роботи з документами у сучасних службах спеціального діловодства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szCs w:val="24"/>
              </w:rPr>
            </w:pPr>
            <w:r w:rsidRPr="00114CE0">
              <w:rPr>
                <w:rFonts w:eastAsia="Calibri" w:cs="Times New Roman"/>
                <w:noProof/>
                <w:szCs w:val="24"/>
              </w:rPr>
              <w:t>Тема 32. Первинні документи в установі. Відповідальність за неправильне оформлення</w:t>
            </w:r>
          </w:p>
          <w:p w:rsidR="00114CE0" w:rsidRPr="00114CE0" w:rsidRDefault="00114CE0" w:rsidP="00114CE0">
            <w:pPr>
              <w:pStyle w:val="9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CE0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33. Оформлення та засвідчення копій та виписок із службових документів.</w:t>
            </w:r>
          </w:p>
          <w:p w:rsidR="00114CE0" w:rsidRPr="00114CE0" w:rsidRDefault="00114CE0" w:rsidP="00114CE0">
            <w:pPr>
              <w:spacing w:line="360" w:lineRule="auto"/>
              <w:ind w:right="21"/>
              <w:rPr>
                <w:rFonts w:eastAsia="Calibri" w:cs="Times New Roman"/>
                <w:bCs/>
                <w:szCs w:val="24"/>
              </w:rPr>
            </w:pPr>
            <w:r w:rsidRPr="00114CE0">
              <w:rPr>
                <w:rFonts w:eastAsia="Calibri" w:cs="Times New Roman"/>
                <w:noProof/>
                <w:szCs w:val="24"/>
              </w:rPr>
              <w:t xml:space="preserve">Тема 34. </w:t>
            </w:r>
            <w:r w:rsidRPr="00114CE0">
              <w:rPr>
                <w:rFonts w:eastAsia="Calibri" w:cs="Times New Roman"/>
                <w:szCs w:val="24"/>
              </w:rPr>
              <w:t>Організація   д</w:t>
            </w:r>
            <w:r w:rsidRPr="00114CE0">
              <w:rPr>
                <w:rFonts w:eastAsia="Calibri" w:cs="Times New Roman"/>
                <w:bCs/>
                <w:szCs w:val="24"/>
              </w:rPr>
              <w:t>окументообігу   в    сучасних    службах спеціального діловодства:  поняття  та принципи. Автоматизація    документообігу   в     сучасних службах діловодства.</w:t>
            </w:r>
          </w:p>
          <w:p w:rsidR="00114CE0" w:rsidRPr="00114CE0" w:rsidRDefault="00114CE0" w:rsidP="00114CE0">
            <w:pPr>
              <w:spacing w:line="360" w:lineRule="auto"/>
              <w:rPr>
                <w:rFonts w:cs="Times New Roman"/>
                <w:noProof/>
                <w:szCs w:val="24"/>
              </w:rPr>
            </w:pPr>
            <w:r w:rsidRPr="00114CE0">
              <w:rPr>
                <w:rFonts w:eastAsia="Calibri" w:cs="Times New Roman"/>
                <w:noProof/>
                <w:szCs w:val="24"/>
              </w:rPr>
              <w:t>Підсумкове заняття</w:t>
            </w:r>
          </w:p>
          <w:p w:rsidR="00114CE0" w:rsidRPr="00114CE0" w:rsidRDefault="00114CE0" w:rsidP="00114CE0">
            <w:pPr>
              <w:spacing w:line="36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114CE0">
              <w:rPr>
                <w:rFonts w:eastAsia="Times New Roman" w:cs="Times New Roman"/>
                <w:szCs w:val="24"/>
                <w:lang w:eastAsia="uk-UA"/>
              </w:rPr>
              <w:t>Контрольно-модульне заняття</w:t>
            </w:r>
          </w:p>
          <w:p w:rsidR="00114CE0" w:rsidRDefault="00114CE0" w:rsidP="00114CE0"/>
          <w:p w:rsidR="00522B36" w:rsidRPr="008925A1" w:rsidRDefault="00522B36" w:rsidP="00114CE0">
            <w:pPr>
              <w:spacing w:line="360" w:lineRule="auto"/>
            </w:pPr>
          </w:p>
          <w:p w:rsidR="00E20C60" w:rsidRDefault="00E20C60" w:rsidP="00CE5A2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  <w:p w:rsidR="00522B36" w:rsidRDefault="00522B36" w:rsidP="00CE5A2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>3. Рекомендована література</w:t>
            </w:r>
          </w:p>
          <w:p w:rsidR="00522B36" w:rsidRDefault="00522B36" w:rsidP="00CE5A2D">
            <w:pPr>
              <w:pStyle w:val="bo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B7674">
              <w:rPr>
                <w:b/>
                <w:lang w:val="uk-UA"/>
              </w:rPr>
              <w:t>ОСНОВНА ЛІТЕРАТУРА</w:t>
            </w:r>
          </w:p>
          <w:p w:rsidR="00114CE0" w:rsidRDefault="00114CE0" w:rsidP="00CE5A2D">
            <w:pPr>
              <w:pStyle w:val="bo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114CE0" w:rsidRPr="00114CE0" w:rsidRDefault="00114CE0" w:rsidP="00114CE0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114CE0">
              <w:rPr>
                <w:bCs/>
                <w:color w:val="000000"/>
                <w:sz w:val="24"/>
                <w:szCs w:val="24"/>
              </w:rPr>
              <w:t>Блощинська</w:t>
            </w:r>
            <w:proofErr w:type="spellEnd"/>
            <w:r w:rsidRPr="00114CE0">
              <w:rPr>
                <w:bCs/>
                <w:color w:val="000000"/>
                <w:sz w:val="24"/>
                <w:szCs w:val="24"/>
              </w:rPr>
              <w:t xml:space="preserve"> В.А. </w:t>
            </w:r>
            <w:r w:rsidRPr="00114CE0">
              <w:rPr>
                <w:color w:val="000000"/>
                <w:sz w:val="24"/>
                <w:szCs w:val="24"/>
              </w:rPr>
              <w:t xml:space="preserve">Спеціальне  діловодство: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. посібник.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 xml:space="preserve">Київ: ЦНЛ, 2005.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>320 с.</w:t>
            </w:r>
          </w:p>
          <w:p w:rsidR="00114CE0" w:rsidRPr="00114CE0" w:rsidRDefault="00114CE0" w:rsidP="00114CE0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114CE0">
              <w:rPr>
                <w:bCs/>
                <w:color w:val="000000"/>
                <w:sz w:val="24"/>
                <w:szCs w:val="24"/>
              </w:rPr>
              <w:t>Глущик</w:t>
            </w:r>
            <w:proofErr w:type="spellEnd"/>
            <w:r w:rsidRPr="00114CE0">
              <w:rPr>
                <w:bCs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114CE0">
              <w:rPr>
                <w:bCs/>
                <w:color w:val="000000"/>
                <w:sz w:val="24"/>
                <w:szCs w:val="24"/>
              </w:rPr>
              <w:t>Дияк</w:t>
            </w:r>
            <w:proofErr w:type="spellEnd"/>
            <w:r w:rsidRPr="00114CE0">
              <w:rPr>
                <w:bCs/>
                <w:color w:val="000000"/>
                <w:sz w:val="24"/>
                <w:szCs w:val="24"/>
              </w:rPr>
              <w:t xml:space="preserve"> О.В., Шевчук С.В.</w:t>
            </w:r>
            <w:r w:rsidRPr="00114CE0">
              <w:rPr>
                <w:color w:val="000000"/>
                <w:sz w:val="24"/>
                <w:szCs w:val="24"/>
              </w:rPr>
              <w:t xml:space="preserve"> Сучасні ділові папери: 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пос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 xml:space="preserve">4-е вид., перероб. і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 xml:space="preserve">Київ, 2003.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>400 с.</w:t>
            </w:r>
          </w:p>
          <w:p w:rsidR="00114CE0" w:rsidRPr="00114CE0" w:rsidRDefault="00114CE0" w:rsidP="00114CE0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rPr>
                <w:sz w:val="24"/>
                <w:szCs w:val="24"/>
              </w:rPr>
            </w:pPr>
            <w:r w:rsidRPr="00114CE0">
              <w:rPr>
                <w:bCs/>
                <w:color w:val="000000"/>
                <w:sz w:val="24"/>
                <w:szCs w:val="24"/>
              </w:rPr>
              <w:t xml:space="preserve">Діденко А.Н. </w:t>
            </w:r>
            <w:r w:rsidRPr="00114CE0">
              <w:rPr>
                <w:color w:val="000000"/>
                <w:sz w:val="24"/>
                <w:szCs w:val="24"/>
              </w:rPr>
              <w:t xml:space="preserve">Сучасне діловодство: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. посібник.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 xml:space="preserve">4-те </w:t>
            </w:r>
            <w:proofErr w:type="spellStart"/>
            <w:r w:rsidRPr="00114CE0">
              <w:rPr>
                <w:color w:val="000000"/>
                <w:sz w:val="24"/>
                <w:szCs w:val="24"/>
              </w:rPr>
              <w:t>вид.–</w:t>
            </w:r>
            <w:proofErr w:type="spellEnd"/>
            <w:r w:rsidRPr="00114CE0">
              <w:rPr>
                <w:color w:val="000000"/>
                <w:sz w:val="24"/>
                <w:szCs w:val="24"/>
              </w:rPr>
              <w:t xml:space="preserve"> Київ: Либідь, 2004. </w:t>
            </w:r>
            <w:r w:rsidRPr="00114CE0">
              <w:rPr>
                <w:sz w:val="24"/>
                <w:szCs w:val="24"/>
              </w:rPr>
              <w:t xml:space="preserve">– </w:t>
            </w:r>
            <w:r w:rsidRPr="00114CE0">
              <w:rPr>
                <w:color w:val="000000"/>
                <w:sz w:val="24"/>
                <w:szCs w:val="24"/>
              </w:rPr>
              <w:t>384 с.</w:t>
            </w:r>
          </w:p>
          <w:p w:rsidR="00114CE0" w:rsidRPr="00114CE0" w:rsidRDefault="00114CE0" w:rsidP="00114CE0">
            <w:pPr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rPr>
                <w:bCs/>
                <w:szCs w:val="24"/>
              </w:rPr>
            </w:pPr>
            <w:proofErr w:type="spellStart"/>
            <w:r w:rsidRPr="00114CE0">
              <w:rPr>
                <w:bCs/>
                <w:color w:val="000000"/>
                <w:szCs w:val="24"/>
              </w:rPr>
              <w:t>Казмірчук</w:t>
            </w:r>
            <w:proofErr w:type="spellEnd"/>
            <w:r w:rsidRPr="00114CE0">
              <w:rPr>
                <w:bCs/>
                <w:color w:val="000000"/>
                <w:szCs w:val="24"/>
              </w:rPr>
              <w:t xml:space="preserve"> П.Є.</w:t>
            </w:r>
            <w:r w:rsidRPr="00114CE0">
              <w:rPr>
                <w:b/>
                <w:bCs/>
                <w:color w:val="000000"/>
                <w:szCs w:val="24"/>
              </w:rPr>
              <w:t xml:space="preserve"> </w:t>
            </w:r>
            <w:r w:rsidRPr="00114CE0">
              <w:rPr>
                <w:color w:val="000000"/>
                <w:szCs w:val="24"/>
              </w:rPr>
              <w:t xml:space="preserve">Складання ділових паперів.: Довідник </w:t>
            </w:r>
            <w:proofErr w:type="spellStart"/>
            <w:r w:rsidRPr="00114CE0">
              <w:rPr>
                <w:color w:val="000000"/>
                <w:szCs w:val="24"/>
              </w:rPr>
              <w:t>–практикум</w:t>
            </w:r>
            <w:proofErr w:type="spellEnd"/>
            <w:r w:rsidRPr="00114CE0">
              <w:rPr>
                <w:color w:val="000000"/>
                <w:szCs w:val="24"/>
              </w:rPr>
              <w:t xml:space="preserve">. </w:t>
            </w:r>
            <w:r w:rsidRPr="00114CE0">
              <w:rPr>
                <w:szCs w:val="24"/>
              </w:rPr>
              <w:t xml:space="preserve">– </w:t>
            </w:r>
            <w:r w:rsidRPr="00114CE0">
              <w:rPr>
                <w:color w:val="000000"/>
                <w:szCs w:val="24"/>
              </w:rPr>
              <w:t xml:space="preserve">2002. </w:t>
            </w:r>
            <w:r w:rsidRPr="00114CE0">
              <w:rPr>
                <w:szCs w:val="24"/>
              </w:rPr>
              <w:t xml:space="preserve">– </w:t>
            </w:r>
            <w:r w:rsidRPr="00114CE0">
              <w:rPr>
                <w:color w:val="000000"/>
                <w:szCs w:val="24"/>
              </w:rPr>
              <w:t>189 с.</w:t>
            </w:r>
          </w:p>
          <w:p w:rsidR="00114CE0" w:rsidRPr="00114CE0" w:rsidRDefault="00114CE0" w:rsidP="00114CE0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114CE0">
              <w:rPr>
                <w:sz w:val="24"/>
                <w:szCs w:val="24"/>
              </w:rPr>
              <w:t>Рожнов</w:t>
            </w:r>
            <w:proofErr w:type="spellEnd"/>
            <w:r w:rsidRPr="00114CE0">
              <w:rPr>
                <w:sz w:val="24"/>
                <w:szCs w:val="24"/>
              </w:rPr>
              <w:t xml:space="preserve"> В.С. Загальне і кадрове діловодство. - К.: МАУП, 1996. </w:t>
            </w:r>
          </w:p>
          <w:p w:rsidR="00114CE0" w:rsidRPr="00114CE0" w:rsidRDefault="00114CE0" w:rsidP="00114CE0">
            <w:pPr>
              <w:pStyle w:val="3"/>
              <w:widowControl w:val="0"/>
              <w:tabs>
                <w:tab w:val="left" w:pos="360"/>
              </w:tabs>
              <w:spacing w:line="360" w:lineRule="auto"/>
              <w:ind w:left="735"/>
              <w:rPr>
                <w:sz w:val="24"/>
                <w:szCs w:val="24"/>
              </w:rPr>
            </w:pPr>
          </w:p>
          <w:p w:rsidR="00114CE0" w:rsidRPr="00114CE0" w:rsidRDefault="00114CE0" w:rsidP="00114CE0">
            <w:pPr>
              <w:pStyle w:val="3"/>
              <w:widowControl w:val="0"/>
              <w:tabs>
                <w:tab w:val="left" w:pos="360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114CE0" w:rsidRPr="00114CE0" w:rsidRDefault="00114CE0" w:rsidP="00114CE0">
            <w:pPr>
              <w:pStyle w:val="3"/>
              <w:widowControl w:val="0"/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4CE0">
              <w:rPr>
                <w:sz w:val="24"/>
                <w:szCs w:val="24"/>
              </w:rPr>
              <w:t>ДОДАТКОВА  ЛІТЕРАТУРА</w:t>
            </w:r>
          </w:p>
          <w:p w:rsidR="00114CE0" w:rsidRPr="00114CE0" w:rsidRDefault="00114CE0" w:rsidP="00114CE0">
            <w:pPr>
              <w:pStyle w:val="3"/>
              <w:widowControl w:val="0"/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114CE0" w:rsidRPr="00114CE0" w:rsidRDefault="00114CE0" w:rsidP="00114CE0">
            <w:pPr>
              <w:pStyle w:val="3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114CE0">
              <w:rPr>
                <w:bCs/>
                <w:sz w:val="24"/>
                <w:szCs w:val="24"/>
              </w:rPr>
              <w:t>Гончарова</w:t>
            </w:r>
            <w:proofErr w:type="spellEnd"/>
            <w:r w:rsidRPr="00114CE0">
              <w:rPr>
                <w:bCs/>
                <w:sz w:val="24"/>
                <w:szCs w:val="24"/>
              </w:rPr>
              <w:t xml:space="preserve"> Н.І. </w:t>
            </w:r>
            <w:proofErr w:type="spellStart"/>
            <w:r w:rsidRPr="00114CE0">
              <w:rPr>
                <w:sz w:val="24"/>
                <w:szCs w:val="24"/>
              </w:rPr>
              <w:t>Документаційне</w:t>
            </w:r>
            <w:proofErr w:type="spellEnd"/>
            <w:r w:rsidRPr="00114CE0">
              <w:rPr>
                <w:sz w:val="24"/>
                <w:szCs w:val="24"/>
              </w:rPr>
              <w:t xml:space="preserve"> забезпечення менеджменту: </w:t>
            </w:r>
            <w:proofErr w:type="spellStart"/>
            <w:r w:rsidRPr="00114CE0">
              <w:rPr>
                <w:sz w:val="24"/>
                <w:szCs w:val="24"/>
              </w:rPr>
              <w:t>Навч</w:t>
            </w:r>
            <w:proofErr w:type="spellEnd"/>
            <w:r w:rsidRPr="00114CE0">
              <w:rPr>
                <w:sz w:val="24"/>
                <w:szCs w:val="24"/>
              </w:rPr>
              <w:t>. посібник. – Київ: ЦНЛ, 2006. – 260 с.</w:t>
            </w:r>
          </w:p>
          <w:p w:rsidR="00114CE0" w:rsidRPr="00114CE0" w:rsidRDefault="00114CE0" w:rsidP="00114CE0">
            <w:pPr>
              <w:numPr>
                <w:ilvl w:val="0"/>
                <w:numId w:val="13"/>
              </w:numPr>
              <w:spacing w:after="0" w:line="360" w:lineRule="auto"/>
              <w:rPr>
                <w:szCs w:val="24"/>
              </w:rPr>
            </w:pPr>
            <w:proofErr w:type="spellStart"/>
            <w:r w:rsidRPr="00114CE0">
              <w:rPr>
                <w:szCs w:val="24"/>
              </w:rPr>
              <w:t>Данюк</w:t>
            </w:r>
            <w:proofErr w:type="spellEnd"/>
            <w:r w:rsidRPr="00114CE0">
              <w:rPr>
                <w:szCs w:val="24"/>
              </w:rPr>
              <w:t xml:space="preserve"> В.М., </w:t>
            </w:r>
            <w:proofErr w:type="spellStart"/>
            <w:r w:rsidRPr="00114CE0">
              <w:rPr>
                <w:szCs w:val="24"/>
              </w:rPr>
              <w:t>Кулаковська</w:t>
            </w:r>
            <w:proofErr w:type="spellEnd"/>
            <w:r w:rsidRPr="00114CE0">
              <w:rPr>
                <w:szCs w:val="24"/>
              </w:rPr>
              <w:t xml:space="preserve"> Л.П. Кадрове діловодство: </w:t>
            </w:r>
            <w:proofErr w:type="spellStart"/>
            <w:r w:rsidRPr="00114CE0">
              <w:rPr>
                <w:szCs w:val="24"/>
              </w:rPr>
              <w:t>Навч.посібник</w:t>
            </w:r>
            <w:proofErr w:type="spellEnd"/>
            <w:r w:rsidRPr="00114CE0">
              <w:rPr>
                <w:szCs w:val="24"/>
              </w:rPr>
              <w:t xml:space="preserve"> – К.: Каравела, 2006. – 240 с. </w:t>
            </w:r>
          </w:p>
          <w:p w:rsidR="00114CE0" w:rsidRPr="00114CE0" w:rsidRDefault="00114CE0" w:rsidP="00114CE0">
            <w:pPr>
              <w:numPr>
                <w:ilvl w:val="0"/>
                <w:numId w:val="13"/>
              </w:numPr>
              <w:spacing w:after="0" w:line="360" w:lineRule="auto"/>
              <w:rPr>
                <w:szCs w:val="24"/>
              </w:rPr>
            </w:pPr>
            <w:r w:rsidRPr="00114CE0">
              <w:rPr>
                <w:szCs w:val="24"/>
              </w:rPr>
              <w:t xml:space="preserve">Діловодство  й  архівна  справа:  Терміни  визначення. (чинний з 01.07.95) </w:t>
            </w:r>
          </w:p>
          <w:p w:rsidR="00114CE0" w:rsidRPr="00114CE0" w:rsidRDefault="00114CE0" w:rsidP="00114CE0">
            <w:pPr>
              <w:pStyle w:val="a8"/>
              <w:numPr>
                <w:ilvl w:val="0"/>
                <w:numId w:val="13"/>
              </w:numPr>
              <w:tabs>
                <w:tab w:val="left" w:pos="224"/>
                <w:tab w:val="left" w:pos="600"/>
              </w:tabs>
              <w:spacing w:line="360" w:lineRule="auto"/>
              <w:jc w:val="both"/>
              <w:rPr>
                <w:lang w:val="uk-UA"/>
              </w:rPr>
            </w:pPr>
            <w:r w:rsidRPr="00114CE0">
              <w:rPr>
                <w:lang w:val="uk-UA"/>
              </w:rPr>
              <w:t>Закон України «Про державну таємницю» // Відомості Верховної Ради України. – 1994. – №16.– Ст.93.</w:t>
            </w:r>
          </w:p>
          <w:p w:rsidR="00114CE0" w:rsidRPr="00114CE0" w:rsidRDefault="00114CE0" w:rsidP="00114CE0">
            <w:pPr>
              <w:pStyle w:val="a8"/>
              <w:numPr>
                <w:ilvl w:val="0"/>
                <w:numId w:val="13"/>
              </w:numPr>
              <w:tabs>
                <w:tab w:val="left" w:pos="224"/>
                <w:tab w:val="left" w:pos="600"/>
              </w:tabs>
              <w:spacing w:line="360" w:lineRule="auto"/>
              <w:jc w:val="both"/>
              <w:rPr>
                <w:lang w:val="uk-UA"/>
              </w:rPr>
            </w:pPr>
            <w:r w:rsidRPr="00114CE0">
              <w:rPr>
                <w:lang w:val="uk-UA"/>
              </w:rPr>
              <w:t>Закон України «Про інформацію» // Відомості Верховної Ради України. – 1992. – № 48. – Ст. 650.</w:t>
            </w:r>
          </w:p>
          <w:p w:rsidR="00114CE0" w:rsidRPr="00114CE0" w:rsidRDefault="00114CE0" w:rsidP="00114CE0">
            <w:pPr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rPr>
                <w:bCs/>
                <w:szCs w:val="24"/>
              </w:rPr>
            </w:pPr>
            <w:r w:rsidRPr="00114CE0">
              <w:rPr>
                <w:bCs/>
                <w:color w:val="000000"/>
                <w:szCs w:val="24"/>
              </w:rPr>
              <w:t xml:space="preserve">Козоріз В.П., </w:t>
            </w:r>
            <w:proofErr w:type="spellStart"/>
            <w:r w:rsidRPr="00114CE0">
              <w:rPr>
                <w:bCs/>
                <w:color w:val="000000"/>
                <w:szCs w:val="24"/>
              </w:rPr>
              <w:t>Лапицька</w:t>
            </w:r>
            <w:proofErr w:type="spellEnd"/>
            <w:r w:rsidRPr="00114CE0">
              <w:rPr>
                <w:bCs/>
                <w:color w:val="000000"/>
                <w:szCs w:val="24"/>
              </w:rPr>
              <w:t xml:space="preserve"> Н.І. </w:t>
            </w:r>
            <w:r w:rsidRPr="00114CE0">
              <w:rPr>
                <w:color w:val="000000"/>
                <w:szCs w:val="24"/>
              </w:rPr>
              <w:t xml:space="preserve">Загальне і кадрове діловодство: </w:t>
            </w:r>
            <w:proofErr w:type="spellStart"/>
            <w:r w:rsidRPr="00114CE0">
              <w:rPr>
                <w:color w:val="000000"/>
                <w:szCs w:val="24"/>
              </w:rPr>
              <w:t>Навч</w:t>
            </w:r>
            <w:proofErr w:type="spellEnd"/>
            <w:r w:rsidRPr="00114CE0">
              <w:rPr>
                <w:color w:val="000000"/>
                <w:szCs w:val="24"/>
              </w:rPr>
              <w:t xml:space="preserve">. посібник. </w:t>
            </w:r>
            <w:r w:rsidRPr="00114CE0">
              <w:rPr>
                <w:szCs w:val="24"/>
              </w:rPr>
              <w:t xml:space="preserve">– </w:t>
            </w:r>
            <w:r w:rsidRPr="00114CE0">
              <w:rPr>
                <w:color w:val="000000"/>
                <w:szCs w:val="24"/>
              </w:rPr>
              <w:t xml:space="preserve">Київ: МАУП, 2002. </w:t>
            </w:r>
            <w:r w:rsidRPr="00114CE0">
              <w:rPr>
                <w:szCs w:val="24"/>
              </w:rPr>
              <w:t xml:space="preserve">– </w:t>
            </w:r>
            <w:r w:rsidRPr="00114CE0">
              <w:rPr>
                <w:color w:val="000000"/>
                <w:szCs w:val="24"/>
              </w:rPr>
              <w:t>168с.</w:t>
            </w:r>
          </w:p>
          <w:p w:rsidR="00114CE0" w:rsidRDefault="00114CE0" w:rsidP="00CE5A2D">
            <w:pPr>
              <w:pStyle w:val="bo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522B36" w:rsidRPr="00E20C60" w:rsidRDefault="00E20C60" w:rsidP="00E20C60">
            <w:pPr>
              <w:spacing w:after="0" w:line="360" w:lineRule="auto"/>
              <w:ind w:left="142"/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 xml:space="preserve">4. </w:t>
            </w:r>
            <w:r w:rsidR="00522B36" w:rsidRPr="00E20C60"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>Форма підсумкового контролю успішності навчання  - іспит, залік.</w:t>
            </w:r>
          </w:p>
          <w:p w:rsidR="00522B36" w:rsidRDefault="00522B36" w:rsidP="00CE5A2D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uk-UA"/>
              </w:rPr>
              <w:t xml:space="preserve">  5. Засоби діагностики успішності навчання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рефератів.</w:t>
            </w:r>
          </w:p>
        </w:tc>
      </w:tr>
    </w:tbl>
    <w:p w:rsidR="00522B36" w:rsidRPr="0008044A" w:rsidRDefault="00522B36" w:rsidP="00522B36">
      <w:pPr>
        <w:rPr>
          <w:lang w:val="ru-RU"/>
        </w:rPr>
      </w:pPr>
    </w:p>
    <w:p w:rsidR="00D24CDC" w:rsidRDefault="00D24CDC">
      <w:pPr>
        <w:rPr>
          <w:lang w:val="ru-RU"/>
        </w:rPr>
      </w:pPr>
    </w:p>
    <w:p w:rsidR="001502A5" w:rsidRDefault="001502A5">
      <w:pPr>
        <w:rPr>
          <w:lang w:val="ru-RU"/>
        </w:rPr>
      </w:pPr>
    </w:p>
    <w:p w:rsidR="001502A5" w:rsidRDefault="001502A5">
      <w:pPr>
        <w:rPr>
          <w:lang w:val="ru-RU"/>
        </w:rPr>
      </w:pPr>
    </w:p>
    <w:p w:rsidR="001502A5" w:rsidRDefault="001502A5">
      <w:pPr>
        <w:rPr>
          <w:lang w:val="ru-RU"/>
        </w:rPr>
      </w:pPr>
    </w:p>
    <w:p w:rsidR="001502A5" w:rsidRDefault="001502A5">
      <w:pPr>
        <w:rPr>
          <w:lang w:val="ru-RU"/>
        </w:rPr>
      </w:pPr>
    </w:p>
    <w:p w:rsidR="001502A5" w:rsidRDefault="001502A5">
      <w:pPr>
        <w:rPr>
          <w:lang w:val="ru-RU"/>
        </w:rPr>
      </w:pPr>
    </w:p>
    <w:p w:rsidR="001502A5" w:rsidRPr="00522B36" w:rsidRDefault="001502A5">
      <w:pPr>
        <w:rPr>
          <w:lang w:val="ru-RU"/>
        </w:rPr>
      </w:pPr>
    </w:p>
    <w:sectPr w:rsidR="001502A5" w:rsidRPr="00522B36" w:rsidSect="00B977D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420F9A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7E6517"/>
    <w:multiLevelType w:val="hybridMultilevel"/>
    <w:tmpl w:val="B19891AE"/>
    <w:lvl w:ilvl="0" w:tplc="8A0ECF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02121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61A6F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779E4"/>
    <w:multiLevelType w:val="hybridMultilevel"/>
    <w:tmpl w:val="0740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5DD8"/>
    <w:multiLevelType w:val="hybridMultilevel"/>
    <w:tmpl w:val="22A6B7B0"/>
    <w:lvl w:ilvl="0" w:tplc="907C6780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85E6DC8">
      <w:numFmt w:val="bullet"/>
      <w:lvlText w:val="-"/>
      <w:lvlJc w:val="left"/>
      <w:pPr>
        <w:ind w:left="1739" w:hanging="37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D33A43"/>
    <w:multiLevelType w:val="hybridMultilevel"/>
    <w:tmpl w:val="AAB09FA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9E05BB"/>
    <w:multiLevelType w:val="hybridMultilevel"/>
    <w:tmpl w:val="21F077E6"/>
    <w:lvl w:ilvl="0" w:tplc="016856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1990"/>
    <w:multiLevelType w:val="hybridMultilevel"/>
    <w:tmpl w:val="C75EE4F6"/>
    <w:lvl w:ilvl="0" w:tplc="414E9FF6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414E9FF6">
      <w:start w:val="5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F5245C"/>
    <w:multiLevelType w:val="hybridMultilevel"/>
    <w:tmpl w:val="1932DDBA"/>
    <w:lvl w:ilvl="0" w:tplc="907C67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3262"/>
    <w:multiLevelType w:val="hybridMultilevel"/>
    <w:tmpl w:val="FC5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0D57"/>
    <w:multiLevelType w:val="hybridMultilevel"/>
    <w:tmpl w:val="0DC20B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50B84C">
      <w:numFmt w:val="bullet"/>
      <w:lvlText w:val="-"/>
      <w:lvlJc w:val="left"/>
      <w:pPr>
        <w:ind w:left="2295" w:hanging="12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67D16"/>
    <w:multiLevelType w:val="hybridMultilevel"/>
    <w:tmpl w:val="EC0ADA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2B36"/>
    <w:rsid w:val="000F2391"/>
    <w:rsid w:val="00114CE0"/>
    <w:rsid w:val="001502A5"/>
    <w:rsid w:val="001C246B"/>
    <w:rsid w:val="003120D6"/>
    <w:rsid w:val="0033055D"/>
    <w:rsid w:val="00432FDB"/>
    <w:rsid w:val="00522B36"/>
    <w:rsid w:val="005D6233"/>
    <w:rsid w:val="00A42C17"/>
    <w:rsid w:val="00B977D6"/>
    <w:rsid w:val="00C75418"/>
    <w:rsid w:val="00D24CDC"/>
    <w:rsid w:val="00E20C60"/>
    <w:rsid w:val="00F2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2B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2B36"/>
  </w:style>
  <w:style w:type="paragraph" w:styleId="a5">
    <w:name w:val="List Paragraph"/>
    <w:basedOn w:val="a"/>
    <w:uiPriority w:val="34"/>
    <w:qFormat/>
    <w:rsid w:val="00522B36"/>
    <w:pPr>
      <w:ind w:left="720"/>
      <w:contextualSpacing/>
    </w:pPr>
  </w:style>
  <w:style w:type="paragraph" w:customStyle="1" w:styleId="bo2">
    <w:name w:val="bo2"/>
    <w:basedOn w:val="a"/>
    <w:rsid w:val="00522B36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customStyle="1" w:styleId="Style1">
    <w:name w:val="Style1"/>
    <w:basedOn w:val="a"/>
    <w:rsid w:val="00522B36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522B36"/>
    <w:rPr>
      <w:rFonts w:ascii="Times New Roman" w:hAnsi="Times New Roman" w:cs="Times New Roman"/>
      <w:b/>
      <w:bCs/>
      <w:sz w:val="30"/>
      <w:szCs w:val="30"/>
    </w:rPr>
  </w:style>
  <w:style w:type="paragraph" w:styleId="4">
    <w:name w:val="List Bullet 4"/>
    <w:basedOn w:val="a"/>
    <w:autoRedefine/>
    <w:rsid w:val="00522B36"/>
    <w:pPr>
      <w:numPr>
        <w:numId w:val="5"/>
      </w:numPr>
      <w:spacing w:after="0"/>
    </w:pPr>
    <w:rPr>
      <w:rFonts w:eastAsia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C75418"/>
    <w:pPr>
      <w:spacing w:after="0"/>
    </w:pPr>
    <w:rPr>
      <w:rFonts w:ascii="Courier New" w:eastAsia="Times New Roman" w:hAnsi="Courier New" w:cs="Courier New"/>
      <w:kern w:val="28"/>
      <w:sz w:val="28"/>
      <w:szCs w:val="28"/>
      <w:lang w:eastAsia="ru-RU"/>
    </w:rPr>
  </w:style>
  <w:style w:type="character" w:customStyle="1" w:styleId="a7">
    <w:name w:val="Текст Знак"/>
    <w:basedOn w:val="a0"/>
    <w:link w:val="a6"/>
    <w:rsid w:val="00C75418"/>
    <w:rPr>
      <w:rFonts w:ascii="Courier New" w:eastAsia="Times New Roman" w:hAnsi="Courier New" w:cs="Courier New"/>
      <w:kern w:val="28"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rsid w:val="00114CE0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Peterburg" w:eastAsia="Times New Roman" w:hAnsi="Peterburg" w:cs="Peterburg"/>
      <w:b/>
      <w:bCs/>
      <w:sz w:val="32"/>
      <w:szCs w:val="32"/>
      <w:lang w:eastAsia="ru-RU"/>
    </w:rPr>
  </w:style>
  <w:style w:type="paragraph" w:customStyle="1" w:styleId="8">
    <w:name w:val="заголовок 8"/>
    <w:basedOn w:val="a"/>
    <w:next w:val="a"/>
    <w:rsid w:val="00114CE0"/>
    <w:pPr>
      <w:keepNext/>
      <w:autoSpaceDE w:val="0"/>
      <w:autoSpaceDN w:val="0"/>
      <w:spacing w:after="0"/>
      <w:jc w:val="center"/>
      <w:outlineLvl w:val="7"/>
    </w:pPr>
    <w:rPr>
      <w:rFonts w:ascii="Peterburg" w:eastAsia="Times New Roman" w:hAnsi="Peterburg" w:cs="Peterburg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114CE0"/>
    <w:pPr>
      <w:keepNext/>
      <w:autoSpaceDE w:val="0"/>
      <w:autoSpaceDN w:val="0"/>
      <w:spacing w:after="0"/>
      <w:jc w:val="left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4C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CE0"/>
    <w:rPr>
      <w:rFonts w:ascii="Times New Roman" w:hAnsi="Times New Roman"/>
      <w:sz w:val="16"/>
      <w:szCs w:val="16"/>
    </w:rPr>
  </w:style>
  <w:style w:type="paragraph" w:styleId="a8">
    <w:name w:val="Normal (Web)"/>
    <w:aliases w:val="Обычный (Web)"/>
    <w:basedOn w:val="a"/>
    <w:rsid w:val="00114CE0"/>
    <w:pPr>
      <w:spacing w:after="0"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5007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Викладацька</cp:lastModifiedBy>
  <cp:revision>3</cp:revision>
  <dcterms:created xsi:type="dcterms:W3CDTF">2017-02-07T13:50:00Z</dcterms:created>
  <dcterms:modified xsi:type="dcterms:W3CDTF">2017-02-07T13:50:00Z</dcterms:modified>
</cp:coreProperties>
</file>