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B5977" w:rsidTr="001B5977">
        <w:trPr>
          <w:tblCellSpacing w:w="15" w:type="dxa"/>
          <w:jc w:val="center"/>
        </w:trPr>
        <w:tc>
          <w:tcPr>
            <w:tcW w:w="5000" w:type="pct"/>
          </w:tcPr>
          <w:p w:rsidR="001B5977" w:rsidRDefault="001B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1B5977" w:rsidRDefault="001B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ЛЬВІВСЬКИЙ НАЦІОНАЛЬНИЙ УНІВЕРСИТЕТ ІМЕНІ ІВАНА ФРАНКА</w:t>
            </w:r>
          </w:p>
          <w:p w:rsidR="001B5977" w:rsidRDefault="001B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КОЛЕДЖ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5977" w:rsidRDefault="001B59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1B5977" w:rsidRDefault="001B59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КАДРОВЕ ДІЛОВОДСТВО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br/>
            </w:r>
          </w:p>
        </w:tc>
      </w:tr>
    </w:tbl>
    <w:p w:rsidR="001B5977" w:rsidRDefault="001B5977" w:rsidP="001B59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ПРОГРАМА</w:t>
      </w:r>
    </w:p>
    <w:p w:rsidR="001B5977" w:rsidRDefault="001B5977" w:rsidP="001B59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навчальної дисципліни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B5977" w:rsidTr="001B5977">
        <w:trPr>
          <w:tblCellSpacing w:w="15" w:type="dxa"/>
          <w:jc w:val="center"/>
        </w:trPr>
        <w:tc>
          <w:tcPr>
            <w:tcW w:w="5000" w:type="pct"/>
          </w:tcPr>
          <w:p w:rsidR="001B5977" w:rsidRPr="00EF10F0" w:rsidRDefault="001B5977" w:rsidP="00EC1D5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підготовки молодшого спеціаліста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                                    спеціальності  </w:t>
            </w:r>
            <w:r w:rsidRPr="001B597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uk-UA"/>
              </w:rPr>
              <w:t>5.02010501   «Діловодство»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  <w:p w:rsidR="001B5977" w:rsidRPr="00EF10F0" w:rsidRDefault="001B597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1B5977" w:rsidRPr="00EF10F0" w:rsidRDefault="001B597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1B5977" w:rsidRPr="00EF10F0" w:rsidRDefault="001B597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1B5977" w:rsidRPr="00EF10F0" w:rsidRDefault="001B597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1B5977" w:rsidRPr="00EF10F0" w:rsidRDefault="001B597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1B5977" w:rsidRPr="00EF10F0" w:rsidRDefault="001B597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EC1D5A" w:rsidRDefault="00E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C1D5A" w:rsidRDefault="00E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C1D5A" w:rsidRDefault="00EC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1B5977" w:rsidRDefault="00EF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2015</w:t>
            </w:r>
            <w:r w:rsidR="001B5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  <w:p w:rsidR="001B5977" w:rsidRDefault="001B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1B5977" w:rsidRDefault="001B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B5977" w:rsidRDefault="001B5977" w:rsidP="001B597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B5977" w:rsidTr="001B5977">
        <w:trPr>
          <w:tblCellSpacing w:w="15" w:type="dxa"/>
          <w:jc w:val="center"/>
        </w:trPr>
        <w:tc>
          <w:tcPr>
            <w:tcW w:w="5000" w:type="pct"/>
            <w:hideMark/>
          </w:tcPr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РОЗРОБЛЕНО ТА ВНЕСЕНО: Львівський національний університет імені Івана Франка, Педагогічний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EF1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ОЗРОБНИК  ПРОГРАМИ: </w:t>
            </w:r>
            <w:proofErr w:type="spellStart"/>
            <w:r w:rsidR="00EF1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Вишенська</w:t>
            </w:r>
            <w:proofErr w:type="spellEnd"/>
            <w:r w:rsidR="00EF1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1B5977" w:rsidRDefault="001B5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Обговорено та рекомендовано до затвердження</w:t>
            </w:r>
            <w:r w:rsidR="00EF1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цикловою комісією викладачів фахових дисциплін спеціальності «Діловодство»</w:t>
            </w:r>
          </w:p>
          <w:p w:rsidR="001B5977" w:rsidRDefault="001B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"___" 20__ року, протокол N ___</w:t>
            </w:r>
          </w:p>
        </w:tc>
      </w:tr>
    </w:tbl>
    <w:p w:rsidR="001B5977" w:rsidRDefault="001B5977" w:rsidP="001B5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10754" w:type="dxa"/>
        <w:tblCellSpacing w:w="15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10754"/>
      </w:tblGrid>
      <w:tr w:rsidR="001B5977" w:rsidRPr="006E1286" w:rsidTr="00EF10F0">
        <w:trPr>
          <w:tblCellSpacing w:w="15" w:type="dxa"/>
        </w:trPr>
        <w:tc>
          <w:tcPr>
            <w:tcW w:w="4972" w:type="pct"/>
          </w:tcPr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Default="001B5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E1286" w:rsidRDefault="006E1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E1286" w:rsidRDefault="006E1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E1286" w:rsidRDefault="006E12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E1286" w:rsidRPr="006E1286" w:rsidRDefault="006E1286" w:rsidP="006E12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ВСТУП</w:t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Програма вивчення </w:t>
            </w:r>
            <w:r w:rsidR="00EC1D5A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навчальної дисципліни "Кадрове діловодство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 складена  відповідно до освітньо-професійної програми підготовки  молодшого спеціаліста  спеціальності</w:t>
            </w:r>
            <w:r w:rsidR="00EC1D5A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C1D5A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5.02010501   «Діловодство»</w:t>
            </w:r>
            <w:r w:rsidR="00EC1D5A" w:rsidRPr="006E1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Предметом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вивчення навчаль</w:t>
            </w:r>
            <w:r w:rsidR="00EC1D5A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ної дисципліни є кадрове діловодство</w:t>
            </w:r>
            <w:r w:rsidR="00EF10F0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Міждисциплінарні зв'язки 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EC1D5A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документознавством, діловодством, архівознавством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навчальної дисципліни складається з таких змістових модулів:</w:t>
            </w:r>
          </w:p>
          <w:p w:rsidR="00EC1D5A" w:rsidRPr="006E1286" w:rsidRDefault="00EC1D5A" w:rsidP="00EC1D5A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 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Кадрове діловодство та вимоги до його організації</w:t>
            </w:r>
          </w:p>
          <w:p w:rsidR="00EC1D5A" w:rsidRPr="006E1286" w:rsidRDefault="00EC1D5A" w:rsidP="00EC1D5A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Кадрові документи</w:t>
            </w:r>
          </w:p>
          <w:p w:rsidR="00EC1D5A" w:rsidRPr="006E1286" w:rsidRDefault="00EC1D5A" w:rsidP="00EC1D5A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3.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>Кадрова служба на підприємстві та вимоги до організації</w:t>
            </w:r>
          </w:p>
          <w:p w:rsidR="001B5977" w:rsidRPr="006E1286" w:rsidRDefault="00EC1D5A" w:rsidP="00EC1D5A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Документація особового складу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Мета та завдання навчальної дисципліни</w:t>
            </w:r>
          </w:p>
          <w:p w:rsidR="001B5977" w:rsidRPr="006E1286" w:rsidRDefault="001B5977" w:rsidP="005F6061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="00EC1D5A" w:rsidRPr="006E1286">
              <w:rPr>
                <w:rFonts w:ascii="Times New Roman" w:hAnsi="Times New Roman"/>
                <w:sz w:val="24"/>
                <w:szCs w:val="24"/>
              </w:rPr>
              <w:t xml:space="preserve">Метою вивчення  дисципліни  є: формування у студентів необхідних теоретичних і практичних знань з кадрового діловодства,  </w:t>
            </w:r>
            <w:r w:rsidR="00EC1D5A" w:rsidRPr="006E128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опанування правил підготовки документів, </w:t>
            </w:r>
            <w:r w:rsidR="00EC1D5A" w:rsidRPr="006E1286">
              <w:rPr>
                <w:rFonts w:ascii="Times New Roman" w:hAnsi="Times New Roman"/>
                <w:sz w:val="24"/>
                <w:szCs w:val="24"/>
              </w:rPr>
              <w:t>складання та оформлення документів,</w:t>
            </w:r>
            <w:r w:rsidR="00EC1D5A" w:rsidRPr="006E128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розвиток практичних умінь та навичок реалізації діловодних процесів відповідно до нормативно-правових актів з кадрового діловодства та національних стандартів.</w:t>
            </w:r>
          </w:p>
          <w:p w:rsidR="005F6061" w:rsidRPr="006E1286" w:rsidRDefault="005F6061" w:rsidP="005F6061">
            <w:pPr>
              <w:pStyle w:val="a3"/>
              <w:tabs>
                <w:tab w:val="num" w:pos="56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1.2.</w:t>
            </w:r>
            <w:r w:rsidR="001B5977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Основними завданнями вивчення дисципліни"" є</w:t>
            </w:r>
            <w:r w:rsidR="001B5977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1B5977" w:rsidRPr="006E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E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>вивчення основних понять курсу;</w:t>
            </w:r>
          </w:p>
          <w:p w:rsidR="005F6061" w:rsidRPr="006E1286" w:rsidRDefault="005F6061" w:rsidP="005F606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ознайомлення  студентів  з  основами  організації  кадрового діловодства;</w:t>
            </w:r>
          </w:p>
          <w:p w:rsidR="005F6061" w:rsidRPr="006E1286" w:rsidRDefault="005F6061" w:rsidP="005F606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вивчення підходів до створення різноманітних форм професійної документації;</w:t>
            </w:r>
          </w:p>
          <w:p w:rsidR="001B5977" w:rsidRPr="006E1286" w:rsidRDefault="005F6061" w:rsidP="005F606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формування у студентів уміння і навички самостійно готувати різноманітні документи, а також ведення кадрового діловодства.</w:t>
            </w:r>
          </w:p>
          <w:p w:rsidR="005F6061" w:rsidRPr="006E1286" w:rsidRDefault="005F6061" w:rsidP="005F6061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 Згідно з вимогами освітньо-професійної програми студенти повинні:</w:t>
            </w:r>
          </w:p>
          <w:p w:rsidR="005F6061" w:rsidRPr="006E1286" w:rsidRDefault="001B5977" w:rsidP="005F6061">
            <w:pPr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знати:</w:t>
            </w:r>
            <w:r w:rsidRPr="006E1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r w:rsidR="005F6061" w:rsidRPr="006E12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="005F6061" w:rsidRPr="006E1286">
              <w:rPr>
                <w:rFonts w:ascii="Times New Roman" w:hAnsi="Times New Roman"/>
                <w:sz w:val="24"/>
                <w:szCs w:val="24"/>
              </w:rPr>
              <w:t>законодавство України, державні стандарти,  інші нормативні та методичні документи із кадрового діловодства;</w:t>
            </w:r>
          </w:p>
          <w:p w:rsidR="005F6061" w:rsidRPr="006E1286" w:rsidRDefault="005F6061" w:rsidP="005F6061">
            <w:pPr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-   правила  кадрового діловодства в установах,  організаціях і підприємствах України;</w:t>
            </w:r>
          </w:p>
          <w:p w:rsidR="005F6061" w:rsidRPr="006E1286" w:rsidRDefault="005F6061" w:rsidP="005F60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 xml:space="preserve">-   основні напрямки уніфікації і стандартизації документів; </w:t>
            </w:r>
          </w:p>
          <w:p w:rsidR="005F6061" w:rsidRPr="006E1286" w:rsidRDefault="005F6061" w:rsidP="005F60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lastRenderedPageBreak/>
              <w:t>-   уніфіковані форми кадрових  документів;</w:t>
            </w:r>
          </w:p>
          <w:p w:rsidR="005F6061" w:rsidRPr="006E1286" w:rsidRDefault="005F6061" w:rsidP="005F6061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 xml:space="preserve">- особливості перенесення </w:t>
            </w:r>
            <w:proofErr w:type="spellStart"/>
            <w:r w:rsidRPr="006E1286">
              <w:rPr>
                <w:rFonts w:ascii="Times New Roman" w:hAnsi="Times New Roman"/>
                <w:sz w:val="24"/>
                <w:szCs w:val="24"/>
              </w:rPr>
              <w:t>документної</w:t>
            </w:r>
            <w:proofErr w:type="spellEnd"/>
            <w:r w:rsidRPr="006E1286">
              <w:rPr>
                <w:rFonts w:ascii="Times New Roman" w:hAnsi="Times New Roman"/>
                <w:sz w:val="24"/>
                <w:szCs w:val="24"/>
              </w:rPr>
              <w:t xml:space="preserve"> інформації за допомогою друкувальних засобів;</w:t>
            </w:r>
          </w:p>
          <w:p w:rsidR="005F6061" w:rsidRPr="006E1286" w:rsidRDefault="005F6061" w:rsidP="005F6061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- форми та методи контролю, типові та індивідуальні терміни виконання документів;</w:t>
            </w:r>
          </w:p>
          <w:p w:rsidR="005F6061" w:rsidRPr="006E1286" w:rsidRDefault="005F6061" w:rsidP="005F6061">
            <w:pPr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-   основні вимоги до організації зберігання документів;</w:t>
            </w:r>
          </w:p>
          <w:p w:rsidR="001B5977" w:rsidRPr="006E1286" w:rsidRDefault="005F6061" w:rsidP="005F6061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- порядок формування документів у справи, порядок  і термін зберігання документів.</w:t>
            </w:r>
          </w:p>
          <w:p w:rsidR="005F6061" w:rsidRPr="006E1286" w:rsidRDefault="001B5977" w:rsidP="005F60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вміти:</w:t>
            </w:r>
            <w:r w:rsidRPr="006E12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r w:rsidR="005F6061" w:rsidRPr="006E1286">
              <w:rPr>
                <w:rFonts w:ascii="Times New Roman" w:hAnsi="Times New Roman"/>
                <w:sz w:val="24"/>
                <w:szCs w:val="24"/>
              </w:rPr>
              <w:t xml:space="preserve">     - використовувати державні стандарти, інші нормативні та методичні документи;</w:t>
            </w:r>
          </w:p>
          <w:p w:rsidR="005F6061" w:rsidRPr="006E1286" w:rsidRDefault="005F6061" w:rsidP="005F606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розробляти інструкції з діловодства, положення про службу діловодства, посадові інструкції працівників;</w:t>
            </w:r>
          </w:p>
          <w:p w:rsidR="005F6061" w:rsidRPr="006E1286" w:rsidRDefault="005F6061" w:rsidP="005F606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вести картотеку обліку наказів; розпоряджень та інших документів;</w:t>
            </w:r>
          </w:p>
          <w:p w:rsidR="005F6061" w:rsidRPr="006E1286" w:rsidRDefault="005F6061" w:rsidP="005F606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застосовувати раціональні прийоми  складання  та  оформлення  кадрових документів;</w:t>
            </w:r>
          </w:p>
          <w:p w:rsidR="005F6061" w:rsidRPr="006E1286" w:rsidRDefault="005F6061" w:rsidP="005F606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відображати в документах питання про трудову діяльність персоналу;</w:t>
            </w:r>
          </w:p>
          <w:p w:rsidR="001B5977" w:rsidRPr="006E1286" w:rsidRDefault="005F6061" w:rsidP="005F6061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демонструвати вміння практично готувати різноманітні документи.</w:t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вивчення навчальної дисципліни відводиться  </w:t>
            </w:r>
            <w:r w:rsidR="00366F89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90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</w:t>
            </w:r>
            <w:r w:rsidR="00366F89"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2,5</w:t>
            </w:r>
            <w:r w:rsidRPr="006E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кредити ЄКТС.</w:t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Інформаційний обсяг навчальної дисципліни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Змістовий модуль 1 Кадрове діловодство та вимоги до його організації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 1. Організація кадрового діловодства.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 2. Кодекс законів про працю України, інші нормативно - правові акти, що регламентують трудові правовідносини.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 3. Державний класифікатор професій, кваліфікаційними довідники і їх значення у кадровому діловодстві.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Змістовий модуль 2.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Кадрові документи</w:t>
            </w:r>
          </w:p>
          <w:p w:rsidR="00366F89" w:rsidRPr="006E1286" w:rsidRDefault="00EF10F0" w:rsidP="00366F89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 1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.</w:t>
            </w:r>
            <w:r w:rsidR="00366F89" w:rsidRPr="006E1286">
              <w:rPr>
                <w:rFonts w:ascii="Times New Roman" w:hAnsi="Times New Roman"/>
                <w:sz w:val="24"/>
                <w:szCs w:val="24"/>
              </w:rPr>
              <w:t xml:space="preserve">Особистісні документи працівників: паспорт,  документи про освіту і кваліфікацію, трудова книжка, військовий квиток, свідоцтво про народження, свідоцтво про одруження. </w:t>
            </w:r>
          </w:p>
          <w:p w:rsidR="00366F89" w:rsidRPr="006E1286" w:rsidRDefault="00EF10F0" w:rsidP="00366F89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2.</w:t>
            </w:r>
            <w:r w:rsidR="00366F89" w:rsidRPr="006E1286">
              <w:rPr>
                <w:rFonts w:ascii="Times New Roman" w:hAnsi="Times New Roman"/>
                <w:sz w:val="24"/>
                <w:szCs w:val="24"/>
              </w:rPr>
              <w:t xml:space="preserve">Первинні документи: особова справа, трудова книжка, заява про прийняття на роботу,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66F89" w:rsidRPr="006E1286">
              <w:rPr>
                <w:rFonts w:ascii="Times New Roman" w:hAnsi="Times New Roman"/>
                <w:sz w:val="24"/>
                <w:szCs w:val="24"/>
              </w:rPr>
              <w:t>переведенні або звільненні з роботи, особова картка та особовий листок.</w:t>
            </w:r>
          </w:p>
          <w:p w:rsidR="00366F89" w:rsidRPr="006E1286" w:rsidRDefault="00EF10F0" w:rsidP="00366F89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3. 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Практичне заняття: заповнення трудових книжок а також складання особового листка та </w:t>
            </w:r>
            <w:r w:rsidR="006E1286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366F89"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особової картки</w:t>
            </w:r>
          </w:p>
          <w:p w:rsidR="00366F89" w:rsidRPr="006E1286" w:rsidRDefault="00EF10F0" w:rsidP="00366F89">
            <w:pPr>
              <w:spacing w:line="360" w:lineRule="auto"/>
              <w:ind w:left="-85"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  </w:t>
            </w:r>
            <w:r w:rsidR="00366F89" w:rsidRPr="006E12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Тема4. </w:t>
            </w:r>
            <w:r w:rsidR="00366F89" w:rsidRPr="006E1286">
              <w:rPr>
                <w:rFonts w:ascii="Times New Roman" w:hAnsi="Times New Roman"/>
                <w:sz w:val="24"/>
                <w:szCs w:val="24"/>
              </w:rPr>
              <w:t>Обов’язкові умови забезпечення юридичної чинності кадрових документів. Вимоги до змісту віз і резолюцій на документах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Контрольно-модульне заняття</w:t>
            </w:r>
          </w:p>
          <w:p w:rsidR="00366F89" w:rsidRPr="006E1286" w:rsidRDefault="00366F89" w:rsidP="00366F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Модуль</w:t>
            </w: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II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Змістовий модуль</w:t>
            </w: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1.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>Кадрове діловодство та вимоги до його організації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1.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>Введення особових справ і трудових книжок працівників.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2.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 Пенсії. Види пенсій.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3.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>Практичне заняття. Обчислення пенсії у зв’язку з досягненням особою пенсійного віку.</w:t>
            </w:r>
          </w:p>
          <w:p w:rsidR="00366F89" w:rsidRPr="006E1286" w:rsidRDefault="00366F89" w:rsidP="00366F89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4. </w:t>
            </w:r>
            <w:r w:rsidRPr="006E1286">
              <w:rPr>
                <w:rFonts w:ascii="Times New Roman" w:hAnsi="Times New Roman"/>
                <w:noProof/>
                <w:sz w:val="24"/>
                <w:szCs w:val="24"/>
              </w:rPr>
              <w:t>Пенсії у недержавних пенсійних фондах. Види пенсійних виплат.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Змістовий модуль</w:t>
            </w:r>
            <w:r w:rsidRPr="006E1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2. 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Документація особового складу</w:t>
            </w:r>
            <w:r w:rsidRPr="006E12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1.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>Відрядження по Україні. Документальне оформлення відряджень.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2.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 Відпустки. Види відпусток.</w:t>
            </w:r>
          </w:p>
          <w:p w:rsidR="00366F89" w:rsidRPr="006E1286" w:rsidRDefault="00366F89" w:rsidP="00366F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Тема</w:t>
            </w:r>
            <w:r w:rsidRPr="006E12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3.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 Документування атестацій,  нагороджень та заохочень </w:t>
            </w:r>
          </w:p>
          <w:p w:rsidR="001B5977" w:rsidRPr="006E1286" w:rsidRDefault="00366F89" w:rsidP="00EF10F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6E1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Контрольно-модульне занятт</w:t>
            </w:r>
            <w:bookmarkStart w:id="0" w:name="_GoBack"/>
            <w:bookmarkEnd w:id="0"/>
            <w:r w:rsidR="00EF10F0" w:rsidRPr="006E12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я</w:t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Рекомендована література</w:t>
            </w:r>
          </w:p>
          <w:p w:rsidR="00EF10F0" w:rsidRPr="006E1286" w:rsidRDefault="00EF10F0" w:rsidP="00EF10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:rsidR="00EF10F0" w:rsidRPr="006E1286" w:rsidRDefault="00EF10F0" w:rsidP="00EF10F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86">
              <w:rPr>
                <w:rFonts w:ascii="Times New Roman" w:hAnsi="Times New Roman"/>
                <w:sz w:val="24"/>
                <w:szCs w:val="24"/>
              </w:rPr>
              <w:t>Данюк</w:t>
            </w:r>
            <w:proofErr w:type="spellEnd"/>
            <w:r w:rsidRPr="006E1286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6E1286">
              <w:rPr>
                <w:rFonts w:ascii="Times New Roman" w:hAnsi="Times New Roman"/>
                <w:sz w:val="24"/>
                <w:szCs w:val="24"/>
              </w:rPr>
              <w:t>Кулаковська</w:t>
            </w:r>
            <w:proofErr w:type="spellEnd"/>
            <w:r w:rsidRPr="006E1286">
              <w:rPr>
                <w:rFonts w:ascii="Times New Roman" w:hAnsi="Times New Roman"/>
                <w:sz w:val="24"/>
                <w:szCs w:val="24"/>
              </w:rPr>
              <w:t xml:space="preserve"> Л.П. Кадрове діловодство: </w:t>
            </w:r>
            <w:proofErr w:type="spellStart"/>
            <w:r w:rsidRPr="006E1286">
              <w:rPr>
                <w:rFonts w:ascii="Times New Roman" w:hAnsi="Times New Roman"/>
                <w:sz w:val="24"/>
                <w:szCs w:val="24"/>
              </w:rPr>
              <w:t>Навч.посібник</w:t>
            </w:r>
            <w:proofErr w:type="spellEnd"/>
            <w:r w:rsidRPr="006E1286">
              <w:rPr>
                <w:rFonts w:ascii="Times New Roman" w:hAnsi="Times New Roman"/>
                <w:sz w:val="24"/>
                <w:szCs w:val="24"/>
              </w:rPr>
              <w:t xml:space="preserve"> – К.: Каравела, 2006. – 240 с. </w:t>
            </w:r>
          </w:p>
          <w:p w:rsidR="00EF10F0" w:rsidRPr="006E1286" w:rsidRDefault="00EF10F0" w:rsidP="00EF10F0">
            <w:pPr>
              <w:numPr>
                <w:ilvl w:val="0"/>
                <w:numId w:val="6"/>
              </w:num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Козоріз В.П., </w:t>
            </w:r>
            <w:proofErr w:type="spellStart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Лапицька</w:t>
            </w:r>
            <w:proofErr w:type="spellEnd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Н.І.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Загальне і кадрове діловодство: </w:t>
            </w:r>
            <w:proofErr w:type="spellStart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посібник.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Київ: МАУП, 2002.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168с.</w:t>
            </w:r>
          </w:p>
          <w:p w:rsidR="00EF10F0" w:rsidRPr="006E1286" w:rsidRDefault="00EF10F0" w:rsidP="00EF10F0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 xml:space="preserve">Матвєєва В.  Кадрова документація. - 2-ге вид.,  перероб. і </w:t>
            </w:r>
            <w:proofErr w:type="spellStart"/>
            <w:r w:rsidRPr="006E1286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Pr="006E1286">
              <w:rPr>
                <w:rFonts w:ascii="Times New Roman" w:hAnsi="Times New Roman"/>
                <w:sz w:val="24"/>
                <w:szCs w:val="24"/>
              </w:rPr>
              <w:t xml:space="preserve">.  - Х.: Фактор, 2002. - 316 с. </w:t>
            </w:r>
          </w:p>
          <w:p w:rsidR="00EF10F0" w:rsidRPr="006E1286" w:rsidRDefault="00EF10F0" w:rsidP="00EF10F0">
            <w:pPr>
              <w:pStyle w:val="2"/>
              <w:numPr>
                <w:ilvl w:val="0"/>
                <w:numId w:val="6"/>
              </w:numPr>
              <w:tabs>
                <w:tab w:val="left" w:pos="284"/>
                <w:tab w:val="left" w:pos="426"/>
                <w:tab w:val="center" w:pos="709"/>
                <w:tab w:val="left" w:pos="851"/>
                <w:tab w:val="left" w:pos="1134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86">
              <w:rPr>
                <w:rFonts w:ascii="Times New Roman" w:hAnsi="Times New Roman"/>
                <w:sz w:val="24"/>
                <w:szCs w:val="24"/>
              </w:rPr>
              <w:t>Рожнов</w:t>
            </w:r>
            <w:proofErr w:type="spellEnd"/>
            <w:r w:rsidRPr="006E1286">
              <w:rPr>
                <w:rFonts w:ascii="Times New Roman" w:hAnsi="Times New Roman"/>
                <w:sz w:val="24"/>
                <w:szCs w:val="24"/>
              </w:rPr>
              <w:t xml:space="preserve"> В.С. Загальне і кадрове діловодство. - К.: МАУП, 1996. </w:t>
            </w:r>
          </w:p>
          <w:p w:rsidR="00EF10F0" w:rsidRPr="006E1286" w:rsidRDefault="00EF10F0" w:rsidP="00EF10F0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Трудовий Кодекс України.</w:t>
            </w:r>
          </w:p>
          <w:p w:rsidR="00EF10F0" w:rsidRPr="006E1286" w:rsidRDefault="00EF10F0" w:rsidP="00EF10F0">
            <w:pPr>
              <w:pStyle w:val="2"/>
              <w:numPr>
                <w:ilvl w:val="0"/>
                <w:numId w:val="6"/>
              </w:numPr>
              <w:tabs>
                <w:tab w:val="left" w:pos="284"/>
                <w:tab w:val="left" w:pos="426"/>
                <w:tab w:val="center" w:pos="709"/>
                <w:tab w:val="left" w:pos="851"/>
                <w:tab w:val="left" w:pos="1134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 // Офіційний вісник України. – 1998. – № 48. – Ст. 1764.</w:t>
            </w:r>
          </w:p>
          <w:p w:rsidR="006E1286" w:rsidRPr="006E1286" w:rsidRDefault="006E1286" w:rsidP="00EF10F0">
            <w:pPr>
              <w:pStyle w:val="3"/>
              <w:widowControl w:val="0"/>
              <w:tabs>
                <w:tab w:val="left" w:pos="360"/>
              </w:tabs>
              <w:spacing w:after="0" w:line="360" w:lineRule="auto"/>
              <w:ind w:left="7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0F0" w:rsidRPr="006E1286" w:rsidRDefault="00EF10F0" w:rsidP="00EF10F0">
            <w:pPr>
              <w:pStyle w:val="3"/>
              <w:widowControl w:val="0"/>
              <w:tabs>
                <w:tab w:val="left" w:pos="360"/>
              </w:tabs>
              <w:spacing w:after="0" w:line="360" w:lineRule="auto"/>
              <w:ind w:left="7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Додаткова література</w:t>
            </w:r>
          </w:p>
          <w:p w:rsidR="00EF10F0" w:rsidRPr="006E1286" w:rsidRDefault="00EF10F0" w:rsidP="00EF10F0">
            <w:pPr>
              <w:pStyle w:val="3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Блощинська</w:t>
            </w:r>
            <w:proofErr w:type="spellEnd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В.А.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Сучасне діловодство: </w:t>
            </w:r>
            <w:proofErr w:type="spellStart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посібник.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Київ: ЦНЛ, 2005.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320 с.</w:t>
            </w:r>
          </w:p>
          <w:p w:rsidR="00EF10F0" w:rsidRPr="006E1286" w:rsidRDefault="00EF10F0" w:rsidP="00EF10F0">
            <w:pPr>
              <w:pStyle w:val="3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Глущик</w:t>
            </w:r>
            <w:proofErr w:type="spellEnd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Дияк</w:t>
            </w:r>
            <w:proofErr w:type="spellEnd"/>
            <w:r w:rsidRPr="006E12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О.В., Шевчук С.В.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Сучасні ділові папери:  </w:t>
            </w:r>
            <w:proofErr w:type="spellStart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spellEnd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4-е вид., перероб. і </w:t>
            </w:r>
            <w:proofErr w:type="spellStart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</w:t>
            </w:r>
            <w:proofErr w:type="spellEnd"/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Київ, 2003. </w:t>
            </w:r>
            <w:r w:rsidRPr="006E128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1286">
              <w:rPr>
                <w:rFonts w:ascii="Times New Roman" w:hAnsi="Times New Roman"/>
                <w:color w:val="000000"/>
                <w:sz w:val="24"/>
                <w:szCs w:val="24"/>
              </w:rPr>
              <w:t>400 с.</w:t>
            </w:r>
          </w:p>
          <w:p w:rsidR="00EF10F0" w:rsidRPr="006E1286" w:rsidRDefault="00EF10F0" w:rsidP="00EF10F0">
            <w:pPr>
              <w:pStyle w:val="a5"/>
              <w:numPr>
                <w:ilvl w:val="0"/>
                <w:numId w:val="7"/>
              </w:numPr>
              <w:tabs>
                <w:tab w:val="left" w:pos="224"/>
                <w:tab w:val="left" w:pos="600"/>
              </w:tabs>
              <w:spacing w:line="360" w:lineRule="auto"/>
              <w:jc w:val="both"/>
              <w:rPr>
                <w:lang w:val="uk-UA"/>
              </w:rPr>
            </w:pPr>
            <w:r w:rsidRPr="006E1286">
              <w:rPr>
                <w:lang w:val="uk-UA"/>
              </w:rPr>
              <w:t>Закон України «Про державну таємницю» // Відомості Верховної Ради України. – 1994. – №16.– Ст.93.</w:t>
            </w:r>
          </w:p>
          <w:p w:rsidR="00EF10F0" w:rsidRPr="006E1286" w:rsidRDefault="00EF10F0" w:rsidP="00EF10F0">
            <w:pPr>
              <w:pStyle w:val="a5"/>
              <w:numPr>
                <w:ilvl w:val="0"/>
                <w:numId w:val="7"/>
              </w:numPr>
              <w:tabs>
                <w:tab w:val="left" w:pos="224"/>
                <w:tab w:val="left" w:pos="600"/>
              </w:tabs>
              <w:spacing w:line="360" w:lineRule="auto"/>
              <w:jc w:val="both"/>
              <w:rPr>
                <w:lang w:val="uk-UA"/>
              </w:rPr>
            </w:pPr>
            <w:r w:rsidRPr="006E1286">
              <w:rPr>
                <w:lang w:val="uk-UA"/>
              </w:rPr>
              <w:t>Закон України «Про інформацію» // Відомості Верховної Ради України. – 1992. – № 48. – Ст. 650.</w:t>
            </w:r>
          </w:p>
          <w:p w:rsidR="00EF10F0" w:rsidRPr="006E1286" w:rsidRDefault="00EF10F0" w:rsidP="00EF10F0">
            <w:pPr>
              <w:pStyle w:val="2"/>
              <w:numPr>
                <w:ilvl w:val="0"/>
                <w:numId w:val="7"/>
              </w:numPr>
              <w:tabs>
                <w:tab w:val="left" w:pos="284"/>
                <w:tab w:val="left" w:pos="426"/>
                <w:tab w:val="center" w:pos="709"/>
                <w:tab w:val="left" w:pos="851"/>
                <w:tab w:val="left" w:pos="1134"/>
                <w:tab w:val="left" w:pos="127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86">
              <w:rPr>
                <w:rFonts w:ascii="Times New Roman" w:hAnsi="Times New Roman"/>
                <w:sz w:val="24"/>
                <w:szCs w:val="24"/>
              </w:rPr>
              <w:t>Уніфікована система організаційно-розпорядчої документації. Вимоги до оформлення документів. – ДСТУ 4163-2003. Затверджено наказом Держспоживстандарту України від 7 квітня 2003 року № 55 (введено вперше зі скасуванням українського ГОСТ 6.38 – 90).</w:t>
            </w:r>
          </w:p>
          <w:p w:rsidR="00EF10F0" w:rsidRPr="006E1286" w:rsidRDefault="00EF10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 Форма підсумкового контролю успішності навчання  - </w:t>
            </w:r>
            <w:r w:rsidR="00EF10F0"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залік</w:t>
            </w:r>
          </w:p>
          <w:p w:rsidR="001B5977" w:rsidRPr="006E1286" w:rsidRDefault="001B59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B5977" w:rsidRPr="006E1286" w:rsidRDefault="001B5977" w:rsidP="00EF10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1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5. Засоби діагностики успішності навчання </w:t>
            </w:r>
            <w:r w:rsidRPr="006E1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охоплюють самостійну роботу студентів спрямовану у творчо-пошукове русло,  виконання практичних завдань, а також написання рефераті</w:t>
            </w:r>
            <w:r w:rsidR="00EF10F0" w:rsidRPr="006E1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в.</w:t>
            </w:r>
          </w:p>
        </w:tc>
      </w:tr>
    </w:tbl>
    <w:p w:rsidR="001B5977" w:rsidRDefault="001B5977" w:rsidP="001B5977">
      <w:pPr>
        <w:rPr>
          <w:rFonts w:ascii="Times New Roman" w:hAnsi="Times New Roman" w:cs="Times New Roman"/>
          <w:sz w:val="28"/>
          <w:szCs w:val="28"/>
        </w:rPr>
      </w:pPr>
    </w:p>
    <w:p w:rsidR="001B5977" w:rsidRDefault="001B5977" w:rsidP="001B5977">
      <w:pPr>
        <w:rPr>
          <w:rFonts w:ascii="Times New Roman" w:hAnsi="Times New Roman" w:cs="Times New Roman"/>
          <w:sz w:val="28"/>
          <w:szCs w:val="28"/>
        </w:rPr>
      </w:pPr>
    </w:p>
    <w:p w:rsidR="001B5977" w:rsidRDefault="001B5977" w:rsidP="001B5977">
      <w:pPr>
        <w:rPr>
          <w:rFonts w:ascii="Times New Roman" w:hAnsi="Times New Roman" w:cs="Times New Roman"/>
          <w:sz w:val="28"/>
          <w:szCs w:val="28"/>
        </w:rPr>
      </w:pPr>
    </w:p>
    <w:p w:rsidR="001B5977" w:rsidRDefault="001B5977" w:rsidP="001B5977">
      <w:pPr>
        <w:rPr>
          <w:rFonts w:ascii="Times New Roman" w:hAnsi="Times New Roman" w:cs="Times New Roman"/>
          <w:sz w:val="28"/>
          <w:szCs w:val="28"/>
        </w:rPr>
      </w:pPr>
    </w:p>
    <w:p w:rsidR="001B5977" w:rsidRDefault="001B5977" w:rsidP="001B5977">
      <w:pPr>
        <w:rPr>
          <w:rFonts w:ascii="Times New Roman" w:hAnsi="Times New Roman" w:cs="Times New Roman"/>
          <w:sz w:val="28"/>
          <w:szCs w:val="28"/>
        </w:rPr>
      </w:pPr>
    </w:p>
    <w:p w:rsidR="00E30F97" w:rsidRDefault="00E30F97"/>
    <w:sectPr w:rsidR="00E30F97" w:rsidSect="0011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47C"/>
    <w:multiLevelType w:val="hybridMultilevel"/>
    <w:tmpl w:val="F38AB1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E20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2B14"/>
    <w:multiLevelType w:val="hybridMultilevel"/>
    <w:tmpl w:val="843C5F14"/>
    <w:lvl w:ilvl="0" w:tplc="A824D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7639"/>
    <w:multiLevelType w:val="hybridMultilevel"/>
    <w:tmpl w:val="0C6CD29E"/>
    <w:lvl w:ilvl="0" w:tplc="0B10C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AB5DD8"/>
    <w:multiLevelType w:val="hybridMultilevel"/>
    <w:tmpl w:val="22A6B7B0"/>
    <w:lvl w:ilvl="0" w:tplc="907C6780">
      <w:start w:val="3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85E6DC8">
      <w:numFmt w:val="bullet"/>
      <w:lvlText w:val="-"/>
      <w:lvlJc w:val="left"/>
      <w:pPr>
        <w:ind w:left="1739" w:hanging="37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9E05BB"/>
    <w:multiLevelType w:val="hybridMultilevel"/>
    <w:tmpl w:val="21F077E6"/>
    <w:lvl w:ilvl="0" w:tplc="016856F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6A94"/>
    <w:multiLevelType w:val="hybridMultilevel"/>
    <w:tmpl w:val="1C4605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5245C"/>
    <w:multiLevelType w:val="hybridMultilevel"/>
    <w:tmpl w:val="1932DDBA"/>
    <w:lvl w:ilvl="0" w:tplc="907C67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07BE"/>
    <w:rsid w:val="00115B6B"/>
    <w:rsid w:val="001B5977"/>
    <w:rsid w:val="00366F89"/>
    <w:rsid w:val="004C07BE"/>
    <w:rsid w:val="005F6061"/>
    <w:rsid w:val="006E1286"/>
    <w:rsid w:val="00E30F97"/>
    <w:rsid w:val="00EC1D5A"/>
    <w:rsid w:val="00E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77"/>
    <w:pPr>
      <w:ind w:left="720"/>
      <w:contextualSpacing/>
    </w:pPr>
  </w:style>
  <w:style w:type="character" w:customStyle="1" w:styleId="a4">
    <w:name w:val="Основний текст_"/>
    <w:link w:val="1"/>
    <w:locked/>
    <w:rsid w:val="001B59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4"/>
    <w:rsid w:val="001B5977"/>
    <w:pPr>
      <w:widowControl w:val="0"/>
      <w:shd w:val="clear" w:color="auto" w:fill="FFFFFF"/>
      <w:spacing w:before="180" w:after="0" w:line="230" w:lineRule="exact"/>
      <w:ind w:hanging="1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F10F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10F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EF10F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10F0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aliases w:val="Обычный (Web)"/>
    <w:basedOn w:val="a"/>
    <w:rsid w:val="00E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4280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Vishensky</dc:creator>
  <cp:keywords/>
  <dc:description/>
  <cp:lastModifiedBy>Natalia</cp:lastModifiedBy>
  <cp:revision>4</cp:revision>
  <dcterms:created xsi:type="dcterms:W3CDTF">2016-02-01T11:04:00Z</dcterms:created>
  <dcterms:modified xsi:type="dcterms:W3CDTF">2016-05-03T07:58:00Z</dcterms:modified>
</cp:coreProperties>
</file>