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3D" w:rsidRPr="006F3F3D" w:rsidRDefault="006F3F3D" w:rsidP="006F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3F3D">
        <w:rPr>
          <w:rFonts w:ascii="Times New Roman" w:eastAsia="Calibri" w:hAnsi="Times New Roman" w:cs="Times New Roman"/>
          <w:b/>
          <w:sz w:val="28"/>
          <w:szCs w:val="28"/>
        </w:rPr>
        <w:t>Оцінювання на екзамені (0 -:- 50 балів)</w:t>
      </w:r>
    </w:p>
    <w:p w:rsidR="006F3F3D" w:rsidRPr="006F3F3D" w:rsidRDefault="006F3F3D" w:rsidP="006F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3F3D" w:rsidRPr="006F3F3D" w:rsidRDefault="006F3F3D" w:rsidP="006F3F3D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3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Білет складається з трьох питань.</w:t>
      </w:r>
    </w:p>
    <w:p w:rsidR="006F3F3D" w:rsidRPr="006F3F3D" w:rsidRDefault="006F3F3D" w:rsidP="006F3F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Перше та друге питання теоретичні, які  передбачають  виявлення рівня знань студентів теоретичного та методичного характеру  і оцінюються максимально по  20 балів. (20х2=40)</w:t>
      </w:r>
    </w:p>
    <w:p w:rsidR="006F3F3D" w:rsidRPr="006F3F3D" w:rsidRDefault="006F3F3D" w:rsidP="006F3F3D">
      <w:pPr>
        <w:spacing w:before="240" w:after="60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6F3F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Критерії</w:t>
      </w:r>
      <w:proofErr w:type="spellEnd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proofErr w:type="spell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оцінювання</w:t>
      </w:r>
      <w:proofErr w:type="spellEnd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proofErr w:type="spell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знань</w:t>
      </w:r>
      <w:proofErr w:type="spellEnd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proofErr w:type="spell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студенті</w:t>
      </w:r>
      <w:proofErr w:type="gram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в</w:t>
      </w:r>
      <w:proofErr w:type="spellEnd"/>
      <w:proofErr w:type="gramEnd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на </w:t>
      </w:r>
      <w:proofErr w:type="spell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екзамені</w:t>
      </w:r>
      <w:proofErr w:type="spellEnd"/>
      <w:r w:rsidRPr="006F3F3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при </w:t>
      </w:r>
      <w:proofErr w:type="spell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відповіді</w:t>
      </w:r>
      <w:proofErr w:type="spellEnd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на </w:t>
      </w:r>
      <w:proofErr w:type="spell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теоретичні</w:t>
      </w:r>
      <w:proofErr w:type="spellEnd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proofErr w:type="spell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питання</w:t>
      </w:r>
      <w:proofErr w:type="spellEnd"/>
    </w:p>
    <w:p w:rsidR="006F3F3D" w:rsidRPr="006F3F3D" w:rsidRDefault="006F3F3D" w:rsidP="006F3F3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8107"/>
      </w:tblGrid>
      <w:tr w:rsidR="006F3F3D" w:rsidRPr="006F3F3D" w:rsidTr="00B91CB8">
        <w:trPr>
          <w:trHeight w:val="22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tabs>
                <w:tab w:val="left" w:pos="-108"/>
                <w:tab w:val="left" w:pos="0"/>
                <w:tab w:val="left" w:pos="72"/>
                <w:tab w:val="left" w:pos="1512"/>
                <w:tab w:val="left" w:pos="1600"/>
              </w:tabs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Оцінка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Критерії</w:t>
            </w:r>
          </w:p>
        </w:tc>
      </w:tr>
      <w:tr w:rsidR="006F3F3D" w:rsidRPr="006F3F3D" w:rsidTr="00B91CB8">
        <w:trPr>
          <w:trHeight w:val="71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4"/>
                <w:szCs w:val="24"/>
              </w:rPr>
              <w:t>20-19 балів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tabs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4"/>
                <w:szCs w:val="24"/>
              </w:rPr>
              <w:t>Студент правильно відповідає на поставлене питання, вміє пояснити сутність, методику, наводить приклади застосуванню понятійного апарату. При цьому показує високі знання не тільки понятійного апарату, а і літературних джерел, вміння аргументувати свої думки, Формувати висновки і узагальнення, вільно оперує фактами.</w:t>
            </w:r>
          </w:p>
        </w:tc>
      </w:tr>
      <w:tr w:rsidR="006F3F3D" w:rsidRPr="006F3F3D" w:rsidTr="00B91CB8">
        <w:trPr>
          <w:trHeight w:val="71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4"/>
                <w:szCs w:val="24"/>
              </w:rPr>
              <w:t>18-11балів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tabs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4"/>
                <w:szCs w:val="24"/>
              </w:rPr>
              <w:t>Студент дає правильну відповідь на поставлене запитання, при цьому показує достатні знання понятійного апарату, вміння аргументувати свої думки. Проте дана відповідь не є вичерпною, або допущені окремі неточності.</w:t>
            </w:r>
          </w:p>
        </w:tc>
      </w:tr>
      <w:tr w:rsidR="006F3F3D" w:rsidRPr="006F3F3D" w:rsidTr="00B91CB8">
        <w:trPr>
          <w:trHeight w:val="71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4"/>
                <w:szCs w:val="24"/>
              </w:rPr>
              <w:t>10-6 балів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tabs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4"/>
                <w:szCs w:val="24"/>
              </w:rPr>
              <w:t>Студент у цілому відповів на поставлене запитання, але не спромігся аргументувати свою відповідь, помилився у використанні понятійного апарату, показав недостатні знання літературних джерел.</w:t>
            </w:r>
          </w:p>
        </w:tc>
      </w:tr>
      <w:tr w:rsidR="006F3F3D" w:rsidRPr="006F3F3D" w:rsidTr="00B91CB8">
        <w:trPr>
          <w:trHeight w:val="889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4"/>
                <w:szCs w:val="24"/>
              </w:rPr>
              <w:t>6-0 балів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tabs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не в повному обсязі володіє навчальним матеріалом, фрагментарно та поверхнево викладає його під час </w:t>
            </w:r>
            <w:proofErr w:type="spellStart"/>
            <w:r w:rsidRPr="006F3F3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відповіді.Нульову</w:t>
            </w:r>
            <w:proofErr w:type="spellEnd"/>
            <w:r w:rsidRPr="006F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оцінку одержує студент, якщо він дає неправильну відповідь на запитання, показує незадовільне знання понятійного апарату чи взагалі нічого не відповів.</w:t>
            </w:r>
          </w:p>
        </w:tc>
      </w:tr>
    </w:tbl>
    <w:p w:rsidR="006F3F3D" w:rsidRPr="006F3F3D" w:rsidRDefault="006F3F3D" w:rsidP="006F3F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3D" w:rsidRPr="006F3F3D" w:rsidRDefault="006F3F3D" w:rsidP="006F3F3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3D" w:rsidRPr="006F3F3D" w:rsidRDefault="006F3F3D" w:rsidP="006F3F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3D" w:rsidRDefault="006F3F3D" w:rsidP="006F3F3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Третє питання передбачає виявлення вміння  студента застосувати теоретичні знання у виконанні завдань практичного характеру і оцінюється максимально  10-ма балами. </w:t>
      </w:r>
    </w:p>
    <w:p w:rsidR="00D7314A" w:rsidRDefault="00D7314A" w:rsidP="006F3F3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4A" w:rsidRDefault="00D7314A" w:rsidP="006F3F3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4A" w:rsidRDefault="00D7314A" w:rsidP="006F3F3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4A" w:rsidRDefault="00D7314A" w:rsidP="006F3F3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4A" w:rsidRDefault="00D7314A" w:rsidP="006F3F3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4A" w:rsidRDefault="00D7314A" w:rsidP="006F3F3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4A" w:rsidRPr="006F3F3D" w:rsidRDefault="00D7314A" w:rsidP="006F3F3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3F3D" w:rsidRPr="006F3F3D" w:rsidRDefault="006F3F3D" w:rsidP="006F3F3D">
      <w:pPr>
        <w:widowControl w:val="0"/>
        <w:spacing w:before="240" w:after="60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lastRenderedPageBreak/>
        <w:t>Критерії</w:t>
      </w:r>
      <w:proofErr w:type="spellEnd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proofErr w:type="spell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оцінювання</w:t>
      </w:r>
      <w:proofErr w:type="spellEnd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proofErr w:type="spell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знань</w:t>
      </w:r>
      <w:proofErr w:type="spellEnd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proofErr w:type="spell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студентів</w:t>
      </w:r>
      <w:proofErr w:type="spellEnd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на </w:t>
      </w:r>
      <w:proofErr w:type="spell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екзамені</w:t>
      </w:r>
      <w:proofErr w:type="spellEnd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при </w:t>
      </w:r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виконанні </w:t>
      </w:r>
      <w:proofErr w:type="gram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практичного</w:t>
      </w:r>
      <w:proofErr w:type="gramEnd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proofErr w:type="spellStart"/>
      <w:r w:rsidRPr="006F3F3D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завдання</w:t>
      </w:r>
      <w:proofErr w:type="spellEnd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8107"/>
      </w:tblGrid>
      <w:tr w:rsidR="006F3F3D" w:rsidRPr="006F3F3D" w:rsidTr="00B91CB8">
        <w:trPr>
          <w:trHeight w:val="22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widowControl w:val="0"/>
              <w:tabs>
                <w:tab w:val="left" w:pos="-108"/>
                <w:tab w:val="left" w:pos="0"/>
                <w:tab w:val="left" w:pos="72"/>
                <w:tab w:val="left" w:pos="1512"/>
                <w:tab w:val="left" w:pos="1600"/>
              </w:tabs>
              <w:jc w:val="center"/>
              <w:rPr>
                <w:rFonts w:ascii="Times New Roman" w:eastAsia="Calibri" w:hAnsi="Times New Roman" w:cs="Times New Roman"/>
                <w:bCs/>
                <w:smallCaps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Оцінка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widowControl w:val="0"/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Cs/>
                <w:smallCaps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Критерії</w:t>
            </w:r>
          </w:p>
        </w:tc>
      </w:tr>
      <w:tr w:rsidR="006F3F3D" w:rsidRPr="006F3F3D" w:rsidTr="00B91CB8">
        <w:trPr>
          <w:trHeight w:val="71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widowControl w:val="0"/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8"/>
                <w:szCs w:val="28"/>
              </w:rPr>
              <w:t>9 – 10 балів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widowControl w:val="0"/>
              <w:tabs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8"/>
                <w:szCs w:val="28"/>
              </w:rPr>
              <w:t>Студент правильно розв’язав практичне завдання , вміє пояснити методику та зміст застосовуваного понятійного апарату.  Вміє аргументувати свої думки.</w:t>
            </w:r>
          </w:p>
        </w:tc>
      </w:tr>
      <w:tr w:rsidR="006F3F3D" w:rsidRPr="006F3F3D" w:rsidTr="00B91CB8">
        <w:trPr>
          <w:trHeight w:val="71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widowControl w:val="0"/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8"/>
                <w:szCs w:val="28"/>
              </w:rPr>
              <w:t>7 – 8 балів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widowControl w:val="0"/>
              <w:tabs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8"/>
                <w:szCs w:val="28"/>
              </w:rPr>
              <w:t>Студент показує знання методики  практичного завдання та змісту застосовуваного понятійного апарату . Проте допущені окремі незначні помилки у розкриті практичного завдання.</w:t>
            </w:r>
          </w:p>
        </w:tc>
      </w:tr>
      <w:tr w:rsidR="006F3F3D" w:rsidRPr="006F3F3D" w:rsidTr="00B91CB8">
        <w:trPr>
          <w:trHeight w:val="71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widowControl w:val="0"/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8"/>
                <w:szCs w:val="28"/>
              </w:rPr>
              <w:t>5 – 6 балів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widowControl w:val="0"/>
              <w:tabs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8"/>
                <w:szCs w:val="28"/>
              </w:rPr>
              <w:t>Студент показує знання методики  практичного завдання та змісту застосовуваного понятійного апарату. Проте допущені помилки у виконанні завдання які не дають можливості зробити правильні висновки.</w:t>
            </w:r>
          </w:p>
        </w:tc>
      </w:tr>
      <w:tr w:rsidR="006F3F3D" w:rsidRPr="006F3F3D" w:rsidTr="00B91CB8">
        <w:trPr>
          <w:trHeight w:val="71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widowControl w:val="0"/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8"/>
                <w:szCs w:val="28"/>
              </w:rPr>
              <w:t>1 – 4 балів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widowControl w:val="0"/>
              <w:tabs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8"/>
                <w:szCs w:val="28"/>
              </w:rPr>
              <w:t>Студент частково розв’язав практичне завдання, не спромігся аргументувати свою відповідь, помилився у використанні понятійного апарату та методики.</w:t>
            </w:r>
          </w:p>
        </w:tc>
      </w:tr>
      <w:tr w:rsidR="006F3F3D" w:rsidRPr="006F3F3D" w:rsidTr="00B91CB8">
        <w:trPr>
          <w:trHeight w:val="889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widowControl w:val="0"/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8"/>
                <w:szCs w:val="28"/>
              </w:rPr>
              <w:t>0 балів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3D" w:rsidRPr="006F3F3D" w:rsidRDefault="006F3F3D" w:rsidP="006F3F3D">
            <w:pPr>
              <w:widowControl w:val="0"/>
              <w:tabs>
                <w:tab w:val="left" w:pos="900"/>
                <w:tab w:val="left" w:pos="1080"/>
              </w:tabs>
              <w:jc w:val="both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Calibri" w:hAnsi="Times New Roman" w:cs="Times New Roman"/>
                <w:sz w:val="28"/>
                <w:szCs w:val="28"/>
              </w:rPr>
              <w:t>Студент неправильно розв’язав практичне завдання,  показав незадовільне знання понятійного апарату, або взагалі нічого не відповів.</w:t>
            </w:r>
          </w:p>
        </w:tc>
      </w:tr>
    </w:tbl>
    <w:p w:rsidR="006F3F3D" w:rsidRPr="006F3F3D" w:rsidRDefault="006F3F3D" w:rsidP="006F3F3D">
      <w:pPr>
        <w:rPr>
          <w:rFonts w:ascii="Calibri" w:eastAsia="Calibri" w:hAnsi="Calibri" w:cs="Times New Roman"/>
        </w:rPr>
      </w:pPr>
    </w:p>
    <w:p w:rsidR="008A049E" w:rsidRDefault="008A049E"/>
    <w:sectPr w:rsidR="008A04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D3"/>
    <w:rsid w:val="002F374C"/>
    <w:rsid w:val="006F3F3D"/>
    <w:rsid w:val="008A049E"/>
    <w:rsid w:val="00B317D3"/>
    <w:rsid w:val="00D56C78"/>
    <w:rsid w:val="00D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1618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пк</cp:lastModifiedBy>
  <cp:revision>3</cp:revision>
  <dcterms:created xsi:type="dcterms:W3CDTF">2017-12-10T10:16:00Z</dcterms:created>
  <dcterms:modified xsi:type="dcterms:W3CDTF">2018-03-15T19:27:00Z</dcterms:modified>
</cp:coreProperties>
</file>