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0F2BE" w14:textId="77777777" w:rsidR="00BC2CAE" w:rsidRDefault="00BC2CAE" w:rsidP="0092014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РЕКОМЕНДОВАНА ЛІТЕРАТУРА</w:t>
      </w:r>
    </w:p>
    <w:p w14:paraId="305D4362" w14:textId="77777777" w:rsidR="00BC2CAE" w:rsidRPr="00DF455B" w:rsidRDefault="00BC2CAE" w:rsidP="00920143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04EED0B6" w14:textId="77777777" w:rsidR="00BC2CAE" w:rsidRPr="00DF455B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Основна</w:t>
      </w:r>
    </w:p>
    <w:p w14:paraId="58C97BE1" w14:textId="77777777" w:rsidR="00BC2CAE" w:rsidRPr="00D4797B" w:rsidRDefault="00BC2CAE" w:rsidP="0092014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797B">
        <w:rPr>
          <w:rFonts w:ascii="Times New Roman" w:hAnsi="Times New Roman" w:cs="Times New Roman"/>
          <w:sz w:val="28"/>
          <w:szCs w:val="28"/>
        </w:rPr>
        <w:t xml:space="preserve">Комплексний підхід до фахової підготовки сучасного вчителя початкових класів: монографія / За наук. ред. М.С.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Вашуленка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>. –Глухів : РВВ ГНПУ ім. О. Довженка, 2012. –312 с.</w:t>
      </w:r>
    </w:p>
    <w:p w14:paraId="44A2558F" w14:textId="77777777" w:rsidR="00BC2CAE" w:rsidRPr="00D4797B" w:rsidRDefault="00BC2CAE" w:rsidP="0092014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Мазоха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 Д.С. Педагогіка: навчальний посібник/ Д.С.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Мазоха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>, Н.І. Опанасенко.  – К.: Центр навчальної літератури, 2005. – 232с.</w:t>
      </w:r>
    </w:p>
    <w:p w14:paraId="22B91B3A" w14:textId="77777777" w:rsidR="00BC2CAE" w:rsidRPr="00D4797B" w:rsidRDefault="00BC2CAE" w:rsidP="0092014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 Г.М. Вступ до педагогічної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професії:навч.посіб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. / Г.М.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. - К.: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Академвидав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>, 2010.- 200 с.</w:t>
      </w:r>
    </w:p>
    <w:p w14:paraId="32565677" w14:textId="77777777" w:rsidR="00BC2CAE" w:rsidRPr="00D4797B" w:rsidRDefault="00BC2CAE" w:rsidP="00920143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797B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 xml:space="preserve"> М.М. Вступ до педагогічної професії: Навчальний посібник для студентів вищих педагогічних закладів освіти / М.М. </w:t>
      </w:r>
      <w:proofErr w:type="spellStart"/>
      <w:r w:rsidRPr="00D4797B">
        <w:rPr>
          <w:rFonts w:ascii="Times New Roman" w:hAnsi="Times New Roman" w:cs="Times New Roman"/>
          <w:sz w:val="28"/>
          <w:szCs w:val="28"/>
        </w:rPr>
        <w:t>Фіцула</w:t>
      </w:r>
      <w:proofErr w:type="spellEnd"/>
      <w:r w:rsidRPr="00D4797B">
        <w:rPr>
          <w:rFonts w:ascii="Times New Roman" w:hAnsi="Times New Roman" w:cs="Times New Roman"/>
          <w:sz w:val="28"/>
          <w:szCs w:val="28"/>
        </w:rPr>
        <w:t>. – Тернопіль: Навчальна книга- Богдан, 2007.– 168 с.</w:t>
      </w:r>
    </w:p>
    <w:p w14:paraId="353FD744" w14:textId="77777777" w:rsidR="00BC2CAE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222D8" w14:textId="77777777" w:rsidR="00BC2CAE" w:rsidRPr="005B0DB2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0DB2">
        <w:rPr>
          <w:rFonts w:ascii="Times New Roman" w:hAnsi="Times New Roman" w:cs="Times New Roman"/>
          <w:b/>
          <w:sz w:val="28"/>
          <w:szCs w:val="28"/>
        </w:rPr>
        <w:t>Допоміжна</w:t>
      </w:r>
    </w:p>
    <w:p w14:paraId="376F9BD3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Авраменко С. Мовленнєва особистість майбутнього вчителя в аспекті толерантності / С. Авраменко // Проблеми підготовки сучасного вчителя. – 2010. – № 2. – С. 138-145.</w:t>
      </w:r>
    </w:p>
    <w:p w14:paraId="4FB9C219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 xml:space="preserve">Волкова Н. В.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-педагогічна комунікація: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>. для студентів вищих навчальних закладів / Н.В. Волкова.  — К.: ВЦ «Академія», 2006.</w:t>
      </w:r>
    </w:p>
    <w:p w14:paraId="245807C2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Впровадження ЕСТ</w:t>
      </w:r>
      <w:r w:rsidRPr="0083486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34862">
        <w:rPr>
          <w:rFonts w:ascii="Times New Roman" w:hAnsi="Times New Roman" w:cs="Times New Roman"/>
          <w:sz w:val="28"/>
          <w:szCs w:val="28"/>
        </w:rPr>
        <w:t xml:space="preserve"> в українських університетах: Методичні матеріали. — Львів: Львівська політехніка, 2006.</w:t>
      </w:r>
    </w:p>
    <w:p w14:paraId="602E6CAD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Гергуль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С. В. О. Сухомлинський про професійний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саморозвитокмайбутніх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учителів / С.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Гергуль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// Вісник: Серія педагогічні науки. – 2015. – № 131. – С. 36–40.</w:t>
      </w:r>
    </w:p>
    <w:p w14:paraId="700C0276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 xml:space="preserve">Данилова Г.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Акмеологічна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модель педагога в XXI столітті  / Г. Данилова // Рідна школа.—   № 7. -  2003.</w:t>
      </w:r>
    </w:p>
    <w:p w14:paraId="17C74C00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Довга Т. Я. Імідж сучасного вчителя: Навчально-методичний посібник / Т. Я. Довга. – Кіровоград: ПП «Ексклюзив–Систем», 2014. – 144 с.</w:t>
      </w:r>
    </w:p>
    <w:p w14:paraId="53BB5B77" w14:textId="77777777" w:rsidR="00BC2CAE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 xml:space="preserve">Закон України «Про вищу освіту» //Освіта. — </w:t>
      </w:r>
      <w:r>
        <w:rPr>
          <w:rFonts w:ascii="Times New Roman" w:hAnsi="Times New Roman" w:cs="Times New Roman"/>
          <w:sz w:val="28"/>
          <w:szCs w:val="28"/>
        </w:rPr>
        <w:t>2014</w:t>
      </w:r>
      <w:r w:rsidRPr="008348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(2015.)</w:t>
      </w:r>
    </w:p>
    <w:p w14:paraId="55B0B84D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Концепція початкової освіти. Проект // Початкова школа. – 2016. – № 1. – С. 1–4.</w:t>
      </w:r>
    </w:p>
    <w:p w14:paraId="779B342A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Г. М. Вступ до педагогічної професії: Лекції і практичні заняття.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.-метод.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для студентів вищих педагогічних навчальних закладів / Г.М.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 — Вид.  2-ге, перероб. і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>. — І: ТИПУ, 2007.</w:t>
      </w:r>
    </w:p>
    <w:p w14:paraId="182D396E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 Г. М. Вступ до педагогічної професії: Практикум.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для студентів вищих навчальних закладів / Г.М.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Мешко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 xml:space="preserve">.  — І: ТИПУ, 2008.- 180 с. </w:t>
      </w:r>
    </w:p>
    <w:p w14:paraId="1A00E257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Мостова І. Першокурснику: поради психолога / І. Мостова. — К.: Тандем, 2000.- 256 с.</w:t>
      </w:r>
    </w:p>
    <w:p w14:paraId="2EF7F1FB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lastRenderedPageBreak/>
        <w:t xml:space="preserve">Основні засади розвитку вищої освіти України в контексті Болонського процесу: Досвід впровадження кредитно-модульної системи організації навчального процесу у Тернопільському національному педагогічному університеті ім. В. Гнатюка / За ред. В. В. </w:t>
      </w:r>
      <w:proofErr w:type="spellStart"/>
      <w:r w:rsidRPr="00834862">
        <w:rPr>
          <w:rFonts w:ascii="Times New Roman" w:hAnsi="Times New Roman" w:cs="Times New Roman"/>
          <w:sz w:val="28"/>
          <w:szCs w:val="28"/>
        </w:rPr>
        <w:t>Грубінка</w:t>
      </w:r>
      <w:proofErr w:type="spellEnd"/>
      <w:r w:rsidRPr="00834862">
        <w:rPr>
          <w:rFonts w:ascii="Times New Roman" w:hAnsi="Times New Roman" w:cs="Times New Roman"/>
          <w:sz w:val="28"/>
          <w:szCs w:val="28"/>
        </w:rPr>
        <w:t>. — Т.: Вид-во ТИПУ, 2005. — Ч. 3.- 290 с.</w:t>
      </w:r>
    </w:p>
    <w:p w14:paraId="790B03DF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Сухомлинський В. О. Виховання і самовиховання  / В.О. Сухомлинський / Збірник творів: У 5-ти т. — Т. 5.- 719с.</w:t>
      </w:r>
    </w:p>
    <w:p w14:paraId="36A06C1C" w14:textId="77777777" w:rsidR="00BC2CAE" w:rsidRPr="00834862" w:rsidRDefault="00BC2CAE" w:rsidP="00920143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862">
        <w:rPr>
          <w:rFonts w:ascii="Times New Roman" w:hAnsi="Times New Roman" w:cs="Times New Roman"/>
          <w:sz w:val="28"/>
          <w:szCs w:val="28"/>
        </w:rPr>
        <w:t>Сухомлинський В.О. Сто порад учителю  / В.О. Сухомлинський / Вибрані твори: У 5-ти т. — К 1976. — Т. 2. – 270с.</w:t>
      </w:r>
    </w:p>
    <w:p w14:paraId="43604FCE" w14:textId="77777777" w:rsidR="00BC2CAE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E25F4F" w14:textId="77777777" w:rsidR="00BC2CAE" w:rsidRDefault="00BC2CAE" w:rsidP="00920143">
      <w:pPr>
        <w:pStyle w:val="a3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ІНФОРМАЦІЙНІ РЕСУРСИ</w:t>
      </w:r>
    </w:p>
    <w:p w14:paraId="676F52DB" w14:textId="77777777" w:rsidR="00BC2CAE" w:rsidRPr="005B0DB2" w:rsidRDefault="00BC2CAE" w:rsidP="00920143">
      <w:pPr>
        <w:pStyle w:val="a3"/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34CA90BF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http://ebk.net.ua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1FCC85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http://www.br.com.ua/referats</w:t>
      </w:r>
    </w:p>
    <w:p w14:paraId="10F6020E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http://works.tarefer.ru</w:t>
      </w:r>
    </w:p>
    <w:p w14:paraId="48B9909A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http://ua.textreferat.com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D42A8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http://www.epochtimes.com.ua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22F149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http://myrefs.org.ua</w:t>
      </w:r>
    </w:p>
    <w:p w14:paraId="158F5796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http://ukrref.com.ua</w:t>
      </w:r>
    </w:p>
    <w:p w14:paraId="371FD5B5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http://www.lib.ua-ru.net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64DC7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http://magazines.russ.ru</w:t>
      </w:r>
    </w:p>
    <w:p w14:paraId="18F2C102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http://ostriv.in.ua</w:t>
      </w:r>
      <w:r w:rsidRPr="006722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E32AEA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http://teacher.at.ua</w:t>
      </w:r>
    </w:p>
    <w:p w14:paraId="2CF22DE6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http://www.uroki.net</w:t>
      </w:r>
    </w:p>
    <w:p w14:paraId="61D790B1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22B5">
        <w:rPr>
          <w:rStyle w:val="1"/>
          <w:rFonts w:ascii="Times New Roman" w:hAnsi="Times New Roman" w:cs="Times New Roman"/>
          <w:color w:val="000000"/>
          <w:sz w:val="28"/>
          <w:szCs w:val="28"/>
          <w:u w:val="single"/>
        </w:rPr>
        <w:t>http://www.slideshare.net/stecenko_nm/6-2253966</w:t>
      </w:r>
    </w:p>
    <w:p w14:paraId="25D6C2B9" w14:textId="77777777" w:rsidR="00BC2CAE" w:rsidRPr="006722B5" w:rsidRDefault="00BC2CAE" w:rsidP="009201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F906AE" w14:textId="77777777" w:rsidR="00BC2CAE" w:rsidRDefault="00BC2CAE">
      <w:bookmarkStart w:id="0" w:name="_GoBack"/>
      <w:bookmarkEnd w:id="0"/>
    </w:p>
    <w:sectPr w:rsidR="00BC2CAE" w:rsidSect="0048122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6E3D9E"/>
    <w:multiLevelType w:val="hybridMultilevel"/>
    <w:tmpl w:val="24229F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CC2353"/>
    <w:multiLevelType w:val="hybridMultilevel"/>
    <w:tmpl w:val="FDA078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54A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266FC"/>
    <w:multiLevelType w:val="hybridMultilevel"/>
    <w:tmpl w:val="3DB60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AE"/>
    <w:rsid w:val="00BC2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B5A211"/>
  <w15:chartTrackingRefBased/>
  <w15:docId w15:val="{445BB55F-6346-3542-910A-1D4F9C0D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CAE"/>
    <w:pPr>
      <w:ind w:left="720"/>
      <w:contextualSpacing/>
    </w:pPr>
  </w:style>
  <w:style w:type="character" w:customStyle="1" w:styleId="1">
    <w:name w:val="Гіперпосилання1"/>
    <w:basedOn w:val="a0"/>
    <w:rsid w:val="00BC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1847</Words>
  <Characters>1053</Characters>
  <Application>Microsoft Office Word</Application>
  <DocSecurity>0</DocSecurity>
  <Lines>8</Lines>
  <Paragraphs>5</Paragraphs>
  <ScaleCrop>false</ScaleCrop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virahomak@gmail.com</dc:creator>
  <cp:keywords/>
  <dc:description/>
  <cp:lastModifiedBy>virahomak@gmail.com</cp:lastModifiedBy>
  <cp:revision>2</cp:revision>
  <dcterms:created xsi:type="dcterms:W3CDTF">2020-11-10T15:05:00Z</dcterms:created>
  <dcterms:modified xsi:type="dcterms:W3CDTF">2020-11-10T15:05:00Z</dcterms:modified>
</cp:coreProperties>
</file>