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2" w:rsidRPr="00C83AF5" w:rsidRDefault="005D6FB2" w:rsidP="00BC5F65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C5F65">
        <w:rPr>
          <w:rFonts w:ascii="Times New Roman" w:hAnsi="Times New Roman" w:cs="Times New Roman"/>
          <w:lang w:val="uk-UA"/>
        </w:rPr>
        <w:t>«</w:t>
      </w:r>
      <w:r w:rsidRPr="00C83AF5">
        <w:rPr>
          <w:rFonts w:ascii="Times New Roman" w:hAnsi="Times New Roman" w:cs="Times New Roman"/>
          <w:sz w:val="24"/>
          <w:lang w:val="uk-UA"/>
        </w:rPr>
        <w:t>ЗАТВЕРДЖУЮ»</w:t>
      </w:r>
    </w:p>
    <w:p w:rsidR="005D6FB2" w:rsidRPr="00C83AF5" w:rsidRDefault="005D6FB2" w:rsidP="00BC5F65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Pr="00C83AF5">
        <w:rPr>
          <w:rFonts w:ascii="Times New Roman" w:hAnsi="Times New Roman" w:cs="Times New Roman"/>
          <w:sz w:val="24"/>
          <w:lang w:val="uk-UA"/>
        </w:rPr>
        <w:tab/>
      </w:r>
      <w:r w:rsidR="00BB6A9F">
        <w:rPr>
          <w:rFonts w:ascii="Times New Roman" w:hAnsi="Times New Roman" w:cs="Times New Roman"/>
          <w:sz w:val="24"/>
          <w:lang w:val="uk-UA"/>
        </w:rPr>
        <w:t>Директор</w:t>
      </w:r>
      <w:r w:rsidRPr="00C83AF5">
        <w:rPr>
          <w:rFonts w:ascii="Times New Roman" w:hAnsi="Times New Roman" w:cs="Times New Roman"/>
          <w:sz w:val="24"/>
          <w:lang w:val="uk-UA"/>
        </w:rPr>
        <w:t xml:space="preserve"> ____________ </w:t>
      </w:r>
      <w:r w:rsidR="00BB6A9F">
        <w:rPr>
          <w:rFonts w:ascii="Times New Roman" w:hAnsi="Times New Roman" w:cs="Times New Roman"/>
          <w:sz w:val="24"/>
          <w:lang w:val="uk-UA"/>
        </w:rPr>
        <w:t>Сурмач О.І.</w:t>
      </w:r>
    </w:p>
    <w:p w:rsidR="005D6FB2" w:rsidRPr="00C83AF5" w:rsidRDefault="005D6FB2" w:rsidP="00BC5F65">
      <w:pPr>
        <w:spacing w:after="0"/>
        <w:ind w:left="10620" w:firstLine="708"/>
        <w:rPr>
          <w:rFonts w:ascii="Times New Roman" w:hAnsi="Times New Roman" w:cs="Times New Roman"/>
          <w:sz w:val="24"/>
          <w:lang w:val="uk-UA"/>
        </w:rPr>
      </w:pPr>
      <w:r w:rsidRPr="00C83AF5">
        <w:rPr>
          <w:rFonts w:ascii="Times New Roman" w:hAnsi="Times New Roman" w:cs="Times New Roman"/>
          <w:sz w:val="24"/>
          <w:lang w:val="uk-UA"/>
        </w:rPr>
        <w:t>«____» _________________ 2016 року</w:t>
      </w:r>
    </w:p>
    <w:p w:rsidR="005D6FB2" w:rsidRPr="00BC5F65" w:rsidRDefault="005D6FB2" w:rsidP="00BC5F65">
      <w:pPr>
        <w:spacing w:after="0"/>
        <w:rPr>
          <w:rFonts w:ascii="Times New Roman" w:hAnsi="Times New Roman" w:cs="Times New Roman"/>
          <w:lang w:val="uk-UA"/>
        </w:rPr>
      </w:pPr>
    </w:p>
    <w:p w:rsidR="005D6FB2" w:rsidRPr="002912C1" w:rsidRDefault="005D6FB2" w:rsidP="00291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C1"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</w:t>
      </w:r>
    </w:p>
    <w:p w:rsidR="005D6FB2" w:rsidRPr="002912C1" w:rsidRDefault="005D6FB2" w:rsidP="00291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спеціальності </w:t>
      </w:r>
      <w:r w:rsidR="00BB6A9F" w:rsidRPr="002912C1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Pr="002912C1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</w:p>
    <w:p w:rsidR="005D6FB2" w:rsidRDefault="005D6FB2" w:rsidP="00291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C1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коледжу ЛНУ імені Івана Франка</w:t>
      </w:r>
      <w:r w:rsidR="00BB6A9F" w:rsidRPr="00291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9F" w:rsidRPr="002912C1">
        <w:rPr>
          <w:rFonts w:ascii="Times New Roman" w:hAnsi="Times New Roman" w:cs="Times New Roman"/>
          <w:b/>
          <w:sz w:val="28"/>
          <w:szCs w:val="28"/>
          <w:lang w:val="uk-UA"/>
        </w:rPr>
        <w:t>в І півріччі 2016-2017 н.р.</w:t>
      </w:r>
    </w:p>
    <w:p w:rsidR="002912C1" w:rsidRPr="002912C1" w:rsidRDefault="002912C1" w:rsidP="00291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F65" w:rsidRPr="00493C32" w:rsidRDefault="00BC5F65" w:rsidP="00BC5F65">
      <w:pPr>
        <w:spacing w:after="0"/>
        <w:jc w:val="center"/>
        <w:rPr>
          <w:rFonts w:ascii="Times New Roman" w:hAnsi="Times New Roman" w:cs="Times New Roman"/>
          <w:b/>
          <w:sz w:val="6"/>
          <w:szCs w:val="28"/>
          <w:lang w:val="uk-UA"/>
        </w:rPr>
      </w:pPr>
    </w:p>
    <w:tbl>
      <w:tblPr>
        <w:tblStyle w:val="a3"/>
        <w:tblW w:w="159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984"/>
        <w:gridCol w:w="851"/>
        <w:gridCol w:w="2409"/>
        <w:gridCol w:w="851"/>
        <w:gridCol w:w="2551"/>
        <w:gridCol w:w="993"/>
        <w:gridCol w:w="2126"/>
        <w:gridCol w:w="864"/>
      </w:tblGrid>
      <w:tr w:rsidR="00BC5F65" w:rsidRPr="005D6FB2" w:rsidTr="00184DC0">
        <w:tc>
          <w:tcPr>
            <w:tcW w:w="15998" w:type="dxa"/>
            <w:gridSpan w:val="11"/>
          </w:tcPr>
          <w:p w:rsidR="00BC5F65" w:rsidRPr="00BC5F65" w:rsidRDefault="00BC5F65" w:rsidP="00BC5F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Групи</w:t>
            </w:r>
          </w:p>
        </w:tc>
      </w:tr>
      <w:tr w:rsidR="00BC5F65" w:rsidRPr="005D6FB2" w:rsidTr="008106AE">
        <w:tc>
          <w:tcPr>
            <w:tcW w:w="817" w:type="dxa"/>
            <w:vMerge w:val="restart"/>
            <w:vAlign w:val="center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gridSpan w:val="2"/>
          </w:tcPr>
          <w:p w:rsidR="00BC5F65" w:rsidRPr="002912C1" w:rsidRDefault="00BC5F65" w:rsidP="00BC5F65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ДШВ-11</w:t>
            </w:r>
          </w:p>
        </w:tc>
        <w:tc>
          <w:tcPr>
            <w:tcW w:w="2835" w:type="dxa"/>
            <w:gridSpan w:val="2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ДШВ-12</w:t>
            </w:r>
          </w:p>
        </w:tc>
        <w:tc>
          <w:tcPr>
            <w:tcW w:w="3260" w:type="dxa"/>
            <w:gridSpan w:val="2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ДШВ-21</w:t>
            </w:r>
          </w:p>
        </w:tc>
        <w:tc>
          <w:tcPr>
            <w:tcW w:w="3544" w:type="dxa"/>
            <w:gridSpan w:val="2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ДШВ-22</w:t>
            </w:r>
          </w:p>
        </w:tc>
        <w:tc>
          <w:tcPr>
            <w:tcW w:w="2990" w:type="dxa"/>
            <w:gridSpan w:val="2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ДШВ-23</w:t>
            </w:r>
          </w:p>
        </w:tc>
      </w:tr>
      <w:tr w:rsidR="00BC5F65" w:rsidRPr="005D6FB2" w:rsidTr="008106AE">
        <w:tc>
          <w:tcPr>
            <w:tcW w:w="817" w:type="dxa"/>
            <w:vMerge/>
          </w:tcPr>
          <w:p w:rsidR="00BC5F65" w:rsidRPr="002912C1" w:rsidRDefault="00BC5F6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Предмет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в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икладач</w:t>
            </w:r>
          </w:p>
        </w:tc>
        <w:tc>
          <w:tcPr>
            <w:tcW w:w="851" w:type="dxa"/>
          </w:tcPr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г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од.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к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аб</w:t>
            </w:r>
            <w:proofErr w:type="spellEnd"/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.</w:t>
            </w:r>
          </w:p>
        </w:tc>
        <w:tc>
          <w:tcPr>
            <w:tcW w:w="1984" w:type="dxa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Предмет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в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икладач</w:t>
            </w:r>
          </w:p>
        </w:tc>
        <w:tc>
          <w:tcPr>
            <w:tcW w:w="851" w:type="dxa"/>
          </w:tcPr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г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од.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к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аб</w:t>
            </w:r>
            <w:proofErr w:type="spellEnd"/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.</w:t>
            </w:r>
          </w:p>
        </w:tc>
        <w:tc>
          <w:tcPr>
            <w:tcW w:w="2409" w:type="dxa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Предмет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в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икладач</w:t>
            </w:r>
          </w:p>
        </w:tc>
        <w:tc>
          <w:tcPr>
            <w:tcW w:w="851" w:type="dxa"/>
          </w:tcPr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г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од.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к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аб</w:t>
            </w:r>
            <w:proofErr w:type="spellEnd"/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.</w:t>
            </w:r>
          </w:p>
        </w:tc>
        <w:tc>
          <w:tcPr>
            <w:tcW w:w="2551" w:type="dxa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Предмет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в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икладач</w:t>
            </w:r>
          </w:p>
        </w:tc>
        <w:tc>
          <w:tcPr>
            <w:tcW w:w="993" w:type="dxa"/>
          </w:tcPr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г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од.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к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аб</w:t>
            </w:r>
            <w:proofErr w:type="spellEnd"/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.</w:t>
            </w:r>
          </w:p>
        </w:tc>
        <w:tc>
          <w:tcPr>
            <w:tcW w:w="2126" w:type="dxa"/>
          </w:tcPr>
          <w:p w:rsidR="00BC5F65" w:rsidRPr="002912C1" w:rsidRDefault="00BC5F65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Предмет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в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икладач</w:t>
            </w:r>
          </w:p>
        </w:tc>
        <w:tc>
          <w:tcPr>
            <w:tcW w:w="864" w:type="dxa"/>
          </w:tcPr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г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од.</w:t>
            </w:r>
          </w:p>
          <w:p w:rsidR="00BC5F65" w:rsidRPr="002912C1" w:rsidRDefault="00DD7FA6" w:rsidP="00BC5F65">
            <w:pPr>
              <w:jc w:val="center"/>
              <w:rPr>
                <w:rFonts w:ascii="Times New Roman" w:hAnsi="Times New Roman" w:cs="Times New Roman"/>
                <w:i/>
                <w:szCs w:val="26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к</w:t>
            </w:r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аб</w:t>
            </w:r>
            <w:proofErr w:type="spellEnd"/>
            <w:r w:rsidR="00BC5F65" w:rsidRPr="002912C1">
              <w:rPr>
                <w:rFonts w:ascii="Times New Roman" w:hAnsi="Times New Roman" w:cs="Times New Roman"/>
                <w:i/>
                <w:szCs w:val="26"/>
                <w:lang w:val="uk-UA"/>
              </w:rPr>
              <w:t>.</w:t>
            </w:r>
          </w:p>
        </w:tc>
      </w:tr>
      <w:tr w:rsidR="007C7B31" w:rsidRPr="005D6FB2" w:rsidTr="00053BEE">
        <w:tc>
          <w:tcPr>
            <w:tcW w:w="817" w:type="dxa"/>
            <w:vAlign w:val="center"/>
          </w:tcPr>
          <w:p w:rsidR="007C7B31" w:rsidRPr="002912C1" w:rsidRDefault="007C7B31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.12</w:t>
            </w:r>
            <w:r w:rsidR="00053BEE" w:rsidRPr="002912C1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7C7B31" w:rsidRPr="005D6FB2" w:rsidRDefault="007C7B31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C7B31" w:rsidRPr="005D6FB2" w:rsidRDefault="007C7B31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C7B31" w:rsidRPr="005D6FB2" w:rsidRDefault="007C7B31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C7B31" w:rsidRPr="005D6FB2" w:rsidRDefault="007C7B31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7C7B31" w:rsidRPr="005D6FB2" w:rsidRDefault="007C7B31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C7B31" w:rsidRPr="005D6FB2" w:rsidRDefault="007C7B31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C7B31" w:rsidRPr="002912C1" w:rsidRDefault="007C7B31" w:rsidP="00BC5F6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Педагогічна практика (навчальна)</w:t>
            </w: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ab/>
            </w:r>
          </w:p>
        </w:tc>
        <w:tc>
          <w:tcPr>
            <w:tcW w:w="993" w:type="dxa"/>
            <w:vAlign w:val="center"/>
          </w:tcPr>
          <w:p w:rsidR="007C7B31" w:rsidRPr="002912C1" w:rsidRDefault="007C7B31" w:rsidP="00BC5F6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10.10</w:t>
            </w:r>
          </w:p>
        </w:tc>
        <w:tc>
          <w:tcPr>
            <w:tcW w:w="2126" w:type="dxa"/>
            <w:vAlign w:val="center"/>
          </w:tcPr>
          <w:p w:rsidR="007C7B31" w:rsidRPr="002912C1" w:rsidRDefault="007C7B31" w:rsidP="00BC5F6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864" w:type="dxa"/>
            <w:vAlign w:val="center"/>
          </w:tcPr>
          <w:p w:rsidR="007C7B31" w:rsidRPr="005D6FB2" w:rsidRDefault="007C7B31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7C6" w:rsidRPr="005D6FB2" w:rsidTr="00053BEE">
        <w:tc>
          <w:tcPr>
            <w:tcW w:w="817" w:type="dxa"/>
            <w:vAlign w:val="center"/>
          </w:tcPr>
          <w:p w:rsidR="007357C6" w:rsidRPr="002912C1" w:rsidRDefault="007357C6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23.12</w:t>
            </w:r>
            <w:r w:rsidR="00053BEE" w:rsidRPr="002912C1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7357C6" w:rsidRPr="002912C1" w:rsidRDefault="007357C6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Педагогічна практика (навчальна)</w:t>
            </w:r>
          </w:p>
        </w:tc>
        <w:tc>
          <w:tcPr>
            <w:tcW w:w="851" w:type="dxa"/>
            <w:vAlign w:val="center"/>
          </w:tcPr>
          <w:p w:rsidR="007357C6" w:rsidRPr="002912C1" w:rsidRDefault="007357C6" w:rsidP="001F21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</w:tc>
        <w:tc>
          <w:tcPr>
            <w:tcW w:w="1984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357C6" w:rsidRPr="002912C1" w:rsidRDefault="007357C6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Педагогічна практика (навчальна)</w:t>
            </w:r>
          </w:p>
        </w:tc>
        <w:tc>
          <w:tcPr>
            <w:tcW w:w="864" w:type="dxa"/>
            <w:vAlign w:val="center"/>
          </w:tcPr>
          <w:p w:rsidR="007357C6" w:rsidRPr="005D6FB2" w:rsidRDefault="007357C6" w:rsidP="00BA47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</w:tr>
      <w:tr w:rsidR="007357C6" w:rsidRPr="005D6FB2" w:rsidTr="00053BEE">
        <w:tc>
          <w:tcPr>
            <w:tcW w:w="817" w:type="dxa"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27.12.</w:t>
            </w:r>
          </w:p>
          <w:p w:rsidR="007357C6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357C6" w:rsidRPr="002912C1" w:rsidRDefault="007357C6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Педагогічна практика (навчальна)</w:t>
            </w:r>
          </w:p>
        </w:tc>
        <w:tc>
          <w:tcPr>
            <w:tcW w:w="851" w:type="dxa"/>
            <w:vAlign w:val="center"/>
          </w:tcPr>
          <w:p w:rsidR="007357C6" w:rsidRPr="002912C1" w:rsidRDefault="007357C6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</w:tc>
        <w:tc>
          <w:tcPr>
            <w:tcW w:w="2409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Align w:val="center"/>
          </w:tcPr>
          <w:p w:rsidR="007357C6" w:rsidRPr="005D6FB2" w:rsidRDefault="007357C6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7C6" w:rsidRPr="005D6FB2" w:rsidTr="00053BEE">
        <w:tc>
          <w:tcPr>
            <w:tcW w:w="817" w:type="dxa"/>
            <w:vAlign w:val="center"/>
          </w:tcPr>
          <w:p w:rsidR="007357C6" w:rsidRPr="002912C1" w:rsidRDefault="007357C6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28.12</w:t>
            </w:r>
            <w:r w:rsidR="00053BEE" w:rsidRPr="002912C1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Педагогічна практика (навчальна)</w:t>
            </w:r>
          </w:p>
        </w:tc>
        <w:tc>
          <w:tcPr>
            <w:tcW w:w="851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</w:tc>
        <w:tc>
          <w:tcPr>
            <w:tcW w:w="2551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Align w:val="center"/>
          </w:tcPr>
          <w:p w:rsidR="007357C6" w:rsidRPr="005D6FB2" w:rsidRDefault="007357C6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7C6" w:rsidRPr="005D6FB2" w:rsidTr="00053BEE">
        <w:tc>
          <w:tcPr>
            <w:tcW w:w="817" w:type="dxa"/>
            <w:vAlign w:val="center"/>
          </w:tcPr>
          <w:p w:rsidR="007357C6" w:rsidRPr="002912C1" w:rsidRDefault="007357C6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29.12</w:t>
            </w:r>
            <w:r w:rsidR="00053BEE" w:rsidRPr="002912C1">
              <w:rPr>
                <w:rFonts w:ascii="Times New Roman" w:hAnsi="Times New Roman" w:cs="Times New Roman"/>
                <w:szCs w:val="24"/>
                <w:lang w:val="uk-UA"/>
              </w:rPr>
              <w:t>.2016</w:t>
            </w:r>
          </w:p>
        </w:tc>
        <w:tc>
          <w:tcPr>
            <w:tcW w:w="170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357C6" w:rsidRPr="002912C1" w:rsidRDefault="007357C6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357C6" w:rsidRPr="002912C1" w:rsidRDefault="007357C6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Методика проведення занять з народознавства</w:t>
            </w:r>
          </w:p>
          <w:p w:rsidR="007357C6" w:rsidRPr="002912C1" w:rsidRDefault="007357C6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993" w:type="dxa"/>
            <w:vAlign w:val="center"/>
          </w:tcPr>
          <w:p w:rsidR="007357C6" w:rsidRPr="002912C1" w:rsidRDefault="007357C6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7357C6" w:rsidRPr="002912C1" w:rsidRDefault="007357C6" w:rsidP="00735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к.17</w:t>
            </w:r>
          </w:p>
        </w:tc>
        <w:tc>
          <w:tcPr>
            <w:tcW w:w="2126" w:type="dxa"/>
            <w:vAlign w:val="center"/>
          </w:tcPr>
          <w:p w:rsidR="00493C32" w:rsidRPr="002912C1" w:rsidRDefault="00493C32" w:rsidP="00493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493C32" w:rsidRPr="002912C1" w:rsidRDefault="00493C32" w:rsidP="00493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Думич О.М.</w:t>
            </w:r>
            <w:r w:rsidRPr="002912C1">
              <w:rPr>
                <w:rFonts w:ascii="Times New Roman" w:hAnsi="Times New Roman" w:cs="Times New Roman"/>
                <w:lang w:val="uk-UA"/>
              </w:rPr>
              <w:tab/>
            </w:r>
          </w:p>
          <w:p w:rsidR="007357C6" w:rsidRPr="002912C1" w:rsidRDefault="00493C32" w:rsidP="002912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864" w:type="dxa"/>
            <w:vAlign w:val="center"/>
          </w:tcPr>
          <w:p w:rsidR="007357C6" w:rsidRDefault="00493C32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493C32" w:rsidRPr="00493C32" w:rsidRDefault="00493C32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к.20</w:t>
            </w:r>
          </w:p>
        </w:tc>
      </w:tr>
      <w:tr w:rsidR="00053BEE" w:rsidRPr="005D6FB2" w:rsidTr="00053BEE">
        <w:tc>
          <w:tcPr>
            <w:tcW w:w="817" w:type="dxa"/>
            <w:vMerge w:val="restart"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30.12.</w:t>
            </w:r>
          </w:p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ІТТЗ</w:t>
            </w:r>
          </w:p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Андрущак О.П.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2409" w:type="dxa"/>
            <w:vAlign w:val="center"/>
          </w:tcPr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Основи корекційної педагогіки та інклюзивного навчання</w:t>
            </w:r>
          </w:p>
          <w:p w:rsidR="00053BEE" w:rsidRPr="002912C1" w:rsidRDefault="00053BEE" w:rsidP="002912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8.30</w:t>
            </w:r>
          </w:p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к.57</w:t>
            </w:r>
          </w:p>
        </w:tc>
        <w:tc>
          <w:tcPr>
            <w:tcW w:w="2551" w:type="dxa"/>
            <w:vAlign w:val="center"/>
          </w:tcPr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Подановська Г.М.</w:t>
            </w:r>
          </w:p>
        </w:tc>
        <w:tc>
          <w:tcPr>
            <w:tcW w:w="993" w:type="dxa"/>
            <w:vAlign w:val="center"/>
          </w:tcPr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11.50</w:t>
            </w:r>
          </w:p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К.17</w:t>
            </w:r>
          </w:p>
        </w:tc>
        <w:tc>
          <w:tcPr>
            <w:tcW w:w="2126" w:type="dxa"/>
            <w:vAlign w:val="center"/>
          </w:tcPr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Подановська Г.М.</w:t>
            </w:r>
          </w:p>
        </w:tc>
        <w:tc>
          <w:tcPr>
            <w:tcW w:w="864" w:type="dxa"/>
            <w:vAlign w:val="center"/>
          </w:tcPr>
          <w:p w:rsidR="00053BEE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к.17</w:t>
            </w:r>
          </w:p>
        </w:tc>
      </w:tr>
      <w:tr w:rsidR="00053BEE" w:rsidRPr="005D6FB2" w:rsidTr="00053BEE">
        <w:tc>
          <w:tcPr>
            <w:tcW w:w="817" w:type="dxa"/>
            <w:vMerge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Основи екології</w:t>
            </w:r>
          </w:p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Подановська Г.М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к.17</w:t>
            </w:r>
          </w:p>
        </w:tc>
        <w:tc>
          <w:tcPr>
            <w:tcW w:w="2551" w:type="dxa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53BEE" w:rsidRPr="002912C1" w:rsidRDefault="00053BEE" w:rsidP="00735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Методика проведення занять з народознавства</w:t>
            </w:r>
          </w:p>
          <w:p w:rsidR="00053BEE" w:rsidRPr="002912C1" w:rsidRDefault="00053BEE" w:rsidP="00735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864" w:type="dxa"/>
          </w:tcPr>
          <w:p w:rsidR="00053BEE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к.10</w:t>
            </w:r>
          </w:p>
        </w:tc>
      </w:tr>
      <w:tr w:rsidR="00053BEE" w:rsidRPr="00726455" w:rsidTr="00053BEE">
        <w:tc>
          <w:tcPr>
            <w:tcW w:w="817" w:type="dxa"/>
            <w:vMerge w:val="restart"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03.01.2017</w:t>
            </w:r>
          </w:p>
        </w:tc>
        <w:tc>
          <w:tcPr>
            <w:tcW w:w="1701" w:type="dxa"/>
            <w:vAlign w:val="center"/>
          </w:tcPr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Співи і музична література</w:t>
            </w:r>
          </w:p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Каспрук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11.50</w:t>
            </w:r>
          </w:p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53BEE" w:rsidRPr="002912C1" w:rsidRDefault="00053BEE" w:rsidP="007C7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Методика музичного виховання</w:t>
            </w:r>
          </w:p>
          <w:p w:rsidR="00053BEE" w:rsidRPr="002912C1" w:rsidRDefault="00053BEE" w:rsidP="007C7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Каспрук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8.30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  <w:tc>
          <w:tcPr>
            <w:tcW w:w="2551" w:type="dxa"/>
            <w:vAlign w:val="center"/>
          </w:tcPr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Банковський К.Й.</w:t>
            </w:r>
          </w:p>
        </w:tc>
        <w:tc>
          <w:tcPr>
            <w:tcW w:w="993" w:type="dxa"/>
            <w:vAlign w:val="center"/>
          </w:tcPr>
          <w:p w:rsidR="00053BEE" w:rsidRPr="002912C1" w:rsidRDefault="006C55AC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  <w:bookmarkStart w:id="0" w:name="_GoBack"/>
            <w:bookmarkEnd w:id="0"/>
          </w:p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к.20</w:t>
            </w:r>
          </w:p>
        </w:tc>
        <w:tc>
          <w:tcPr>
            <w:tcW w:w="2126" w:type="dxa"/>
            <w:vAlign w:val="center"/>
          </w:tcPr>
          <w:p w:rsidR="00053BEE" w:rsidRPr="002912C1" w:rsidRDefault="00053BEE" w:rsidP="00493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Логопедія</w:t>
            </w:r>
          </w:p>
          <w:p w:rsidR="00053BEE" w:rsidRPr="002912C1" w:rsidRDefault="00053BEE" w:rsidP="00493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Лепеха Л.П.</w:t>
            </w:r>
          </w:p>
        </w:tc>
        <w:tc>
          <w:tcPr>
            <w:tcW w:w="864" w:type="dxa"/>
            <w:vAlign w:val="center"/>
          </w:tcPr>
          <w:p w:rsidR="00053BEE" w:rsidRDefault="00053BEE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BEE" w:rsidRPr="00493C32" w:rsidRDefault="00053BEE" w:rsidP="00493C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  <w:p w:rsidR="00053BEE" w:rsidRPr="00493C32" w:rsidRDefault="00053BEE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C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к.13</w:t>
            </w:r>
          </w:p>
          <w:p w:rsidR="00053BEE" w:rsidRPr="00493C32" w:rsidRDefault="00053BEE" w:rsidP="00493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BEE" w:rsidRPr="005D6FB2" w:rsidTr="00053BEE">
        <w:tc>
          <w:tcPr>
            <w:tcW w:w="817" w:type="dxa"/>
            <w:vMerge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ІТТЗ</w:t>
            </w:r>
          </w:p>
          <w:p w:rsidR="00053BEE" w:rsidRPr="002912C1" w:rsidRDefault="00053BEE" w:rsidP="002912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Андрущак О.П.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53BEE" w:rsidRPr="002912C1" w:rsidRDefault="00053BEE" w:rsidP="002912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к.35</w:t>
            </w: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3D1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Логопедія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993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к.6</w:t>
            </w:r>
          </w:p>
        </w:tc>
        <w:tc>
          <w:tcPr>
            <w:tcW w:w="2126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Align w:val="center"/>
          </w:tcPr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BEE" w:rsidRPr="005D6FB2" w:rsidTr="00053BEE">
        <w:tc>
          <w:tcPr>
            <w:tcW w:w="817" w:type="dxa"/>
            <w:vMerge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53BEE" w:rsidRPr="002912C1" w:rsidRDefault="00053BEE" w:rsidP="001F21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1F21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53BEE" w:rsidRPr="002912C1" w:rsidRDefault="00053BEE" w:rsidP="00D73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Основи корекційної педагогіки та інклюзивного навчання</w:t>
            </w:r>
          </w:p>
          <w:p w:rsidR="00053BEE" w:rsidRPr="002912C1" w:rsidRDefault="00053BEE" w:rsidP="00D734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64" w:type="dxa"/>
            <w:vAlign w:val="center"/>
          </w:tcPr>
          <w:p w:rsidR="00053BEE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16.40</w:t>
            </w:r>
          </w:p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к.6</w:t>
            </w:r>
          </w:p>
        </w:tc>
      </w:tr>
      <w:tr w:rsidR="00053BEE" w:rsidRPr="005D6FB2" w:rsidTr="00053BEE">
        <w:tc>
          <w:tcPr>
            <w:tcW w:w="817" w:type="dxa"/>
            <w:vMerge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 xml:space="preserve">Іноземна за </w:t>
            </w: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проф.спр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Когут Н.М.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Шалаєва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О.З.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053BEE" w:rsidRPr="002912C1" w:rsidRDefault="00053BEE" w:rsidP="007C7B31">
            <w:pPr>
              <w:rPr>
                <w:rFonts w:ascii="Times New Roman" w:hAnsi="Times New Roman" w:cs="Times New Roman"/>
                <w:lang w:val="uk-UA"/>
              </w:rPr>
            </w:pP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к.55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к.57</w:t>
            </w: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Іноземна мова за проф.. спрямуванням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Шалаєва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О.З.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Собчук-Ліва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к.10А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2409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Align w:val="center"/>
          </w:tcPr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BEE" w:rsidRPr="005D6FB2" w:rsidTr="00053BEE">
        <w:tc>
          <w:tcPr>
            <w:tcW w:w="817" w:type="dxa"/>
            <w:vMerge w:val="restart"/>
            <w:vAlign w:val="center"/>
          </w:tcPr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04.01.</w:t>
            </w:r>
          </w:p>
          <w:p w:rsidR="00053BEE" w:rsidRPr="002912C1" w:rsidRDefault="00053BEE" w:rsidP="00053BE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912C1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70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11.50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к.2</w:t>
            </w: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tabs>
                <w:tab w:val="right" w:pos="2144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Художня праця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8.30</w:t>
            </w:r>
          </w:p>
          <w:p w:rsidR="00053BEE" w:rsidRPr="002912C1" w:rsidRDefault="00053BEE" w:rsidP="006078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2409" w:type="dxa"/>
            <w:vAlign w:val="center"/>
          </w:tcPr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Методика проведення занять з народознавства</w:t>
            </w:r>
          </w:p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к.6</w:t>
            </w:r>
          </w:p>
        </w:tc>
        <w:tc>
          <w:tcPr>
            <w:tcW w:w="25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Основи корекційної педагогіки та інклюзивного навчання</w:t>
            </w:r>
          </w:p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Гриньо Л.Я.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8.30</w:t>
            </w:r>
          </w:p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к.6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Методика музичного виховання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Каспрук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  <w:tc>
          <w:tcPr>
            <w:tcW w:w="864" w:type="dxa"/>
            <w:vAlign w:val="center"/>
          </w:tcPr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к.14</w:t>
            </w:r>
          </w:p>
        </w:tc>
      </w:tr>
      <w:tr w:rsidR="00053BEE" w:rsidRPr="005D6FB2" w:rsidTr="008106AE">
        <w:tc>
          <w:tcPr>
            <w:tcW w:w="817" w:type="dxa"/>
            <w:vMerge/>
          </w:tcPr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к.2</w:t>
            </w: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Малювання та ліплення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2409" w:type="dxa"/>
            <w:vAlign w:val="center"/>
          </w:tcPr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Думич О.М.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53BEE" w:rsidRPr="002912C1" w:rsidRDefault="00053BEE" w:rsidP="00BA47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к.20</w:t>
            </w:r>
          </w:p>
        </w:tc>
        <w:tc>
          <w:tcPr>
            <w:tcW w:w="2551" w:type="dxa"/>
            <w:vAlign w:val="center"/>
          </w:tcPr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Методика музичного виховання</w:t>
            </w:r>
          </w:p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Каспрук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  <w:tc>
          <w:tcPr>
            <w:tcW w:w="993" w:type="dxa"/>
            <w:vAlign w:val="center"/>
          </w:tcPr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053BEE" w:rsidRPr="002912C1" w:rsidRDefault="00053BEE" w:rsidP="008106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  <w:tc>
          <w:tcPr>
            <w:tcW w:w="2126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Align w:val="center"/>
          </w:tcPr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BEE" w:rsidRPr="005D6FB2" w:rsidTr="008106AE">
        <w:tc>
          <w:tcPr>
            <w:tcW w:w="817" w:type="dxa"/>
            <w:vMerge/>
          </w:tcPr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Співи і музична література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12C1">
              <w:rPr>
                <w:rFonts w:ascii="Times New Roman" w:hAnsi="Times New Roman" w:cs="Times New Roman"/>
                <w:lang w:val="uk-UA"/>
              </w:rPr>
              <w:t>Каспрук</w:t>
            </w:r>
            <w:proofErr w:type="spellEnd"/>
            <w:r w:rsidRPr="002912C1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11.50</w:t>
            </w:r>
          </w:p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  <w:tc>
          <w:tcPr>
            <w:tcW w:w="2409" w:type="dxa"/>
            <w:vAlign w:val="center"/>
          </w:tcPr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Логопедія</w:t>
            </w:r>
          </w:p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2C1">
              <w:rPr>
                <w:rFonts w:ascii="Times New Roman" w:hAnsi="Times New Roman" w:cs="Times New Roman"/>
                <w:lang w:val="en-US"/>
              </w:rPr>
              <w:t>16</w:t>
            </w:r>
            <w:r w:rsidRPr="002912C1">
              <w:rPr>
                <w:rFonts w:ascii="Times New Roman" w:hAnsi="Times New Roman" w:cs="Times New Roman"/>
                <w:lang w:val="uk-UA"/>
              </w:rPr>
              <w:t>.</w:t>
            </w:r>
            <w:r w:rsidRPr="002912C1"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053BEE" w:rsidRPr="002912C1" w:rsidRDefault="00053BEE" w:rsidP="001603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12C1">
              <w:rPr>
                <w:rFonts w:ascii="Times New Roman" w:hAnsi="Times New Roman" w:cs="Times New Roman"/>
                <w:lang w:val="uk-UA"/>
              </w:rPr>
              <w:t>к.35</w:t>
            </w:r>
          </w:p>
        </w:tc>
        <w:tc>
          <w:tcPr>
            <w:tcW w:w="2551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53BEE" w:rsidRPr="002912C1" w:rsidRDefault="00053BEE" w:rsidP="00BC5F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4" w:type="dxa"/>
            <w:vAlign w:val="center"/>
          </w:tcPr>
          <w:p w:rsidR="00053BEE" w:rsidRPr="005D6FB2" w:rsidRDefault="00053BEE" w:rsidP="00BC5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7981" w:rsidRPr="00317981" w:rsidRDefault="00317981" w:rsidP="00BC5F65">
      <w:pPr>
        <w:jc w:val="center"/>
        <w:rPr>
          <w:lang w:val="uk-UA"/>
        </w:rPr>
      </w:pPr>
    </w:p>
    <w:p w:rsidR="00BC5F65" w:rsidRPr="002912C1" w:rsidRDefault="0060784B" w:rsidP="0060784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7B31">
        <w:tab/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директора з навчально-виховної роботи </w:t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912C1"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912C1"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912C1"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912C1" w:rsidRPr="002912C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912C1">
        <w:rPr>
          <w:rFonts w:ascii="Times New Roman" w:hAnsi="Times New Roman" w:cs="Times New Roman"/>
          <w:sz w:val="26"/>
          <w:szCs w:val="26"/>
          <w:lang w:val="uk-UA"/>
        </w:rPr>
        <w:t>М.Дяків</w:t>
      </w:r>
    </w:p>
    <w:sectPr w:rsidR="00BC5F65" w:rsidRPr="002912C1" w:rsidSect="0031798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E7"/>
    <w:rsid w:val="00053BEE"/>
    <w:rsid w:val="00085CB5"/>
    <w:rsid w:val="001F2196"/>
    <w:rsid w:val="002912C1"/>
    <w:rsid w:val="00317981"/>
    <w:rsid w:val="00493C32"/>
    <w:rsid w:val="005D6FB2"/>
    <w:rsid w:val="0060784B"/>
    <w:rsid w:val="006C55AC"/>
    <w:rsid w:val="00726455"/>
    <w:rsid w:val="007357C6"/>
    <w:rsid w:val="007C7B31"/>
    <w:rsid w:val="008106AE"/>
    <w:rsid w:val="00957401"/>
    <w:rsid w:val="00BB6A9F"/>
    <w:rsid w:val="00BC5F65"/>
    <w:rsid w:val="00C03771"/>
    <w:rsid w:val="00C23AE7"/>
    <w:rsid w:val="00C83AF5"/>
    <w:rsid w:val="00D7347B"/>
    <w:rsid w:val="00D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admin</cp:lastModifiedBy>
  <cp:revision>3</cp:revision>
  <dcterms:created xsi:type="dcterms:W3CDTF">2016-12-01T15:01:00Z</dcterms:created>
  <dcterms:modified xsi:type="dcterms:W3CDTF">2016-12-01T15:04:00Z</dcterms:modified>
</cp:coreProperties>
</file>