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68" w:rsidRDefault="008E0868" w:rsidP="009A29E9">
      <w:pPr>
        <w:shd w:val="clear" w:color="auto" w:fill="FFFFFF"/>
        <w:spacing w:line="360" w:lineRule="auto"/>
        <w:ind w:firstLine="425"/>
        <w:jc w:val="center"/>
        <w:textAlignment w:val="baseline"/>
        <w:rPr>
          <w:rFonts w:cs="Times New Roman"/>
          <w:b/>
          <w:color w:val="000000" w:themeColor="text1"/>
          <w:szCs w:val="28"/>
        </w:rPr>
      </w:pPr>
      <w:r>
        <w:rPr>
          <w:rFonts w:cs="Times New Roman"/>
          <w:b/>
          <w:color w:val="000000" w:themeColor="text1"/>
          <w:szCs w:val="28"/>
        </w:rPr>
        <w:t>УДОСКОНАЛЕННЯ ОСНОВНИХ РУХІВ У ДІТЕЙ СТАРШОГО ДОШКІЛЬНОГО ВІКУ ЗАСОБАМИ ЗАНЯТЬ ГРА-ЕСТАФЕТА</w:t>
      </w:r>
    </w:p>
    <w:p w:rsidR="008E0868" w:rsidRDefault="008E0868" w:rsidP="009A29E9">
      <w:pPr>
        <w:shd w:val="clear" w:color="auto" w:fill="FFFFFF"/>
        <w:spacing w:line="360" w:lineRule="auto"/>
        <w:ind w:firstLine="425"/>
        <w:jc w:val="center"/>
        <w:textAlignment w:val="baseline"/>
        <w:rPr>
          <w:rFonts w:cs="Times New Roman"/>
          <w:color w:val="000000" w:themeColor="text1"/>
          <w:szCs w:val="28"/>
        </w:rPr>
      </w:pPr>
      <w:r>
        <w:rPr>
          <w:rFonts w:cs="Times New Roman"/>
          <w:color w:val="000000" w:themeColor="text1"/>
          <w:szCs w:val="28"/>
        </w:rPr>
        <w:t>Думич Оксана, Свідерок Катерина</w:t>
      </w:r>
    </w:p>
    <w:p w:rsidR="008E0868" w:rsidRDefault="008E0868" w:rsidP="009A29E9">
      <w:pPr>
        <w:shd w:val="clear" w:color="auto" w:fill="FFFFFF"/>
        <w:spacing w:line="360" w:lineRule="auto"/>
        <w:ind w:firstLine="425"/>
        <w:jc w:val="center"/>
        <w:textAlignment w:val="baseline"/>
        <w:rPr>
          <w:rFonts w:cs="Times New Roman"/>
          <w:i/>
          <w:color w:val="000000" w:themeColor="text1"/>
          <w:szCs w:val="28"/>
        </w:rPr>
      </w:pPr>
      <w:r>
        <w:rPr>
          <w:rFonts w:cs="Times New Roman"/>
          <w:i/>
          <w:color w:val="000000" w:themeColor="text1"/>
          <w:szCs w:val="28"/>
        </w:rPr>
        <w:t>Педагогічний коледж</w:t>
      </w:r>
    </w:p>
    <w:p w:rsidR="008E0868" w:rsidRDefault="008E0868" w:rsidP="009A29E9">
      <w:pPr>
        <w:shd w:val="clear" w:color="auto" w:fill="FFFFFF"/>
        <w:spacing w:line="360" w:lineRule="auto"/>
        <w:ind w:firstLine="425"/>
        <w:jc w:val="center"/>
        <w:textAlignment w:val="baseline"/>
        <w:rPr>
          <w:rFonts w:cs="Times New Roman"/>
          <w:i/>
          <w:color w:val="000000" w:themeColor="text1"/>
          <w:szCs w:val="28"/>
        </w:rPr>
      </w:pPr>
      <w:r>
        <w:rPr>
          <w:rFonts w:cs="Times New Roman"/>
          <w:i/>
          <w:color w:val="000000" w:themeColor="text1"/>
          <w:szCs w:val="28"/>
        </w:rPr>
        <w:t>Львівського національного університету імені Івана Франка</w:t>
      </w:r>
    </w:p>
    <w:p w:rsidR="008E0868" w:rsidRDefault="00F01FED" w:rsidP="009A29E9">
      <w:pPr>
        <w:shd w:val="clear" w:color="auto" w:fill="FFFFFF"/>
        <w:spacing w:line="360" w:lineRule="auto"/>
        <w:ind w:firstLine="425"/>
        <w:jc w:val="both"/>
        <w:textAlignment w:val="baseline"/>
        <w:rPr>
          <w:rFonts w:cs="Times New Roman"/>
          <w:color w:val="000000" w:themeColor="text1"/>
          <w:szCs w:val="28"/>
        </w:rPr>
      </w:pPr>
      <w:r w:rsidRPr="00F01FED">
        <w:rPr>
          <w:rFonts w:cs="Times New Roman"/>
          <w:b/>
          <w:color w:val="000000" w:themeColor="text1"/>
          <w:szCs w:val="28"/>
        </w:rPr>
        <w:t>Анотація.</w:t>
      </w:r>
      <w:r>
        <w:rPr>
          <w:rFonts w:cs="Times New Roman"/>
          <w:color w:val="000000" w:themeColor="text1"/>
          <w:szCs w:val="28"/>
        </w:rPr>
        <w:t xml:space="preserve"> </w:t>
      </w:r>
      <w:r w:rsidR="008E0868">
        <w:rPr>
          <w:rFonts w:cs="Times New Roman"/>
          <w:color w:val="000000" w:themeColor="text1"/>
          <w:szCs w:val="28"/>
        </w:rPr>
        <w:t>У статті розглянуто удосконалення на</w:t>
      </w:r>
      <w:r w:rsidR="00AD4350">
        <w:rPr>
          <w:rFonts w:cs="Times New Roman"/>
          <w:color w:val="000000" w:themeColor="text1"/>
          <w:szCs w:val="28"/>
        </w:rPr>
        <w:t>вичок основних рухів у дітей старшого дошкільного вік</w:t>
      </w:r>
      <w:bookmarkStart w:id="0" w:name="_GoBack"/>
      <w:bookmarkEnd w:id="0"/>
      <w:r w:rsidR="00AD4350">
        <w:rPr>
          <w:rFonts w:cs="Times New Roman"/>
          <w:color w:val="000000" w:themeColor="text1"/>
          <w:szCs w:val="28"/>
        </w:rPr>
        <w:t>у засобами занять гра-естафета.</w:t>
      </w:r>
    </w:p>
    <w:p w:rsidR="00F01FED" w:rsidRPr="00F01FED" w:rsidRDefault="00F01FED" w:rsidP="009A29E9">
      <w:pPr>
        <w:shd w:val="clear" w:color="auto" w:fill="FFFFFF"/>
        <w:spacing w:line="360" w:lineRule="auto"/>
        <w:ind w:firstLine="425"/>
        <w:jc w:val="both"/>
        <w:textAlignment w:val="baseline"/>
        <w:rPr>
          <w:rFonts w:cs="Times New Roman"/>
          <w:color w:val="000000" w:themeColor="text1"/>
          <w:szCs w:val="28"/>
          <w:lang w:val="en-US"/>
        </w:rPr>
      </w:pPr>
      <w:r w:rsidRPr="00F01FED">
        <w:rPr>
          <w:rFonts w:cs="Times New Roman"/>
          <w:b/>
          <w:color w:val="000000" w:themeColor="text1"/>
          <w:szCs w:val="28"/>
          <w:lang w:val="en-US"/>
        </w:rPr>
        <w:t>Abstract.</w:t>
      </w:r>
      <w:r>
        <w:rPr>
          <w:rFonts w:cs="Times New Roman"/>
          <w:color w:val="000000" w:themeColor="text1"/>
          <w:szCs w:val="28"/>
          <w:lang w:val="en-US"/>
        </w:rPr>
        <w:t xml:space="preserve"> This article describes the improvement of the basic movement skills of senior preschool children with the help of relay games.</w:t>
      </w:r>
    </w:p>
    <w:p w:rsidR="008E0868" w:rsidRDefault="008E0868" w:rsidP="009A29E9">
      <w:pPr>
        <w:shd w:val="clear" w:color="auto" w:fill="FFFFFF"/>
        <w:spacing w:line="360" w:lineRule="auto"/>
        <w:ind w:firstLine="425"/>
        <w:jc w:val="both"/>
        <w:textAlignment w:val="baseline"/>
        <w:rPr>
          <w:rFonts w:cs="Times New Roman"/>
          <w:color w:val="000000" w:themeColor="text1"/>
          <w:szCs w:val="28"/>
        </w:rPr>
      </w:pPr>
      <w:r>
        <w:rPr>
          <w:rFonts w:cs="Times New Roman"/>
          <w:i/>
          <w:color w:val="000000" w:themeColor="text1"/>
          <w:szCs w:val="28"/>
        </w:rPr>
        <w:t xml:space="preserve">Ключові слова : </w:t>
      </w:r>
      <w:r>
        <w:rPr>
          <w:rFonts w:cs="Times New Roman"/>
          <w:color w:val="000000" w:themeColor="text1"/>
          <w:szCs w:val="28"/>
        </w:rPr>
        <w:t>основні рухи, діти старшого дошкільного віку, заняття гра-естафета.</w:t>
      </w:r>
    </w:p>
    <w:p w:rsidR="008E0868" w:rsidRDefault="008E0868" w:rsidP="009A29E9">
      <w:pPr>
        <w:shd w:val="clear" w:color="auto" w:fill="FFFFFF"/>
        <w:spacing w:line="360" w:lineRule="auto"/>
        <w:ind w:firstLine="425"/>
        <w:jc w:val="both"/>
        <w:textAlignment w:val="baseline"/>
        <w:rPr>
          <w:rFonts w:cs="Times New Roman"/>
          <w:color w:val="000000" w:themeColor="text1"/>
          <w:szCs w:val="28"/>
          <w:lang w:val="ru-RU"/>
        </w:rPr>
      </w:pPr>
      <w:r>
        <w:rPr>
          <w:rFonts w:cs="Times New Roman"/>
          <w:i/>
          <w:color w:val="000000" w:themeColor="text1"/>
          <w:szCs w:val="28"/>
        </w:rPr>
        <w:t>Ключев</w:t>
      </w:r>
      <w:r>
        <w:rPr>
          <w:rFonts w:cs="Times New Roman"/>
          <w:i/>
          <w:color w:val="000000" w:themeColor="text1"/>
          <w:szCs w:val="28"/>
          <w:lang w:val="ru-RU"/>
        </w:rPr>
        <w:t xml:space="preserve">ые слова : </w:t>
      </w:r>
      <w:r w:rsidR="00167ED6">
        <w:rPr>
          <w:rFonts w:cs="Times New Roman"/>
          <w:color w:val="000000" w:themeColor="text1"/>
          <w:szCs w:val="28"/>
          <w:lang w:val="ru-RU"/>
        </w:rPr>
        <w:t xml:space="preserve">основные </w:t>
      </w:r>
      <w:r w:rsidRPr="008E0868">
        <w:rPr>
          <w:rFonts w:cs="Times New Roman"/>
          <w:color w:val="000000" w:themeColor="text1"/>
          <w:szCs w:val="28"/>
          <w:lang w:val="ru-RU"/>
        </w:rPr>
        <w:t>дв</w:t>
      </w:r>
      <w:r w:rsidR="007C105B">
        <w:rPr>
          <w:rFonts w:cs="Times New Roman"/>
          <w:color w:val="000000" w:themeColor="text1"/>
          <w:szCs w:val="28"/>
          <w:lang w:val="ru-RU"/>
        </w:rPr>
        <w:t>и</w:t>
      </w:r>
      <w:r w:rsidRPr="008E0868">
        <w:rPr>
          <w:rFonts w:cs="Times New Roman"/>
          <w:color w:val="000000" w:themeColor="text1"/>
          <w:szCs w:val="28"/>
          <w:lang w:val="ru-RU"/>
        </w:rPr>
        <w:t>жения</w:t>
      </w:r>
      <w:r>
        <w:rPr>
          <w:rFonts w:cs="Times New Roman"/>
          <w:i/>
          <w:color w:val="000000" w:themeColor="text1"/>
          <w:szCs w:val="28"/>
          <w:lang w:val="ru-RU"/>
        </w:rPr>
        <w:t xml:space="preserve">, </w:t>
      </w:r>
      <w:r w:rsidRPr="008E0868">
        <w:rPr>
          <w:rFonts w:cs="Times New Roman"/>
          <w:color w:val="000000" w:themeColor="text1"/>
          <w:szCs w:val="28"/>
          <w:lang w:val="ru-RU"/>
        </w:rPr>
        <w:t>дети ста</w:t>
      </w:r>
      <w:r>
        <w:rPr>
          <w:rFonts w:cs="Times New Roman"/>
          <w:color w:val="000000" w:themeColor="text1"/>
          <w:szCs w:val="28"/>
          <w:lang w:val="ru-RU"/>
        </w:rPr>
        <w:t>р</w:t>
      </w:r>
      <w:r w:rsidRPr="008E0868">
        <w:rPr>
          <w:rFonts w:cs="Times New Roman"/>
          <w:color w:val="000000" w:themeColor="text1"/>
          <w:szCs w:val="28"/>
          <w:lang w:val="ru-RU"/>
        </w:rPr>
        <w:t>шего дошкольного возр</w:t>
      </w:r>
      <w:r w:rsidR="007C105B">
        <w:rPr>
          <w:rFonts w:cs="Times New Roman"/>
          <w:color w:val="000000" w:themeColor="text1"/>
          <w:szCs w:val="28"/>
          <w:lang w:val="ru-RU"/>
        </w:rPr>
        <w:t>а</w:t>
      </w:r>
      <w:r w:rsidRPr="008E0868">
        <w:rPr>
          <w:rFonts w:cs="Times New Roman"/>
          <w:color w:val="000000" w:themeColor="text1"/>
          <w:szCs w:val="28"/>
          <w:lang w:val="ru-RU"/>
        </w:rPr>
        <w:t xml:space="preserve">ста, занятия игра </w:t>
      </w:r>
      <w:r>
        <w:rPr>
          <w:rFonts w:cs="Times New Roman"/>
          <w:color w:val="000000" w:themeColor="text1"/>
          <w:szCs w:val="28"/>
          <w:lang w:val="ru-RU"/>
        </w:rPr>
        <w:t>–</w:t>
      </w:r>
      <w:r w:rsidRPr="008E0868">
        <w:rPr>
          <w:rFonts w:cs="Times New Roman"/>
          <w:color w:val="000000" w:themeColor="text1"/>
          <w:szCs w:val="28"/>
          <w:lang w:val="ru-RU"/>
        </w:rPr>
        <w:t xml:space="preserve"> эстафета</w:t>
      </w:r>
      <w:r>
        <w:rPr>
          <w:rFonts w:cs="Times New Roman"/>
          <w:color w:val="000000" w:themeColor="text1"/>
          <w:szCs w:val="28"/>
          <w:lang w:val="ru-RU"/>
        </w:rPr>
        <w:t>.</w:t>
      </w:r>
    </w:p>
    <w:p w:rsidR="00167ED6" w:rsidRDefault="00167ED6" w:rsidP="009A29E9">
      <w:pPr>
        <w:spacing w:line="360" w:lineRule="auto"/>
        <w:ind w:firstLine="425"/>
        <w:jc w:val="both"/>
        <w:rPr>
          <w:rFonts w:cs="Times New Roman"/>
          <w:color w:val="000000" w:themeColor="text1"/>
          <w:szCs w:val="28"/>
        </w:rPr>
      </w:pPr>
      <w:r w:rsidRPr="00167ED6">
        <w:rPr>
          <w:i/>
        </w:rPr>
        <w:t>Keywords</w:t>
      </w:r>
      <w:r>
        <w:t xml:space="preserve"> : are basic motions, to put senior preschool age, employment relay game-race.</w:t>
      </w:r>
    </w:p>
    <w:p w:rsidR="00AD4350" w:rsidRDefault="00AD4350" w:rsidP="009A29E9">
      <w:pPr>
        <w:spacing w:line="360" w:lineRule="auto"/>
        <w:ind w:firstLine="425"/>
        <w:jc w:val="both"/>
        <w:rPr>
          <w:color w:val="000000" w:themeColor="text1"/>
          <w:szCs w:val="28"/>
        </w:rPr>
      </w:pPr>
      <w:r>
        <w:rPr>
          <w:b/>
          <w:szCs w:val="28"/>
        </w:rPr>
        <w:t xml:space="preserve">Актуальність теми </w:t>
      </w:r>
      <w:r w:rsidR="007C105B" w:rsidRPr="007C105B">
        <w:rPr>
          <w:color w:val="000000" w:themeColor="text1"/>
          <w:szCs w:val="28"/>
        </w:rPr>
        <w:t>о</w:t>
      </w:r>
      <w:r>
        <w:rPr>
          <w:color w:val="000000" w:themeColor="text1"/>
          <w:szCs w:val="28"/>
        </w:rPr>
        <w:t xml:space="preserve">бумовлюється </w:t>
      </w:r>
      <w:r w:rsidR="007C105B">
        <w:rPr>
          <w:color w:val="000000" w:themeColor="text1"/>
          <w:szCs w:val="28"/>
          <w:lang w:val="ru-RU"/>
        </w:rPr>
        <w:t>тим, що с</w:t>
      </w:r>
      <w:r w:rsidRPr="00070BCE">
        <w:rPr>
          <w:color w:val="000000" w:themeColor="text1"/>
          <w:szCs w:val="28"/>
        </w:rPr>
        <w:t>истематичне</w:t>
      </w:r>
      <w:r>
        <w:rPr>
          <w:color w:val="000000" w:themeColor="text1"/>
          <w:szCs w:val="28"/>
        </w:rPr>
        <w:t xml:space="preserve"> та цілеспрямоване </w:t>
      </w:r>
      <w:r w:rsidRPr="00070BCE">
        <w:rPr>
          <w:color w:val="000000" w:themeColor="text1"/>
          <w:szCs w:val="28"/>
        </w:rPr>
        <w:t xml:space="preserve"> виконання основних рухів позитивно впливає на гармо</w:t>
      </w:r>
      <w:r>
        <w:rPr>
          <w:color w:val="000000" w:themeColor="text1"/>
          <w:szCs w:val="28"/>
        </w:rPr>
        <w:t xml:space="preserve">нійний фізичний розвиток дитини та розвиток </w:t>
      </w:r>
      <w:r w:rsidR="007C105B">
        <w:rPr>
          <w:color w:val="000000" w:themeColor="text1"/>
          <w:szCs w:val="28"/>
        </w:rPr>
        <w:t xml:space="preserve">її </w:t>
      </w:r>
      <w:r w:rsidRPr="00070BCE">
        <w:rPr>
          <w:color w:val="000000" w:themeColor="text1"/>
          <w:szCs w:val="28"/>
        </w:rPr>
        <w:t>фізич</w:t>
      </w:r>
      <w:r>
        <w:rPr>
          <w:color w:val="000000" w:themeColor="text1"/>
          <w:szCs w:val="28"/>
        </w:rPr>
        <w:t>них якостей.</w:t>
      </w:r>
    </w:p>
    <w:p w:rsidR="00E114C6" w:rsidRDefault="00AD4350" w:rsidP="009A29E9">
      <w:pPr>
        <w:pStyle w:val="NormalWeb"/>
        <w:spacing w:before="0" w:beforeAutospacing="0" w:after="0" w:afterAutospacing="0" w:line="360" w:lineRule="auto"/>
        <w:jc w:val="both"/>
        <w:rPr>
          <w:color w:val="000000" w:themeColor="text1"/>
          <w:sz w:val="28"/>
          <w:szCs w:val="28"/>
        </w:rPr>
      </w:pPr>
      <w:r w:rsidRPr="00AE455F">
        <w:rPr>
          <w:b/>
          <w:sz w:val="28"/>
          <w:szCs w:val="28"/>
        </w:rPr>
        <w:t>Мета:</w:t>
      </w:r>
      <w:r w:rsidR="00E114C6">
        <w:rPr>
          <w:sz w:val="28"/>
          <w:szCs w:val="28"/>
        </w:rPr>
        <w:t xml:space="preserve"> експериментально дослідити вплив занять гра-естафета </w:t>
      </w:r>
      <w:r w:rsidR="00AE455F">
        <w:rPr>
          <w:color w:val="000000" w:themeColor="text1"/>
          <w:sz w:val="28"/>
          <w:szCs w:val="28"/>
        </w:rPr>
        <w:t xml:space="preserve">на удосконалення основних рухів у дітей старшого дошкільного віку </w:t>
      </w:r>
      <w:r w:rsidR="00AE455F" w:rsidRPr="00306ED4">
        <w:rPr>
          <w:color w:val="000000" w:themeColor="text1"/>
          <w:sz w:val="28"/>
          <w:szCs w:val="28"/>
        </w:rPr>
        <w:t>.</w:t>
      </w:r>
    </w:p>
    <w:p w:rsidR="00AE455F" w:rsidRPr="00E114C6" w:rsidRDefault="00AE455F" w:rsidP="009A29E9">
      <w:pPr>
        <w:pStyle w:val="NormalWeb"/>
        <w:spacing w:before="0" w:beforeAutospacing="0" w:after="0" w:afterAutospacing="0" w:line="360" w:lineRule="auto"/>
        <w:jc w:val="both"/>
        <w:rPr>
          <w:color w:val="000000" w:themeColor="text1"/>
          <w:sz w:val="28"/>
          <w:szCs w:val="28"/>
        </w:rPr>
      </w:pPr>
      <w:r w:rsidRPr="00E114C6">
        <w:rPr>
          <w:b/>
          <w:color w:val="000000" w:themeColor="text1"/>
          <w:sz w:val="28"/>
          <w:szCs w:val="28"/>
        </w:rPr>
        <w:t>Завдання дослідження:</w:t>
      </w:r>
    </w:p>
    <w:p w:rsidR="00AE455F" w:rsidRDefault="00C1678A" w:rsidP="009A29E9">
      <w:pPr>
        <w:pStyle w:val="ListParagraph"/>
        <w:numPr>
          <w:ilvl w:val="0"/>
          <w:numId w:val="7"/>
        </w:numPr>
        <w:shd w:val="clear" w:color="auto" w:fill="FFFFFF"/>
        <w:spacing w:line="360" w:lineRule="auto"/>
        <w:jc w:val="both"/>
        <w:rPr>
          <w:rFonts w:eastAsia="Times New Roman" w:cs="Times New Roman"/>
          <w:color w:val="000000" w:themeColor="text1"/>
          <w:szCs w:val="28"/>
          <w:lang w:eastAsia="uk-UA"/>
        </w:rPr>
      </w:pPr>
      <w:r>
        <w:rPr>
          <w:rFonts w:eastAsia="Times New Roman" w:cs="Times New Roman"/>
          <w:color w:val="000000" w:themeColor="text1"/>
          <w:szCs w:val="28"/>
          <w:lang w:eastAsia="uk-UA"/>
        </w:rPr>
        <w:t>п</w:t>
      </w:r>
      <w:r w:rsidR="00AE455F">
        <w:rPr>
          <w:rFonts w:eastAsia="Times New Roman" w:cs="Times New Roman"/>
          <w:color w:val="000000" w:themeColor="text1"/>
          <w:szCs w:val="28"/>
          <w:lang w:eastAsia="uk-UA"/>
        </w:rPr>
        <w:t>роаналізувати літературні джерела</w:t>
      </w:r>
      <w:r w:rsidR="007C105B">
        <w:rPr>
          <w:rFonts w:eastAsia="Times New Roman" w:cs="Times New Roman"/>
          <w:color w:val="000000" w:themeColor="text1"/>
          <w:szCs w:val="28"/>
          <w:lang w:eastAsia="uk-UA"/>
        </w:rPr>
        <w:t xml:space="preserve"> </w:t>
      </w:r>
      <w:r w:rsidR="00AE455F">
        <w:rPr>
          <w:rFonts w:eastAsia="Times New Roman" w:cs="Times New Roman"/>
          <w:color w:val="000000" w:themeColor="text1"/>
          <w:szCs w:val="28"/>
          <w:lang w:eastAsia="uk-UA"/>
        </w:rPr>
        <w:t xml:space="preserve">з </w:t>
      </w:r>
      <w:r>
        <w:rPr>
          <w:rFonts w:eastAsia="Times New Roman" w:cs="Times New Roman"/>
          <w:color w:val="000000" w:themeColor="text1"/>
          <w:szCs w:val="28"/>
          <w:lang w:eastAsia="uk-UA"/>
        </w:rPr>
        <w:t>обраної теми;</w:t>
      </w:r>
    </w:p>
    <w:p w:rsidR="00AE455F" w:rsidRDefault="00C1678A" w:rsidP="009A29E9">
      <w:pPr>
        <w:pStyle w:val="ListParagraph"/>
        <w:numPr>
          <w:ilvl w:val="0"/>
          <w:numId w:val="7"/>
        </w:numPr>
        <w:shd w:val="clear" w:color="auto" w:fill="FFFFFF"/>
        <w:spacing w:line="360" w:lineRule="auto"/>
        <w:jc w:val="both"/>
        <w:rPr>
          <w:rFonts w:eastAsia="Times New Roman" w:cs="Times New Roman"/>
          <w:color w:val="000000" w:themeColor="text1"/>
          <w:szCs w:val="28"/>
          <w:lang w:eastAsia="uk-UA"/>
        </w:rPr>
      </w:pPr>
      <w:r>
        <w:rPr>
          <w:rFonts w:eastAsia="Times New Roman" w:cs="Times New Roman"/>
          <w:color w:val="000000" w:themeColor="text1"/>
          <w:szCs w:val="28"/>
          <w:lang w:eastAsia="uk-UA"/>
        </w:rPr>
        <w:t>в</w:t>
      </w:r>
      <w:r w:rsidR="00AE455F">
        <w:rPr>
          <w:rFonts w:eastAsia="Times New Roman" w:cs="Times New Roman"/>
          <w:color w:val="000000" w:themeColor="text1"/>
          <w:szCs w:val="28"/>
          <w:lang w:eastAsia="uk-UA"/>
        </w:rPr>
        <w:t>иявити рівень сформованості основних рухів у дітей старшого дошкільного віку</w:t>
      </w:r>
      <w:r>
        <w:rPr>
          <w:rFonts w:eastAsia="Times New Roman" w:cs="Times New Roman"/>
          <w:color w:val="000000" w:themeColor="text1"/>
          <w:szCs w:val="28"/>
          <w:lang w:eastAsia="uk-UA"/>
        </w:rPr>
        <w:t>;</w:t>
      </w:r>
    </w:p>
    <w:p w:rsidR="00AE455F" w:rsidRDefault="00C1678A" w:rsidP="009A29E9">
      <w:pPr>
        <w:pStyle w:val="ListParagraph"/>
        <w:numPr>
          <w:ilvl w:val="0"/>
          <w:numId w:val="7"/>
        </w:numPr>
        <w:shd w:val="clear" w:color="auto" w:fill="FFFFFF"/>
        <w:spacing w:line="360" w:lineRule="auto"/>
        <w:jc w:val="both"/>
        <w:rPr>
          <w:rFonts w:eastAsia="Times New Roman" w:cs="Times New Roman"/>
          <w:color w:val="000000" w:themeColor="text1"/>
          <w:szCs w:val="28"/>
          <w:lang w:eastAsia="uk-UA"/>
        </w:rPr>
      </w:pPr>
      <w:r>
        <w:rPr>
          <w:rFonts w:eastAsia="Times New Roman" w:cs="Times New Roman"/>
          <w:color w:val="000000" w:themeColor="text1"/>
          <w:szCs w:val="28"/>
          <w:lang w:eastAsia="uk-UA"/>
        </w:rPr>
        <w:t>р</w:t>
      </w:r>
      <w:r w:rsidR="00AE455F">
        <w:rPr>
          <w:rFonts w:eastAsia="Times New Roman" w:cs="Times New Roman"/>
          <w:color w:val="000000" w:themeColor="text1"/>
          <w:szCs w:val="28"/>
          <w:lang w:eastAsia="uk-UA"/>
        </w:rPr>
        <w:t>озробити</w:t>
      </w:r>
      <w:r w:rsidR="00E114C6">
        <w:rPr>
          <w:rFonts w:eastAsia="Times New Roman" w:cs="Times New Roman"/>
          <w:color w:val="000000" w:themeColor="text1"/>
          <w:szCs w:val="28"/>
          <w:lang w:eastAsia="uk-UA"/>
        </w:rPr>
        <w:t xml:space="preserve">  заняття гра-естафета для використання</w:t>
      </w:r>
      <w:r w:rsidR="00AE455F">
        <w:rPr>
          <w:rFonts w:eastAsia="Times New Roman" w:cs="Times New Roman"/>
          <w:color w:val="000000" w:themeColor="text1"/>
          <w:szCs w:val="28"/>
          <w:lang w:eastAsia="uk-UA"/>
        </w:rPr>
        <w:t xml:space="preserve"> в практиці роботи дошкільних навчальних </w:t>
      </w:r>
      <w:r w:rsidR="00E114C6">
        <w:rPr>
          <w:rFonts w:eastAsia="Times New Roman" w:cs="Times New Roman"/>
          <w:color w:val="000000" w:themeColor="text1"/>
          <w:szCs w:val="28"/>
          <w:lang w:eastAsia="uk-UA"/>
        </w:rPr>
        <w:t>закладів</w:t>
      </w:r>
      <w:r w:rsidR="00AE455F">
        <w:rPr>
          <w:rFonts w:eastAsia="Times New Roman" w:cs="Times New Roman"/>
          <w:color w:val="000000" w:themeColor="text1"/>
          <w:szCs w:val="28"/>
          <w:lang w:eastAsia="uk-UA"/>
        </w:rPr>
        <w:t>, які стимулюють покращення виконання основних рухів</w:t>
      </w:r>
      <w:r>
        <w:rPr>
          <w:rFonts w:eastAsia="Times New Roman" w:cs="Times New Roman"/>
          <w:color w:val="000000" w:themeColor="text1"/>
          <w:szCs w:val="28"/>
          <w:lang w:eastAsia="uk-UA"/>
        </w:rPr>
        <w:t>;</w:t>
      </w:r>
    </w:p>
    <w:p w:rsidR="00AE455F" w:rsidRDefault="00C1678A" w:rsidP="009A29E9">
      <w:pPr>
        <w:pStyle w:val="ListParagraph"/>
        <w:numPr>
          <w:ilvl w:val="0"/>
          <w:numId w:val="7"/>
        </w:numPr>
        <w:shd w:val="clear" w:color="auto" w:fill="FFFFFF"/>
        <w:spacing w:line="360" w:lineRule="auto"/>
        <w:jc w:val="both"/>
        <w:rPr>
          <w:rFonts w:eastAsia="Times New Roman" w:cs="Times New Roman"/>
          <w:color w:val="000000" w:themeColor="text1"/>
          <w:szCs w:val="28"/>
          <w:lang w:eastAsia="uk-UA"/>
        </w:rPr>
      </w:pPr>
      <w:r>
        <w:rPr>
          <w:rFonts w:eastAsia="Times New Roman" w:cs="Times New Roman"/>
          <w:color w:val="000000" w:themeColor="text1"/>
          <w:szCs w:val="28"/>
          <w:lang w:eastAsia="uk-UA"/>
        </w:rPr>
        <w:t>е</w:t>
      </w:r>
      <w:r w:rsidR="00AE455F">
        <w:rPr>
          <w:rFonts w:eastAsia="Times New Roman" w:cs="Times New Roman"/>
          <w:color w:val="000000" w:themeColor="text1"/>
          <w:szCs w:val="28"/>
          <w:lang w:eastAsia="uk-UA"/>
        </w:rPr>
        <w:t>кспериментально дослідити</w:t>
      </w:r>
      <w:r w:rsidR="00E114C6">
        <w:rPr>
          <w:rFonts w:eastAsia="Times New Roman" w:cs="Times New Roman"/>
          <w:color w:val="000000" w:themeColor="text1"/>
          <w:szCs w:val="28"/>
          <w:lang w:eastAsia="uk-UA"/>
        </w:rPr>
        <w:t xml:space="preserve"> особливості впливу </w:t>
      </w:r>
      <w:r w:rsidR="00AE455F">
        <w:rPr>
          <w:rFonts w:eastAsia="Times New Roman" w:cs="Times New Roman"/>
          <w:color w:val="000000" w:themeColor="text1"/>
          <w:szCs w:val="28"/>
          <w:lang w:eastAsia="uk-UA"/>
        </w:rPr>
        <w:t xml:space="preserve"> занять</w:t>
      </w:r>
      <w:r w:rsidR="00E114C6">
        <w:rPr>
          <w:rFonts w:eastAsia="Times New Roman" w:cs="Times New Roman"/>
          <w:color w:val="000000" w:themeColor="text1"/>
          <w:szCs w:val="28"/>
          <w:lang w:eastAsia="uk-UA"/>
        </w:rPr>
        <w:t xml:space="preserve"> гра-естафета на</w:t>
      </w:r>
      <w:r w:rsidR="00AE455F">
        <w:rPr>
          <w:rFonts w:eastAsia="Times New Roman" w:cs="Times New Roman"/>
          <w:color w:val="000000" w:themeColor="text1"/>
          <w:szCs w:val="28"/>
          <w:lang w:eastAsia="uk-UA"/>
        </w:rPr>
        <w:t xml:space="preserve"> удосконалення навичок основних рухів у дітей старшого дошкільного віку</w:t>
      </w:r>
      <w:r>
        <w:rPr>
          <w:rFonts w:eastAsia="Times New Roman" w:cs="Times New Roman"/>
          <w:color w:val="000000" w:themeColor="text1"/>
          <w:szCs w:val="28"/>
          <w:lang w:eastAsia="uk-UA"/>
        </w:rPr>
        <w:t>;</w:t>
      </w:r>
    </w:p>
    <w:p w:rsidR="00AE455F" w:rsidRDefault="00C1678A" w:rsidP="009A29E9">
      <w:pPr>
        <w:pStyle w:val="ListParagraph"/>
        <w:numPr>
          <w:ilvl w:val="0"/>
          <w:numId w:val="7"/>
        </w:numPr>
        <w:shd w:val="clear" w:color="auto" w:fill="FFFFFF"/>
        <w:spacing w:line="360" w:lineRule="auto"/>
        <w:jc w:val="both"/>
        <w:rPr>
          <w:rFonts w:eastAsia="Times New Roman" w:cs="Times New Roman"/>
          <w:color w:val="000000" w:themeColor="text1"/>
          <w:szCs w:val="28"/>
          <w:lang w:eastAsia="uk-UA"/>
        </w:rPr>
      </w:pPr>
      <w:r>
        <w:rPr>
          <w:rFonts w:eastAsia="Times New Roman" w:cs="Times New Roman"/>
          <w:color w:val="000000" w:themeColor="text1"/>
          <w:szCs w:val="28"/>
          <w:lang w:eastAsia="uk-UA"/>
        </w:rPr>
        <w:t>с</w:t>
      </w:r>
      <w:r w:rsidR="00AE455F">
        <w:rPr>
          <w:rFonts w:eastAsia="Times New Roman" w:cs="Times New Roman"/>
          <w:color w:val="000000" w:themeColor="text1"/>
          <w:szCs w:val="28"/>
          <w:lang w:eastAsia="uk-UA"/>
        </w:rPr>
        <w:t>формувати висновки та практичні рекомендації.</w:t>
      </w:r>
    </w:p>
    <w:p w:rsidR="00E114C6" w:rsidRPr="00E114C6" w:rsidRDefault="00E114C6" w:rsidP="009A29E9">
      <w:pPr>
        <w:pStyle w:val="NormalWeb"/>
        <w:spacing w:before="0" w:beforeAutospacing="0" w:after="0" w:afterAutospacing="0" w:line="360" w:lineRule="auto"/>
        <w:ind w:firstLine="900"/>
        <w:jc w:val="both"/>
        <w:rPr>
          <w:color w:val="000000" w:themeColor="text1"/>
          <w:sz w:val="28"/>
          <w:szCs w:val="28"/>
        </w:rPr>
      </w:pPr>
      <w:r w:rsidRPr="00E114C6">
        <w:rPr>
          <w:sz w:val="28"/>
          <w:szCs w:val="28"/>
        </w:rPr>
        <w:lastRenderedPageBreak/>
        <w:t xml:space="preserve">Для вирішення поставлених у роботі завдань застосували такі </w:t>
      </w:r>
      <w:r w:rsidRPr="00E114C6">
        <w:rPr>
          <w:b/>
          <w:sz w:val="28"/>
          <w:szCs w:val="28"/>
        </w:rPr>
        <w:t>методи дослідження:</w:t>
      </w:r>
    </w:p>
    <w:p w:rsidR="00E114C6" w:rsidRPr="00E114C6" w:rsidRDefault="00E114C6" w:rsidP="009A29E9">
      <w:pPr>
        <w:pStyle w:val="ListParagraph"/>
        <w:numPr>
          <w:ilvl w:val="0"/>
          <w:numId w:val="4"/>
        </w:numPr>
        <w:spacing w:line="360" w:lineRule="auto"/>
        <w:jc w:val="both"/>
        <w:rPr>
          <w:szCs w:val="28"/>
        </w:rPr>
      </w:pPr>
      <w:r w:rsidRPr="00E114C6">
        <w:rPr>
          <w:szCs w:val="28"/>
        </w:rPr>
        <w:t>аналіз літературних джерел;</w:t>
      </w:r>
    </w:p>
    <w:p w:rsidR="00E114C6" w:rsidRPr="00E114C6" w:rsidRDefault="00E114C6" w:rsidP="009A29E9">
      <w:pPr>
        <w:pStyle w:val="ListParagraph"/>
        <w:numPr>
          <w:ilvl w:val="0"/>
          <w:numId w:val="4"/>
        </w:numPr>
        <w:spacing w:line="360" w:lineRule="auto"/>
        <w:jc w:val="both"/>
        <w:rPr>
          <w:szCs w:val="28"/>
        </w:rPr>
      </w:pPr>
      <w:r w:rsidRPr="00E114C6">
        <w:rPr>
          <w:szCs w:val="28"/>
        </w:rPr>
        <w:t xml:space="preserve"> педагогічне спостереження, аналіз та моделювання рухової діяльності;</w:t>
      </w:r>
    </w:p>
    <w:p w:rsidR="00E114C6" w:rsidRDefault="00E114C6" w:rsidP="009A29E9">
      <w:pPr>
        <w:pStyle w:val="ListParagraph"/>
        <w:numPr>
          <w:ilvl w:val="0"/>
          <w:numId w:val="4"/>
        </w:numPr>
        <w:spacing w:line="360" w:lineRule="auto"/>
        <w:jc w:val="both"/>
        <w:rPr>
          <w:szCs w:val="28"/>
        </w:rPr>
      </w:pPr>
      <w:r w:rsidRPr="00E114C6">
        <w:rPr>
          <w:szCs w:val="28"/>
        </w:rPr>
        <w:t>метод</w:t>
      </w:r>
      <w:r w:rsidR="00555500">
        <w:rPr>
          <w:szCs w:val="28"/>
        </w:rPr>
        <w:t>и</w:t>
      </w:r>
      <w:r w:rsidRPr="00E114C6">
        <w:rPr>
          <w:szCs w:val="28"/>
        </w:rPr>
        <w:t xml:space="preserve"> математичної статистики</w:t>
      </w:r>
      <w:r w:rsidR="00C1678A">
        <w:rPr>
          <w:szCs w:val="28"/>
        </w:rPr>
        <w:t>.</w:t>
      </w:r>
    </w:p>
    <w:p w:rsidR="00AF1375" w:rsidRPr="00AF1375" w:rsidRDefault="00AF1375" w:rsidP="00AF1375">
      <w:pPr>
        <w:spacing w:line="360" w:lineRule="auto"/>
        <w:ind w:left="360"/>
        <w:jc w:val="both"/>
        <w:rPr>
          <w:b/>
          <w:szCs w:val="28"/>
        </w:rPr>
      </w:pPr>
      <w:r w:rsidRPr="00AF1375">
        <w:rPr>
          <w:b/>
          <w:szCs w:val="28"/>
        </w:rPr>
        <w:t>Результати дослідження та їх обговорення.</w:t>
      </w:r>
    </w:p>
    <w:p w:rsidR="00AD4350" w:rsidRDefault="00702F4C" w:rsidP="009A29E9">
      <w:pPr>
        <w:shd w:val="clear" w:color="auto" w:fill="FFFFFF"/>
        <w:spacing w:line="360" w:lineRule="auto"/>
        <w:ind w:firstLine="360"/>
        <w:jc w:val="both"/>
        <w:textAlignment w:val="baseline"/>
        <w:rPr>
          <w:rFonts w:cs="Times New Roman"/>
          <w:color w:val="000000" w:themeColor="text1"/>
          <w:szCs w:val="28"/>
        </w:rPr>
      </w:pPr>
      <w:r>
        <w:rPr>
          <w:rFonts w:cs="Times New Roman"/>
          <w:color w:val="000000" w:themeColor="text1"/>
          <w:szCs w:val="28"/>
        </w:rPr>
        <w:t>Основною метою виховання є всебічний і гармонійний розвиток особистості дитини. Фізичне виховання – невід’ємний</w:t>
      </w:r>
      <w:r w:rsidR="001369E7">
        <w:rPr>
          <w:rFonts w:cs="Times New Roman"/>
          <w:color w:val="000000" w:themeColor="text1"/>
          <w:szCs w:val="28"/>
        </w:rPr>
        <w:t xml:space="preserve"> елемент цього процесу. У сучасному</w:t>
      </w:r>
      <w:r>
        <w:rPr>
          <w:rFonts w:cs="Times New Roman"/>
          <w:color w:val="000000" w:themeColor="text1"/>
          <w:szCs w:val="28"/>
        </w:rPr>
        <w:t xml:space="preserve"> суспільстві ведеться активна пропаганда здорового способу житт</w:t>
      </w:r>
      <w:r w:rsidR="00E114C6">
        <w:rPr>
          <w:rFonts w:cs="Times New Roman"/>
          <w:color w:val="000000" w:themeColor="text1"/>
          <w:szCs w:val="28"/>
        </w:rPr>
        <w:t>я:</w:t>
      </w:r>
      <w:r>
        <w:rPr>
          <w:rFonts w:cs="Times New Roman"/>
          <w:color w:val="000000" w:themeColor="text1"/>
          <w:szCs w:val="28"/>
        </w:rPr>
        <w:t xml:space="preserve"> активний відпочинок, </w:t>
      </w:r>
      <w:r w:rsidR="001369E7">
        <w:rPr>
          <w:rFonts w:cs="Times New Roman"/>
          <w:color w:val="000000" w:themeColor="text1"/>
          <w:szCs w:val="28"/>
        </w:rPr>
        <w:t>заняття фізичними вправами</w:t>
      </w:r>
      <w:r>
        <w:rPr>
          <w:rFonts w:cs="Times New Roman"/>
          <w:color w:val="000000" w:themeColor="text1"/>
          <w:szCs w:val="28"/>
        </w:rPr>
        <w:t xml:space="preserve"> та розвиток основних рухів під час занять з фізичної культури</w:t>
      </w:r>
      <w:r w:rsidR="00C1678A">
        <w:rPr>
          <w:rFonts w:cs="Times New Roman"/>
          <w:color w:val="000000" w:themeColor="text1"/>
          <w:szCs w:val="28"/>
        </w:rPr>
        <w:t>,</w:t>
      </w:r>
      <w:r>
        <w:rPr>
          <w:rFonts w:cs="Times New Roman"/>
          <w:color w:val="000000" w:themeColor="text1"/>
          <w:szCs w:val="28"/>
        </w:rPr>
        <w:t xml:space="preserve"> які є основою зміцнення здоров’я дітей дошкільного віку.</w:t>
      </w:r>
    </w:p>
    <w:p w:rsidR="005F1777" w:rsidRDefault="005F1777" w:rsidP="009A29E9">
      <w:pPr>
        <w:shd w:val="clear" w:color="auto" w:fill="FFFFFF"/>
        <w:spacing w:line="360" w:lineRule="auto"/>
        <w:ind w:firstLine="425"/>
        <w:jc w:val="both"/>
        <w:textAlignment w:val="baseline"/>
        <w:rPr>
          <w:szCs w:val="28"/>
        </w:rPr>
      </w:pPr>
      <w:r>
        <w:rPr>
          <w:color w:val="000000" w:themeColor="text1"/>
          <w:szCs w:val="28"/>
        </w:rPr>
        <w:t>Формування</w:t>
      </w:r>
      <w:r w:rsidRPr="00070BCE">
        <w:rPr>
          <w:color w:val="000000" w:themeColor="text1"/>
          <w:szCs w:val="28"/>
        </w:rPr>
        <w:t xml:space="preserve"> багатьох життєво важливих</w:t>
      </w:r>
      <w:r>
        <w:rPr>
          <w:color w:val="000000" w:themeColor="text1"/>
          <w:szCs w:val="28"/>
        </w:rPr>
        <w:t xml:space="preserve"> навичок</w:t>
      </w:r>
      <w:r w:rsidRPr="00070BCE">
        <w:rPr>
          <w:color w:val="000000" w:themeColor="text1"/>
          <w:szCs w:val="28"/>
        </w:rPr>
        <w:t xml:space="preserve"> для людини</w:t>
      </w:r>
      <w:r>
        <w:rPr>
          <w:color w:val="000000" w:themeColor="text1"/>
          <w:szCs w:val="28"/>
        </w:rPr>
        <w:t xml:space="preserve"> п</w:t>
      </w:r>
      <w:r w:rsidRPr="00070BCE">
        <w:rPr>
          <w:color w:val="000000" w:themeColor="text1"/>
          <w:szCs w:val="28"/>
        </w:rPr>
        <w:t xml:space="preserve">очинається у переддошкільний період. </w:t>
      </w:r>
      <w:r w:rsidR="00C1678A">
        <w:rPr>
          <w:color w:val="000000" w:themeColor="text1"/>
          <w:szCs w:val="28"/>
        </w:rPr>
        <w:t>С</w:t>
      </w:r>
      <w:r w:rsidRPr="00070BCE">
        <w:rPr>
          <w:color w:val="000000" w:themeColor="text1"/>
          <w:szCs w:val="28"/>
        </w:rPr>
        <w:t>тановлення цих навичок, їх удосконалення та автоматизація відбуваються у дитини протягом дошкільного віку</w:t>
      </w:r>
      <w:r w:rsidRPr="00E77713">
        <w:rPr>
          <w:color w:val="444444"/>
          <w:szCs w:val="28"/>
        </w:rPr>
        <w:t>.</w:t>
      </w:r>
    </w:p>
    <w:p w:rsidR="00702F4C" w:rsidRPr="00AE455F" w:rsidRDefault="00702F4C" w:rsidP="009A29E9">
      <w:pPr>
        <w:shd w:val="clear" w:color="auto" w:fill="FFFFFF"/>
        <w:spacing w:line="360" w:lineRule="auto"/>
        <w:ind w:firstLine="425"/>
        <w:jc w:val="both"/>
        <w:textAlignment w:val="baseline"/>
        <w:rPr>
          <w:rFonts w:cs="Times New Roman"/>
          <w:color w:val="000000" w:themeColor="text1"/>
          <w:szCs w:val="28"/>
        </w:rPr>
      </w:pPr>
      <w:r w:rsidRPr="007610C5">
        <w:rPr>
          <w:rFonts w:cs="Times New Roman"/>
          <w:color w:val="000000" w:themeColor="text1"/>
          <w:szCs w:val="28"/>
        </w:rPr>
        <w:t>Основні рухи характерні для повсякденної та трудової діяльності людини. Вони є орган</w:t>
      </w:r>
      <w:r w:rsidR="001369E7">
        <w:rPr>
          <w:rFonts w:cs="Times New Roman"/>
          <w:color w:val="000000" w:themeColor="text1"/>
          <w:szCs w:val="28"/>
        </w:rPr>
        <w:t>ічною складовою рухливих</w:t>
      </w:r>
      <w:r w:rsidRPr="007610C5">
        <w:rPr>
          <w:rFonts w:cs="Times New Roman"/>
          <w:color w:val="000000" w:themeColor="text1"/>
          <w:szCs w:val="28"/>
        </w:rPr>
        <w:t xml:space="preserve"> ігор, важлив</w:t>
      </w:r>
      <w:r w:rsidR="001369E7">
        <w:rPr>
          <w:rFonts w:cs="Times New Roman"/>
          <w:color w:val="000000" w:themeColor="text1"/>
          <w:szCs w:val="28"/>
        </w:rPr>
        <w:t>им засобом фізичного виховання</w:t>
      </w:r>
      <w:r w:rsidR="0028033B">
        <w:rPr>
          <w:rFonts w:cs="Times New Roman"/>
          <w:color w:val="000000" w:themeColor="text1"/>
          <w:szCs w:val="28"/>
        </w:rPr>
        <w:t>,</w:t>
      </w:r>
      <w:r w:rsidR="001369E7">
        <w:rPr>
          <w:rFonts w:cs="Times New Roman"/>
          <w:color w:val="000000" w:themeColor="text1"/>
          <w:szCs w:val="28"/>
        </w:rPr>
        <w:t xml:space="preserve"> оскільки</w:t>
      </w:r>
      <w:r w:rsidRPr="007610C5">
        <w:rPr>
          <w:rFonts w:cs="Times New Roman"/>
          <w:color w:val="000000" w:themeColor="text1"/>
          <w:szCs w:val="28"/>
        </w:rPr>
        <w:t xml:space="preserve"> становлять необхідну основу для загального всебічног</w:t>
      </w:r>
      <w:r w:rsidR="0028033B">
        <w:rPr>
          <w:rFonts w:cs="Times New Roman"/>
          <w:color w:val="000000" w:themeColor="text1"/>
          <w:szCs w:val="28"/>
        </w:rPr>
        <w:t xml:space="preserve">о розвитку дошкільнят - </w:t>
      </w:r>
      <w:r w:rsidRPr="007610C5">
        <w:rPr>
          <w:rFonts w:cs="Times New Roman"/>
          <w:color w:val="000000" w:themeColor="text1"/>
          <w:szCs w:val="28"/>
        </w:rPr>
        <w:t xml:space="preserve">допомагають їм </w:t>
      </w:r>
      <w:r>
        <w:rPr>
          <w:rFonts w:cs="Times New Roman"/>
          <w:color w:val="000000" w:themeColor="text1"/>
          <w:szCs w:val="28"/>
        </w:rPr>
        <w:t>глибше пізнати навколишній світ</w:t>
      </w:r>
      <w:r w:rsidR="00845DFF" w:rsidRPr="00AE455F">
        <w:t>[4</w:t>
      </w:r>
      <w:r w:rsidR="004C5B8B" w:rsidRPr="00AE455F">
        <w:t>,101]</w:t>
      </w:r>
      <w:r w:rsidR="00AE455F">
        <w:t>.</w:t>
      </w:r>
    </w:p>
    <w:p w:rsidR="00E114C6" w:rsidRDefault="00702F4C" w:rsidP="009A29E9">
      <w:pPr>
        <w:shd w:val="clear" w:color="auto" w:fill="FFFFFF"/>
        <w:spacing w:line="360" w:lineRule="auto"/>
        <w:ind w:firstLine="425"/>
        <w:jc w:val="both"/>
        <w:textAlignment w:val="baseline"/>
        <w:rPr>
          <w:color w:val="000000" w:themeColor="text1"/>
          <w:szCs w:val="28"/>
        </w:rPr>
      </w:pPr>
      <w:r w:rsidRPr="00070BCE">
        <w:rPr>
          <w:color w:val="000000" w:themeColor="text1"/>
          <w:szCs w:val="28"/>
        </w:rPr>
        <w:t xml:space="preserve">Більшість рухів людини </w:t>
      </w:r>
      <w:r w:rsidR="004945E4">
        <w:rPr>
          <w:color w:val="000000" w:themeColor="text1"/>
          <w:szCs w:val="28"/>
        </w:rPr>
        <w:t>розвиваються у</w:t>
      </w:r>
      <w:r w:rsidRPr="00070BCE">
        <w:rPr>
          <w:color w:val="000000" w:themeColor="text1"/>
          <w:szCs w:val="28"/>
        </w:rPr>
        <w:t xml:space="preserve"> процесі її життя, в результаті нагромадження індивідуального досві</w:t>
      </w:r>
      <w:r>
        <w:rPr>
          <w:color w:val="000000" w:themeColor="text1"/>
          <w:szCs w:val="28"/>
        </w:rPr>
        <w:t>ду. Дослідження</w:t>
      </w:r>
      <w:r w:rsidRPr="00070BCE">
        <w:rPr>
          <w:color w:val="000000" w:themeColor="text1"/>
          <w:szCs w:val="28"/>
        </w:rPr>
        <w:t>, які пров</w:t>
      </w:r>
      <w:r w:rsidR="0028033B">
        <w:rPr>
          <w:color w:val="000000" w:themeColor="text1"/>
          <w:szCs w:val="28"/>
        </w:rPr>
        <w:t xml:space="preserve">одили </w:t>
      </w:r>
      <w:r w:rsidR="0028033B" w:rsidRPr="00070BCE">
        <w:rPr>
          <w:color w:val="000000" w:themeColor="text1"/>
          <w:szCs w:val="28"/>
        </w:rPr>
        <w:t xml:space="preserve">у </w:t>
      </w:r>
      <w:r w:rsidR="0028033B">
        <w:rPr>
          <w:color w:val="000000" w:themeColor="text1"/>
          <w:szCs w:val="28"/>
        </w:rPr>
        <w:t>цій галузі І.О.Курок</w:t>
      </w:r>
      <w:r w:rsidR="0028033B" w:rsidRPr="00070BCE">
        <w:rPr>
          <w:color w:val="000000" w:themeColor="text1"/>
          <w:szCs w:val="28"/>
        </w:rPr>
        <w:t>, М.Ю. К</w:t>
      </w:r>
      <w:r w:rsidR="0028033B">
        <w:rPr>
          <w:color w:val="000000" w:themeColor="text1"/>
          <w:szCs w:val="28"/>
        </w:rPr>
        <w:t>истяковська,  Д.В.Хухлаєва, Е.С. Вільчковський та ін.</w:t>
      </w:r>
      <w:r w:rsidRPr="00070BCE">
        <w:rPr>
          <w:color w:val="000000" w:themeColor="text1"/>
          <w:szCs w:val="28"/>
        </w:rPr>
        <w:t xml:space="preserve">, свідчать про те, що завдяки високій пластичності нервової системи нові рухи краще засвоюються дітьми, тому формування рухових навичок потрібно починати з дошкільного віку. </w:t>
      </w:r>
    </w:p>
    <w:p w:rsidR="00702F4C" w:rsidRDefault="00702F4C" w:rsidP="009A29E9">
      <w:pPr>
        <w:pStyle w:val="NormalWeb"/>
        <w:spacing w:before="0" w:beforeAutospacing="0" w:after="0" w:afterAutospacing="0" w:line="360" w:lineRule="auto"/>
        <w:ind w:firstLine="708"/>
        <w:jc w:val="both"/>
        <w:rPr>
          <w:color w:val="000000"/>
          <w:sz w:val="28"/>
          <w:szCs w:val="28"/>
        </w:rPr>
      </w:pPr>
      <w:r w:rsidRPr="00850EFF">
        <w:rPr>
          <w:color w:val="000000"/>
          <w:sz w:val="28"/>
          <w:szCs w:val="28"/>
        </w:rPr>
        <w:t xml:space="preserve">Розвиток фізичних якостей здійснюється </w:t>
      </w:r>
      <w:r w:rsidR="00C82C90">
        <w:rPr>
          <w:color w:val="000000"/>
          <w:sz w:val="28"/>
          <w:szCs w:val="28"/>
        </w:rPr>
        <w:t>у</w:t>
      </w:r>
      <w:r w:rsidRPr="00850EFF">
        <w:rPr>
          <w:color w:val="000000"/>
          <w:sz w:val="28"/>
          <w:szCs w:val="28"/>
        </w:rPr>
        <w:t xml:space="preserve"> процесі навчання ді</w:t>
      </w:r>
      <w:r>
        <w:rPr>
          <w:color w:val="000000"/>
          <w:sz w:val="28"/>
          <w:szCs w:val="28"/>
        </w:rPr>
        <w:t>тей рухових дій. Науковці О.В. </w:t>
      </w:r>
      <w:r w:rsidRPr="00850EFF">
        <w:rPr>
          <w:color w:val="000000"/>
          <w:sz w:val="28"/>
          <w:szCs w:val="28"/>
        </w:rPr>
        <w:t>Вавілова, Е.С. Вільчковський, Т.І</w:t>
      </w:r>
      <w:r w:rsidR="0028033B">
        <w:rPr>
          <w:color w:val="000000"/>
          <w:sz w:val="28"/>
          <w:szCs w:val="28"/>
        </w:rPr>
        <w:t>. Осокіна та ін</w:t>
      </w:r>
      <w:r>
        <w:rPr>
          <w:color w:val="000000"/>
          <w:sz w:val="28"/>
          <w:szCs w:val="28"/>
        </w:rPr>
        <w:t>, дослід</w:t>
      </w:r>
      <w:r w:rsidR="0028033B">
        <w:rPr>
          <w:color w:val="000000"/>
          <w:sz w:val="28"/>
          <w:szCs w:val="28"/>
        </w:rPr>
        <w:t>ивши</w:t>
      </w:r>
      <w:r>
        <w:rPr>
          <w:color w:val="000000"/>
          <w:sz w:val="28"/>
          <w:szCs w:val="28"/>
        </w:rPr>
        <w:t xml:space="preserve"> </w:t>
      </w:r>
      <w:r w:rsidRPr="00850EFF">
        <w:rPr>
          <w:color w:val="000000"/>
          <w:sz w:val="28"/>
          <w:szCs w:val="28"/>
        </w:rPr>
        <w:t xml:space="preserve"> проблему</w:t>
      </w:r>
      <w:r>
        <w:rPr>
          <w:color w:val="000000"/>
          <w:sz w:val="28"/>
          <w:szCs w:val="28"/>
        </w:rPr>
        <w:t xml:space="preserve"> удосконалення основних рухів за допомогою різних типів занять</w:t>
      </w:r>
      <w:r w:rsidRPr="00850EFF">
        <w:rPr>
          <w:color w:val="000000"/>
          <w:sz w:val="28"/>
          <w:szCs w:val="28"/>
        </w:rPr>
        <w:t xml:space="preserve">, </w:t>
      </w:r>
      <w:r w:rsidR="00F6187A">
        <w:rPr>
          <w:color w:val="000000"/>
          <w:sz w:val="28"/>
          <w:szCs w:val="28"/>
        </w:rPr>
        <w:t>стверджую</w:t>
      </w:r>
      <w:r w:rsidRPr="00850EFF">
        <w:rPr>
          <w:color w:val="000000"/>
          <w:sz w:val="28"/>
          <w:szCs w:val="28"/>
        </w:rPr>
        <w:t xml:space="preserve">ть, що навчання рухових дій </w:t>
      </w:r>
      <w:r w:rsidR="0028033B">
        <w:rPr>
          <w:color w:val="000000"/>
          <w:sz w:val="28"/>
          <w:szCs w:val="28"/>
        </w:rPr>
        <w:t xml:space="preserve">- </w:t>
      </w:r>
      <w:r w:rsidRPr="00850EFF">
        <w:rPr>
          <w:color w:val="000000"/>
          <w:sz w:val="28"/>
          <w:szCs w:val="28"/>
        </w:rPr>
        <w:t xml:space="preserve">важлива сторона педагогічного процесу на заняттях з фізичної культури, де в єдності </w:t>
      </w:r>
      <w:r w:rsidRPr="00850EFF">
        <w:rPr>
          <w:color w:val="000000"/>
          <w:sz w:val="28"/>
          <w:szCs w:val="28"/>
        </w:rPr>
        <w:lastRenderedPageBreak/>
        <w:t>формуються рухові навички та розвиваються фізичні якості дітей різних вікових груп</w:t>
      </w:r>
      <w:r w:rsidR="0028033B">
        <w:rPr>
          <w:color w:val="000000"/>
          <w:sz w:val="28"/>
          <w:szCs w:val="28"/>
        </w:rPr>
        <w:t xml:space="preserve"> </w:t>
      </w:r>
      <w:r w:rsidR="00845DFF">
        <w:rPr>
          <w:color w:val="000000"/>
          <w:sz w:val="28"/>
          <w:szCs w:val="28"/>
        </w:rPr>
        <w:t>[1</w:t>
      </w:r>
      <w:r w:rsidRPr="001369E7">
        <w:rPr>
          <w:color w:val="000000"/>
          <w:sz w:val="28"/>
          <w:szCs w:val="28"/>
        </w:rPr>
        <w:t>,6]</w:t>
      </w:r>
      <w:r w:rsidRPr="00850EFF">
        <w:rPr>
          <w:color w:val="000000"/>
          <w:sz w:val="28"/>
          <w:szCs w:val="28"/>
        </w:rPr>
        <w:t xml:space="preserve">. </w:t>
      </w:r>
    </w:p>
    <w:p w:rsidR="00702F4C" w:rsidRDefault="00702F4C" w:rsidP="009A29E9">
      <w:pPr>
        <w:widowControl w:val="0"/>
        <w:adjustRightInd w:val="0"/>
        <w:spacing w:line="360" w:lineRule="auto"/>
        <w:ind w:firstLine="900"/>
        <w:jc w:val="both"/>
        <w:textAlignment w:val="baseline"/>
        <w:rPr>
          <w:rFonts w:eastAsia="Times New Roman" w:cs="Times New Roman"/>
          <w:szCs w:val="28"/>
          <w:lang w:eastAsia="ru-RU"/>
        </w:rPr>
      </w:pPr>
      <w:r>
        <w:rPr>
          <w:rFonts w:eastAsia="Times New Roman" w:cs="Times New Roman"/>
          <w:szCs w:val="28"/>
          <w:lang w:eastAsia="ru-RU"/>
        </w:rPr>
        <w:t>Основна мета занять</w:t>
      </w:r>
      <w:r w:rsidR="0028033B">
        <w:rPr>
          <w:rFonts w:eastAsia="Times New Roman" w:cs="Times New Roman"/>
          <w:szCs w:val="28"/>
          <w:lang w:eastAsia="ru-RU"/>
        </w:rPr>
        <w:t xml:space="preserve"> - </w:t>
      </w:r>
      <w:r w:rsidRPr="00D75C14">
        <w:rPr>
          <w:rFonts w:eastAsia="Times New Roman" w:cs="Times New Roman"/>
          <w:szCs w:val="28"/>
          <w:lang w:eastAsia="ru-RU"/>
        </w:rPr>
        <w:t>зміцнювати здоров’я дітей, загартовувати їх організм, формувати навички виконання життєво необхідних рухів (ходьби, бігу, стрибків, метання та ін.), виховувати позитивні моральні та вольові риси характеру, розвивати фізичні якості та інтерес до доступних дошкіл</w:t>
      </w:r>
      <w:r w:rsidR="0028033B">
        <w:rPr>
          <w:rFonts w:eastAsia="Times New Roman" w:cs="Times New Roman"/>
          <w:szCs w:val="28"/>
          <w:lang w:eastAsia="ru-RU"/>
        </w:rPr>
        <w:t>ьникам видів рухової діяльності</w:t>
      </w:r>
      <w:r w:rsidRPr="00E92973">
        <w:rPr>
          <w:rFonts w:eastAsia="Times New Roman" w:cs="Times New Roman"/>
          <w:szCs w:val="28"/>
          <w:lang w:eastAsia="ru-RU"/>
        </w:rPr>
        <w:t>[</w:t>
      </w:r>
      <w:r w:rsidR="00845DFF">
        <w:rPr>
          <w:rFonts w:eastAsia="Times New Roman" w:cs="Times New Roman"/>
          <w:szCs w:val="28"/>
          <w:lang w:eastAsia="ru-RU"/>
        </w:rPr>
        <w:t>1</w:t>
      </w:r>
      <w:r w:rsidRPr="003D4B8E">
        <w:rPr>
          <w:rFonts w:eastAsia="Times New Roman" w:cs="Times New Roman"/>
          <w:szCs w:val="28"/>
          <w:lang w:eastAsia="ru-RU"/>
        </w:rPr>
        <w:t>,</w:t>
      </w:r>
      <w:r>
        <w:rPr>
          <w:rFonts w:eastAsia="Times New Roman" w:cs="Times New Roman"/>
          <w:szCs w:val="28"/>
          <w:lang w:eastAsia="ru-RU"/>
        </w:rPr>
        <w:t>359</w:t>
      </w:r>
      <w:r w:rsidRPr="00E92973">
        <w:rPr>
          <w:rFonts w:eastAsia="Times New Roman" w:cs="Times New Roman"/>
          <w:szCs w:val="28"/>
          <w:lang w:eastAsia="ru-RU"/>
        </w:rPr>
        <w:t>]</w:t>
      </w:r>
      <w:r w:rsidRPr="00D75C14">
        <w:rPr>
          <w:rFonts w:eastAsia="Times New Roman" w:cs="Times New Roman"/>
          <w:szCs w:val="28"/>
          <w:lang w:eastAsia="ru-RU"/>
        </w:rPr>
        <w:t>.</w:t>
      </w:r>
    </w:p>
    <w:p w:rsidR="001369E7" w:rsidRPr="00910044" w:rsidRDefault="001369E7" w:rsidP="009A29E9">
      <w:pPr>
        <w:spacing w:line="360" w:lineRule="auto"/>
        <w:ind w:firstLine="708"/>
        <w:jc w:val="both"/>
        <w:rPr>
          <w:rStyle w:val="apple-converted-space"/>
          <w:color w:val="000000"/>
          <w:szCs w:val="28"/>
          <w:lang w:val="ru-RU"/>
        </w:rPr>
      </w:pPr>
      <w:r>
        <w:rPr>
          <w:color w:val="000000"/>
          <w:szCs w:val="28"/>
        </w:rPr>
        <w:t xml:space="preserve"> Д</w:t>
      </w:r>
      <w:r w:rsidR="00702F4C" w:rsidRPr="009E3F71">
        <w:rPr>
          <w:color w:val="000000"/>
          <w:szCs w:val="28"/>
        </w:rPr>
        <w:t>ослідження А. В. Кенеман і Г. П. Лісковськ</w:t>
      </w:r>
      <w:r w:rsidR="0028033B">
        <w:rPr>
          <w:color w:val="000000"/>
          <w:szCs w:val="28"/>
        </w:rPr>
        <w:t>ого</w:t>
      </w:r>
      <w:r w:rsidR="00702F4C" w:rsidRPr="009E3F71">
        <w:rPr>
          <w:color w:val="000000"/>
          <w:szCs w:val="28"/>
        </w:rPr>
        <w:t xml:space="preserve"> переконливо довели, що </w:t>
      </w:r>
      <w:r w:rsidR="0028033B">
        <w:rPr>
          <w:color w:val="000000"/>
          <w:szCs w:val="28"/>
        </w:rPr>
        <w:t>під час</w:t>
      </w:r>
      <w:r w:rsidR="00702F4C" w:rsidRPr="009E3F71">
        <w:rPr>
          <w:color w:val="000000"/>
          <w:szCs w:val="28"/>
        </w:rPr>
        <w:t xml:space="preserve"> навчання фізичним вправам важливо давати дітям знання про техніку виконання рухів, щоб формування рухових умінь і навичок здійснювалося не тільки через велику кількість повторень, а впливало на швидкість засвоєння рухів через реалізацію принципу усвідомленості в навчанні. Тим самим було поставлено питання не тільки про формування рухов</w:t>
      </w:r>
      <w:r w:rsidR="00702F4C">
        <w:rPr>
          <w:color w:val="000000"/>
          <w:szCs w:val="28"/>
        </w:rPr>
        <w:t>их навичок, але і про залучення</w:t>
      </w:r>
      <w:r w:rsidR="00702F4C" w:rsidRPr="009E3F71">
        <w:rPr>
          <w:color w:val="000000"/>
          <w:szCs w:val="28"/>
        </w:rPr>
        <w:t xml:space="preserve"> дошкільників до</w:t>
      </w:r>
      <w:r w:rsidR="00910044">
        <w:rPr>
          <w:color w:val="000000"/>
          <w:szCs w:val="28"/>
        </w:rPr>
        <w:t xml:space="preserve"> фізичної культури суспільства </w:t>
      </w:r>
      <w:r w:rsidR="00845DFF">
        <w:rPr>
          <w:rStyle w:val="apple-converted-space"/>
          <w:color w:val="000000"/>
          <w:szCs w:val="28"/>
        </w:rPr>
        <w:t>[3</w:t>
      </w:r>
      <w:r>
        <w:rPr>
          <w:rStyle w:val="apple-converted-space"/>
          <w:color w:val="000000"/>
          <w:szCs w:val="28"/>
        </w:rPr>
        <w:t>, 305]</w:t>
      </w:r>
      <w:r w:rsidR="00910044" w:rsidRPr="00910044">
        <w:rPr>
          <w:rStyle w:val="apple-converted-space"/>
          <w:color w:val="000000"/>
          <w:szCs w:val="28"/>
          <w:lang w:val="ru-RU"/>
        </w:rPr>
        <w:t>.</w:t>
      </w:r>
    </w:p>
    <w:p w:rsidR="00702F4C" w:rsidRPr="004945E4" w:rsidRDefault="004945E4" w:rsidP="009A29E9">
      <w:pPr>
        <w:spacing w:line="360" w:lineRule="auto"/>
        <w:ind w:firstLine="708"/>
        <w:jc w:val="both"/>
        <w:rPr>
          <w:color w:val="000000" w:themeColor="text1"/>
          <w:szCs w:val="28"/>
        </w:rPr>
      </w:pPr>
      <w:r>
        <w:rPr>
          <w:color w:val="000000" w:themeColor="text1"/>
          <w:szCs w:val="28"/>
        </w:rPr>
        <w:t>Ф</w:t>
      </w:r>
      <w:r w:rsidR="00702F4C" w:rsidRPr="00A65E8C">
        <w:rPr>
          <w:color w:val="000000" w:themeColor="text1"/>
          <w:szCs w:val="28"/>
        </w:rPr>
        <w:t>із</w:t>
      </w:r>
      <w:r>
        <w:rPr>
          <w:color w:val="000000" w:themeColor="text1"/>
          <w:szCs w:val="28"/>
        </w:rPr>
        <w:t xml:space="preserve">культурні заняття забезпечують </w:t>
      </w:r>
      <w:r w:rsidR="00702F4C">
        <w:rPr>
          <w:color w:val="000000" w:themeColor="text1"/>
          <w:szCs w:val="28"/>
        </w:rPr>
        <w:t>засвоєння</w:t>
      </w:r>
      <w:r w:rsidR="00702F4C" w:rsidRPr="00A65E8C">
        <w:rPr>
          <w:color w:val="000000" w:themeColor="text1"/>
          <w:szCs w:val="28"/>
        </w:rPr>
        <w:t xml:space="preserve"> програмного матеріалу в певній</w:t>
      </w:r>
      <w:r w:rsidR="00702F4C" w:rsidRPr="00A65E8C">
        <w:rPr>
          <w:rStyle w:val="apple-converted-space"/>
          <w:color w:val="000000" w:themeColor="text1"/>
          <w:szCs w:val="28"/>
        </w:rPr>
        <w:t> </w:t>
      </w:r>
      <w:hyperlink r:id="rId8" w:tooltip="Послідовності" w:history="1">
        <w:r w:rsidR="00702F4C" w:rsidRPr="001369E7">
          <w:rPr>
            <w:rStyle w:val="Hyperlink"/>
            <w:color w:val="000000" w:themeColor="text1"/>
            <w:szCs w:val="28"/>
            <w:u w:val="none"/>
          </w:rPr>
          <w:t>послідовності</w:t>
        </w:r>
      </w:hyperlink>
      <w:r w:rsidR="0028033B">
        <w:rPr>
          <w:color w:val="000000" w:themeColor="text1"/>
          <w:szCs w:val="28"/>
        </w:rPr>
        <w:t>,</w:t>
      </w:r>
      <w:r w:rsidR="00702F4C" w:rsidRPr="00A65E8C">
        <w:rPr>
          <w:color w:val="000000" w:themeColor="text1"/>
          <w:szCs w:val="28"/>
        </w:rPr>
        <w:t xml:space="preserve"> дозволяють, у міру необхідності, повторювати і закріплювати рухові дії. Навчання проводиться систематично. Заняття будуються за певним планом і тому дозволяють дозувати</w:t>
      </w:r>
      <w:r w:rsidR="00702F4C" w:rsidRPr="00A65E8C">
        <w:rPr>
          <w:rStyle w:val="apple-converted-space"/>
          <w:color w:val="000000" w:themeColor="text1"/>
          <w:szCs w:val="28"/>
        </w:rPr>
        <w:t> </w:t>
      </w:r>
      <w:r w:rsidR="00702F4C" w:rsidRPr="006F5CA6">
        <w:rPr>
          <w:szCs w:val="28"/>
        </w:rPr>
        <w:t>фіз</w:t>
      </w:r>
      <w:r w:rsidR="00702F4C">
        <w:rPr>
          <w:szCs w:val="28"/>
        </w:rPr>
        <w:t>ичне</w:t>
      </w:r>
      <w:r w:rsidR="0028033B">
        <w:rPr>
          <w:szCs w:val="28"/>
        </w:rPr>
        <w:t xml:space="preserve"> </w:t>
      </w:r>
      <w:r w:rsidR="00702F4C" w:rsidRPr="00A65E8C">
        <w:rPr>
          <w:color w:val="000000" w:themeColor="text1"/>
          <w:szCs w:val="28"/>
        </w:rPr>
        <w:t>навантаження, поступово і об</w:t>
      </w:r>
      <w:r w:rsidR="00702F4C">
        <w:rPr>
          <w:color w:val="000000" w:themeColor="text1"/>
          <w:szCs w:val="28"/>
        </w:rPr>
        <w:t>ережно збільшуючи його</w:t>
      </w:r>
      <w:r w:rsidR="00702F4C" w:rsidRPr="00A65E8C">
        <w:rPr>
          <w:color w:val="000000" w:themeColor="text1"/>
          <w:szCs w:val="28"/>
        </w:rPr>
        <w:t>, що сприяє підвищенню витривалості організму. Підготовка організму до виконання складних рухів дозволяє поперед</w:t>
      </w:r>
      <w:r w:rsidR="00702F4C">
        <w:rPr>
          <w:color w:val="000000" w:themeColor="text1"/>
          <w:szCs w:val="28"/>
        </w:rPr>
        <w:t>ити травматизм при їх виконанні[</w:t>
      </w:r>
      <w:r w:rsidR="00845DFF">
        <w:rPr>
          <w:color w:val="000000" w:themeColor="text1"/>
          <w:szCs w:val="28"/>
          <w:lang w:val="ru-RU"/>
        </w:rPr>
        <w:t>1</w:t>
      </w:r>
      <w:r w:rsidR="00910044">
        <w:rPr>
          <w:color w:val="000000" w:themeColor="text1"/>
          <w:szCs w:val="28"/>
          <w:lang w:val="ru-RU"/>
        </w:rPr>
        <w:t>,</w:t>
      </w:r>
      <w:r w:rsidR="00910044" w:rsidRPr="00910044">
        <w:rPr>
          <w:color w:val="000000" w:themeColor="text1"/>
          <w:szCs w:val="28"/>
          <w:lang w:val="ru-RU"/>
        </w:rPr>
        <w:t>268</w:t>
      </w:r>
      <w:r w:rsidR="00702F4C" w:rsidRPr="001369E7">
        <w:rPr>
          <w:color w:val="000000" w:themeColor="text1"/>
          <w:szCs w:val="28"/>
          <w:lang w:val="ru-RU"/>
        </w:rPr>
        <w:t>].</w:t>
      </w:r>
    </w:p>
    <w:p w:rsidR="00AA1E5E" w:rsidRDefault="0039308C" w:rsidP="009A29E9">
      <w:pPr>
        <w:shd w:val="clear" w:color="auto" w:fill="FFFFFF"/>
        <w:spacing w:line="360" w:lineRule="auto"/>
        <w:ind w:firstLine="708"/>
        <w:jc w:val="both"/>
        <w:rPr>
          <w:rFonts w:eastAsia="Times New Roman" w:cs="Times New Roman"/>
          <w:color w:val="000000" w:themeColor="text1"/>
          <w:szCs w:val="28"/>
          <w:lang w:eastAsia="uk-UA"/>
        </w:rPr>
      </w:pPr>
      <w:r>
        <w:rPr>
          <w:color w:val="000000" w:themeColor="text1"/>
          <w:szCs w:val="28"/>
        </w:rPr>
        <w:t>І</w:t>
      </w:r>
      <w:r w:rsidR="00702F4C" w:rsidRPr="009647EC">
        <w:rPr>
          <w:color w:val="000000" w:themeColor="text1"/>
          <w:szCs w:val="28"/>
        </w:rPr>
        <w:t>снують різноманітні інноваційні заняття у дошкільному навчальному закладі. Здоров'я</w:t>
      </w:r>
      <w:r w:rsidR="00764900">
        <w:rPr>
          <w:color w:val="000000" w:themeColor="text1"/>
          <w:szCs w:val="28"/>
        </w:rPr>
        <w:t>-</w:t>
      </w:r>
      <w:r w:rsidR="00702F4C">
        <w:rPr>
          <w:color w:val="000000" w:themeColor="text1"/>
          <w:szCs w:val="28"/>
        </w:rPr>
        <w:t>зберігаюча</w:t>
      </w:r>
      <w:r w:rsidR="00702F4C" w:rsidRPr="009647EC">
        <w:rPr>
          <w:color w:val="000000" w:themeColor="text1"/>
          <w:szCs w:val="28"/>
        </w:rPr>
        <w:t xml:space="preserve"> педагогіка, продиктована проблемами сучасності, передбачає інтегрований підхід до занять з фізичної культури. </w:t>
      </w:r>
      <w:r w:rsidR="00764900">
        <w:rPr>
          <w:color w:val="000000" w:themeColor="text1"/>
          <w:szCs w:val="28"/>
        </w:rPr>
        <w:t>Для розвитку</w:t>
      </w:r>
      <w:r w:rsidR="00702F4C" w:rsidRPr="009647EC">
        <w:rPr>
          <w:color w:val="000000" w:themeColor="text1"/>
          <w:szCs w:val="28"/>
        </w:rPr>
        <w:t xml:space="preserve"> основн</w:t>
      </w:r>
      <w:r w:rsidR="00764900">
        <w:rPr>
          <w:color w:val="000000" w:themeColor="text1"/>
          <w:szCs w:val="28"/>
        </w:rPr>
        <w:t>их</w:t>
      </w:r>
      <w:r w:rsidR="00702F4C" w:rsidRPr="009647EC">
        <w:rPr>
          <w:color w:val="000000" w:themeColor="text1"/>
          <w:szCs w:val="28"/>
        </w:rPr>
        <w:t xml:space="preserve"> фізичн</w:t>
      </w:r>
      <w:r w:rsidR="00764900">
        <w:rPr>
          <w:color w:val="000000" w:themeColor="text1"/>
          <w:szCs w:val="28"/>
        </w:rPr>
        <w:t>их</w:t>
      </w:r>
      <w:r w:rsidR="00702F4C" w:rsidRPr="009647EC">
        <w:rPr>
          <w:color w:val="000000" w:themeColor="text1"/>
          <w:szCs w:val="28"/>
        </w:rPr>
        <w:t xml:space="preserve"> якост</w:t>
      </w:r>
      <w:r w:rsidR="00764900">
        <w:rPr>
          <w:color w:val="000000" w:themeColor="text1"/>
          <w:szCs w:val="28"/>
        </w:rPr>
        <w:t xml:space="preserve">ей </w:t>
      </w:r>
      <w:r w:rsidR="00702F4C" w:rsidRPr="009647EC">
        <w:rPr>
          <w:color w:val="000000" w:themeColor="text1"/>
          <w:szCs w:val="28"/>
        </w:rPr>
        <w:t xml:space="preserve">вся робота повинна </w:t>
      </w:r>
      <w:r w:rsidR="00764900">
        <w:rPr>
          <w:color w:val="000000" w:themeColor="text1"/>
          <w:szCs w:val="28"/>
        </w:rPr>
        <w:t xml:space="preserve">бути </w:t>
      </w:r>
      <w:r w:rsidR="00702F4C" w:rsidRPr="009647EC">
        <w:rPr>
          <w:color w:val="000000" w:themeColor="text1"/>
          <w:szCs w:val="28"/>
        </w:rPr>
        <w:t xml:space="preserve">організована цікаво та зрозуміло для дитини, </w:t>
      </w:r>
      <w:r w:rsidR="00764900">
        <w:rPr>
          <w:color w:val="000000" w:themeColor="text1"/>
          <w:szCs w:val="28"/>
        </w:rPr>
        <w:t xml:space="preserve">викликаючи </w:t>
      </w:r>
      <w:r w:rsidR="00702F4C" w:rsidRPr="009647EC">
        <w:rPr>
          <w:color w:val="000000" w:themeColor="text1"/>
          <w:szCs w:val="28"/>
        </w:rPr>
        <w:t>у малюка позитивні емоції</w:t>
      </w:r>
      <w:r w:rsidR="00764900">
        <w:rPr>
          <w:color w:val="000000" w:themeColor="text1"/>
          <w:szCs w:val="28"/>
        </w:rPr>
        <w:t>:</w:t>
      </w:r>
      <w:r w:rsidR="00702F4C" w:rsidRPr="009647EC">
        <w:rPr>
          <w:color w:val="000000" w:themeColor="text1"/>
          <w:szCs w:val="28"/>
        </w:rPr>
        <w:t xml:space="preserve"> радість руху, задоволення від власної спритності, захоплення своїми досягнення</w:t>
      </w:r>
      <w:r w:rsidR="00702F4C">
        <w:rPr>
          <w:color w:val="000000" w:themeColor="text1"/>
          <w:szCs w:val="28"/>
        </w:rPr>
        <w:t>ми та успіхами своїх товаришів.</w:t>
      </w:r>
      <w:r w:rsidR="00AE455F">
        <w:rPr>
          <w:color w:val="000000" w:themeColor="text1"/>
          <w:szCs w:val="28"/>
        </w:rPr>
        <w:t xml:space="preserve"> </w:t>
      </w:r>
      <w:r w:rsidR="00764900">
        <w:rPr>
          <w:color w:val="000000" w:themeColor="text1"/>
          <w:szCs w:val="28"/>
        </w:rPr>
        <w:t>При вт</w:t>
      </w:r>
      <w:r w:rsidR="00AE455F">
        <w:rPr>
          <w:color w:val="000000" w:themeColor="text1"/>
          <w:szCs w:val="28"/>
        </w:rPr>
        <w:t>іл</w:t>
      </w:r>
      <w:r w:rsidR="00764900">
        <w:rPr>
          <w:color w:val="000000" w:themeColor="text1"/>
          <w:szCs w:val="28"/>
        </w:rPr>
        <w:t>енні</w:t>
      </w:r>
      <w:r w:rsidR="00AE455F">
        <w:rPr>
          <w:color w:val="000000" w:themeColor="text1"/>
          <w:szCs w:val="28"/>
        </w:rPr>
        <w:t xml:space="preserve"> ц</w:t>
      </w:r>
      <w:r w:rsidR="00764900">
        <w:rPr>
          <w:color w:val="000000" w:themeColor="text1"/>
          <w:szCs w:val="28"/>
        </w:rPr>
        <w:t>ього</w:t>
      </w:r>
      <w:r w:rsidR="00AE455F">
        <w:rPr>
          <w:color w:val="000000" w:themeColor="text1"/>
          <w:szCs w:val="28"/>
        </w:rPr>
        <w:t xml:space="preserve"> підх</w:t>
      </w:r>
      <w:r w:rsidR="00764900">
        <w:rPr>
          <w:color w:val="000000" w:themeColor="text1"/>
          <w:szCs w:val="28"/>
        </w:rPr>
        <w:t>о</w:t>
      </w:r>
      <w:r w:rsidR="00AE455F">
        <w:rPr>
          <w:color w:val="000000" w:themeColor="text1"/>
          <w:szCs w:val="28"/>
        </w:rPr>
        <w:t>д</w:t>
      </w:r>
      <w:r w:rsidR="00764900">
        <w:rPr>
          <w:color w:val="000000" w:themeColor="text1"/>
          <w:szCs w:val="28"/>
        </w:rPr>
        <w:t>у</w:t>
      </w:r>
      <w:r w:rsidR="00702F4C" w:rsidRPr="009647EC">
        <w:rPr>
          <w:color w:val="000000" w:themeColor="text1"/>
          <w:szCs w:val="28"/>
        </w:rPr>
        <w:t xml:space="preserve"> у своїй практиці використову</w:t>
      </w:r>
      <w:r w:rsidR="00764900">
        <w:rPr>
          <w:color w:val="000000" w:themeColor="text1"/>
          <w:szCs w:val="28"/>
        </w:rPr>
        <w:t>ємо</w:t>
      </w:r>
      <w:r w:rsidR="00702F4C" w:rsidRPr="009647EC">
        <w:rPr>
          <w:color w:val="000000" w:themeColor="text1"/>
          <w:szCs w:val="28"/>
        </w:rPr>
        <w:t xml:space="preserve"> різні</w:t>
      </w:r>
      <w:r w:rsidR="00702F4C">
        <w:rPr>
          <w:color w:val="000000" w:themeColor="text1"/>
          <w:szCs w:val="28"/>
        </w:rPr>
        <w:t xml:space="preserve"> типи</w:t>
      </w:r>
      <w:r w:rsidR="00702F4C" w:rsidRPr="009647EC">
        <w:rPr>
          <w:color w:val="000000" w:themeColor="text1"/>
          <w:szCs w:val="28"/>
        </w:rPr>
        <w:t xml:space="preserve"> занять:</w:t>
      </w:r>
      <w:r w:rsidR="00764900">
        <w:rPr>
          <w:color w:val="000000" w:themeColor="text1"/>
          <w:szCs w:val="28"/>
        </w:rPr>
        <w:t xml:space="preserve"> </w:t>
      </w:r>
      <w:r w:rsidR="00702F4C" w:rsidRPr="00564534">
        <w:rPr>
          <w:color w:val="000000" w:themeColor="text1"/>
          <w:szCs w:val="28"/>
        </w:rPr>
        <w:t>гра</w:t>
      </w:r>
      <w:r>
        <w:rPr>
          <w:color w:val="000000" w:themeColor="text1"/>
          <w:szCs w:val="28"/>
        </w:rPr>
        <w:t>,</w:t>
      </w:r>
      <w:r w:rsidR="00764900">
        <w:rPr>
          <w:color w:val="000000" w:themeColor="text1"/>
          <w:szCs w:val="28"/>
        </w:rPr>
        <w:t xml:space="preserve"> </w:t>
      </w:r>
      <w:r w:rsidR="00702F4C" w:rsidRPr="00564534">
        <w:rPr>
          <w:color w:val="000000" w:themeColor="text1"/>
          <w:szCs w:val="28"/>
        </w:rPr>
        <w:t>казка</w:t>
      </w:r>
      <w:r>
        <w:rPr>
          <w:color w:val="000000" w:themeColor="text1"/>
          <w:szCs w:val="28"/>
        </w:rPr>
        <w:t>,</w:t>
      </w:r>
      <w:r w:rsidR="00702F4C" w:rsidRPr="00564534">
        <w:rPr>
          <w:color w:val="000000" w:themeColor="text1"/>
          <w:szCs w:val="28"/>
        </w:rPr>
        <w:t xml:space="preserve"> профілактично-оздоровч</w:t>
      </w:r>
      <w:r w:rsidR="00764900">
        <w:rPr>
          <w:color w:val="000000" w:themeColor="text1"/>
          <w:szCs w:val="28"/>
        </w:rPr>
        <w:t>і заня</w:t>
      </w:r>
      <w:r w:rsidR="00702F4C" w:rsidRPr="00564534">
        <w:rPr>
          <w:color w:val="000000" w:themeColor="text1"/>
          <w:szCs w:val="28"/>
        </w:rPr>
        <w:t>ття</w:t>
      </w:r>
      <w:r>
        <w:rPr>
          <w:color w:val="000000" w:themeColor="text1"/>
          <w:szCs w:val="28"/>
        </w:rPr>
        <w:t>,</w:t>
      </w:r>
      <w:r w:rsidR="00764900">
        <w:rPr>
          <w:color w:val="000000" w:themeColor="text1"/>
          <w:szCs w:val="28"/>
        </w:rPr>
        <w:t xml:space="preserve"> </w:t>
      </w:r>
      <w:r>
        <w:rPr>
          <w:color w:val="000000" w:themeColor="text1"/>
          <w:szCs w:val="28"/>
        </w:rPr>
        <w:t>комплексн</w:t>
      </w:r>
      <w:r w:rsidR="00764900">
        <w:rPr>
          <w:color w:val="000000" w:themeColor="text1"/>
          <w:szCs w:val="28"/>
        </w:rPr>
        <w:t>і</w:t>
      </w:r>
      <w:r>
        <w:rPr>
          <w:color w:val="000000" w:themeColor="text1"/>
          <w:szCs w:val="28"/>
        </w:rPr>
        <w:t xml:space="preserve">, </w:t>
      </w:r>
      <w:r w:rsidR="00702F4C" w:rsidRPr="00564534">
        <w:rPr>
          <w:color w:val="000000" w:themeColor="text1"/>
          <w:szCs w:val="28"/>
        </w:rPr>
        <w:t>фізк</w:t>
      </w:r>
      <w:r>
        <w:rPr>
          <w:color w:val="000000" w:themeColor="text1"/>
          <w:szCs w:val="28"/>
        </w:rPr>
        <w:t>ультурно - валеологічн</w:t>
      </w:r>
      <w:r w:rsidR="00764900">
        <w:rPr>
          <w:color w:val="000000" w:themeColor="text1"/>
          <w:szCs w:val="28"/>
        </w:rPr>
        <w:t xml:space="preserve">і </w:t>
      </w:r>
      <w:r>
        <w:rPr>
          <w:color w:val="000000" w:themeColor="text1"/>
          <w:szCs w:val="28"/>
        </w:rPr>
        <w:t>,</w:t>
      </w:r>
      <w:r w:rsidR="00764900">
        <w:rPr>
          <w:color w:val="000000" w:themeColor="text1"/>
          <w:szCs w:val="28"/>
        </w:rPr>
        <w:t xml:space="preserve"> </w:t>
      </w:r>
      <w:r w:rsidR="00702F4C" w:rsidRPr="00564534">
        <w:rPr>
          <w:color w:val="000000" w:themeColor="text1"/>
          <w:szCs w:val="28"/>
        </w:rPr>
        <w:t>ритмічна гі</w:t>
      </w:r>
      <w:r>
        <w:rPr>
          <w:color w:val="000000" w:themeColor="text1"/>
          <w:szCs w:val="28"/>
        </w:rPr>
        <w:t>мнастика,</w:t>
      </w:r>
      <w:r w:rsidR="00764900">
        <w:rPr>
          <w:color w:val="000000" w:themeColor="text1"/>
          <w:szCs w:val="28"/>
        </w:rPr>
        <w:t xml:space="preserve"> </w:t>
      </w:r>
      <w:r>
        <w:rPr>
          <w:color w:val="000000" w:themeColor="text1"/>
          <w:szCs w:val="28"/>
        </w:rPr>
        <w:t>силов</w:t>
      </w:r>
      <w:r w:rsidR="00764900">
        <w:rPr>
          <w:color w:val="000000" w:themeColor="text1"/>
          <w:szCs w:val="28"/>
        </w:rPr>
        <w:t>і</w:t>
      </w:r>
      <w:r>
        <w:rPr>
          <w:color w:val="000000" w:themeColor="text1"/>
          <w:szCs w:val="28"/>
        </w:rPr>
        <w:t>,</w:t>
      </w:r>
      <w:r w:rsidR="00764900">
        <w:rPr>
          <w:color w:val="000000" w:themeColor="text1"/>
          <w:szCs w:val="28"/>
        </w:rPr>
        <w:t xml:space="preserve"> </w:t>
      </w:r>
      <w:r w:rsidR="00702F4C" w:rsidRPr="00564534">
        <w:rPr>
          <w:color w:val="000000" w:themeColor="text1"/>
          <w:szCs w:val="28"/>
        </w:rPr>
        <w:t>сюж</w:t>
      </w:r>
      <w:r>
        <w:rPr>
          <w:color w:val="000000" w:themeColor="text1"/>
          <w:szCs w:val="28"/>
        </w:rPr>
        <w:t>етні,</w:t>
      </w:r>
      <w:r w:rsidR="00764900">
        <w:rPr>
          <w:color w:val="000000" w:themeColor="text1"/>
          <w:szCs w:val="28"/>
        </w:rPr>
        <w:t xml:space="preserve"> </w:t>
      </w:r>
      <w:r w:rsidR="00702F4C" w:rsidRPr="00564534">
        <w:rPr>
          <w:color w:val="000000" w:themeColor="text1"/>
          <w:szCs w:val="28"/>
        </w:rPr>
        <w:t>навчально-тренувальн</w:t>
      </w:r>
      <w:r w:rsidR="00764900">
        <w:rPr>
          <w:color w:val="000000" w:themeColor="text1"/>
          <w:szCs w:val="28"/>
        </w:rPr>
        <w:t>і</w:t>
      </w:r>
      <w:r w:rsidR="00702F4C" w:rsidRPr="00564534">
        <w:rPr>
          <w:color w:val="000000" w:themeColor="text1"/>
          <w:szCs w:val="28"/>
        </w:rPr>
        <w:t xml:space="preserve"> ігров</w:t>
      </w:r>
      <w:r w:rsidR="00764900">
        <w:rPr>
          <w:color w:val="000000" w:themeColor="text1"/>
          <w:szCs w:val="28"/>
        </w:rPr>
        <w:t>і</w:t>
      </w:r>
      <w:r>
        <w:rPr>
          <w:color w:val="000000" w:themeColor="text1"/>
          <w:szCs w:val="28"/>
        </w:rPr>
        <w:t xml:space="preserve">, </w:t>
      </w:r>
      <w:r w:rsidR="00764900">
        <w:rPr>
          <w:color w:val="000000" w:themeColor="text1"/>
          <w:szCs w:val="28"/>
        </w:rPr>
        <w:t>іг</w:t>
      </w:r>
      <w:r>
        <w:rPr>
          <w:color w:val="000000" w:themeColor="text1"/>
          <w:szCs w:val="28"/>
        </w:rPr>
        <w:t>р</w:t>
      </w:r>
      <w:r w:rsidR="00764900">
        <w:rPr>
          <w:color w:val="000000" w:themeColor="text1"/>
          <w:szCs w:val="28"/>
        </w:rPr>
        <w:t>и</w:t>
      </w:r>
      <w:r>
        <w:rPr>
          <w:color w:val="000000" w:themeColor="text1"/>
          <w:szCs w:val="28"/>
        </w:rPr>
        <w:t>-атракціон</w:t>
      </w:r>
      <w:r w:rsidR="00764900">
        <w:rPr>
          <w:color w:val="000000" w:themeColor="text1"/>
          <w:szCs w:val="28"/>
        </w:rPr>
        <w:t>и</w:t>
      </w:r>
      <w:r>
        <w:rPr>
          <w:color w:val="000000" w:themeColor="text1"/>
          <w:szCs w:val="28"/>
        </w:rPr>
        <w:t xml:space="preserve">, </w:t>
      </w:r>
      <w:r w:rsidR="00564534" w:rsidRPr="00564534">
        <w:rPr>
          <w:color w:val="000000" w:themeColor="text1"/>
          <w:szCs w:val="28"/>
        </w:rPr>
        <w:t>з</w:t>
      </w:r>
      <w:r w:rsidR="00702F4C" w:rsidRPr="00564534">
        <w:rPr>
          <w:color w:val="000000" w:themeColor="text1"/>
          <w:szCs w:val="28"/>
        </w:rPr>
        <w:t>аняття-похід</w:t>
      </w:r>
      <w:r w:rsidR="00764900">
        <w:rPr>
          <w:color w:val="000000" w:themeColor="text1"/>
          <w:szCs w:val="28"/>
        </w:rPr>
        <w:t xml:space="preserve"> </w:t>
      </w:r>
      <w:r w:rsidR="004C5B8B">
        <w:rPr>
          <w:rFonts w:eastAsia="Times New Roman" w:cs="Times New Roman"/>
          <w:color w:val="000000" w:themeColor="text1"/>
          <w:szCs w:val="28"/>
          <w:lang w:eastAsia="uk-UA"/>
        </w:rPr>
        <w:t>[</w:t>
      </w:r>
      <w:r w:rsidR="00C82C90">
        <w:rPr>
          <w:rFonts w:eastAsia="Times New Roman" w:cs="Times New Roman"/>
          <w:color w:val="000000" w:themeColor="text1"/>
          <w:szCs w:val="28"/>
          <w:lang w:eastAsia="uk-UA"/>
        </w:rPr>
        <w:t>5</w:t>
      </w:r>
      <w:r w:rsidR="00AA1E5E" w:rsidRPr="00AA1E5E">
        <w:rPr>
          <w:rFonts w:eastAsia="Times New Roman" w:cs="Times New Roman"/>
          <w:color w:val="000000" w:themeColor="text1"/>
          <w:szCs w:val="28"/>
          <w:lang w:eastAsia="uk-UA"/>
        </w:rPr>
        <w:t>]</w:t>
      </w:r>
      <w:r w:rsidR="00AA1E5E">
        <w:rPr>
          <w:rFonts w:eastAsia="Times New Roman" w:cs="Times New Roman"/>
          <w:color w:val="000000" w:themeColor="text1"/>
          <w:szCs w:val="28"/>
          <w:lang w:eastAsia="uk-UA"/>
        </w:rPr>
        <w:t>.</w:t>
      </w:r>
    </w:p>
    <w:p w:rsidR="00702F4C" w:rsidRPr="00AE455F" w:rsidRDefault="005F1777" w:rsidP="009A29E9">
      <w:pPr>
        <w:pStyle w:val="NormalWe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П</w:t>
      </w:r>
      <w:r w:rsidR="00702F4C" w:rsidRPr="00AA1E5E">
        <w:rPr>
          <w:color w:val="000000" w:themeColor="text1"/>
          <w:sz w:val="28"/>
          <w:szCs w:val="28"/>
        </w:rPr>
        <w:t>ропонуємо</w:t>
      </w:r>
      <w:r w:rsidR="0039308C" w:rsidRPr="00AA1E5E">
        <w:rPr>
          <w:color w:val="000000" w:themeColor="text1"/>
          <w:sz w:val="28"/>
          <w:szCs w:val="28"/>
        </w:rPr>
        <w:t xml:space="preserve"> додати </w:t>
      </w:r>
      <w:r w:rsidR="00702F4C" w:rsidRPr="00AA1E5E">
        <w:rPr>
          <w:color w:val="000000" w:themeColor="text1"/>
          <w:sz w:val="28"/>
          <w:szCs w:val="28"/>
        </w:rPr>
        <w:t xml:space="preserve"> заняття гра – естафета</w:t>
      </w:r>
      <w:r w:rsidR="0039308C" w:rsidRPr="00AA1E5E">
        <w:rPr>
          <w:color w:val="000000" w:themeColor="text1"/>
          <w:sz w:val="28"/>
          <w:szCs w:val="28"/>
        </w:rPr>
        <w:t>, яке спрямоване на удосконалення на</w:t>
      </w:r>
      <w:r w:rsidR="00AA1E5E" w:rsidRPr="00AA1E5E">
        <w:rPr>
          <w:color w:val="000000" w:themeColor="text1"/>
          <w:sz w:val="28"/>
          <w:szCs w:val="28"/>
        </w:rPr>
        <w:t>вичок основних рухів, формування фізичного розвитку та емоційного стану дітей старшого дошкільного віку</w:t>
      </w:r>
      <w:r w:rsidR="00702F4C" w:rsidRPr="00AA1E5E">
        <w:rPr>
          <w:color w:val="000000" w:themeColor="text1"/>
          <w:sz w:val="28"/>
          <w:szCs w:val="28"/>
        </w:rPr>
        <w:t>.</w:t>
      </w:r>
      <w:r w:rsidR="00764900">
        <w:rPr>
          <w:color w:val="000000" w:themeColor="text1"/>
          <w:sz w:val="28"/>
          <w:szCs w:val="28"/>
        </w:rPr>
        <w:t xml:space="preserve"> </w:t>
      </w:r>
      <w:r w:rsidR="00702F4C" w:rsidRPr="00AE455F">
        <w:rPr>
          <w:color w:val="000000" w:themeColor="text1"/>
          <w:sz w:val="28"/>
          <w:szCs w:val="28"/>
        </w:rPr>
        <w:t>Інноваційні технології дають змогу</w:t>
      </w:r>
      <w:r w:rsidR="00AA1E5E" w:rsidRPr="00AE455F">
        <w:rPr>
          <w:color w:val="000000" w:themeColor="text1"/>
          <w:sz w:val="28"/>
          <w:szCs w:val="28"/>
        </w:rPr>
        <w:t xml:space="preserve"> удосконалювати загальний фізичний розвиток,</w:t>
      </w:r>
      <w:r w:rsidR="00702F4C" w:rsidRPr="00AE455F">
        <w:rPr>
          <w:color w:val="000000" w:themeColor="text1"/>
          <w:sz w:val="28"/>
          <w:szCs w:val="28"/>
        </w:rPr>
        <w:t xml:space="preserve"> покращ</w:t>
      </w:r>
      <w:r w:rsidR="00764900">
        <w:rPr>
          <w:color w:val="000000" w:themeColor="text1"/>
          <w:sz w:val="28"/>
          <w:szCs w:val="28"/>
        </w:rPr>
        <w:t>ува</w:t>
      </w:r>
      <w:r w:rsidR="00702F4C" w:rsidRPr="00AE455F">
        <w:rPr>
          <w:color w:val="000000" w:themeColor="text1"/>
          <w:sz w:val="28"/>
          <w:szCs w:val="28"/>
        </w:rPr>
        <w:t>ти роботу всіх систем</w:t>
      </w:r>
      <w:r w:rsidR="00AA1E5E" w:rsidRPr="00AE455F">
        <w:rPr>
          <w:color w:val="000000" w:themeColor="text1"/>
          <w:sz w:val="28"/>
          <w:szCs w:val="28"/>
        </w:rPr>
        <w:t xml:space="preserve"> організму</w:t>
      </w:r>
      <w:r w:rsidR="00702F4C" w:rsidRPr="00AE455F">
        <w:rPr>
          <w:color w:val="000000" w:themeColor="text1"/>
          <w:sz w:val="28"/>
          <w:szCs w:val="28"/>
        </w:rPr>
        <w:t>, роботу опорно-рухового апарату</w:t>
      </w:r>
      <w:r w:rsidR="00AA1E5E" w:rsidRPr="00AE455F">
        <w:rPr>
          <w:color w:val="000000" w:themeColor="text1"/>
          <w:sz w:val="28"/>
          <w:szCs w:val="28"/>
        </w:rPr>
        <w:t xml:space="preserve"> та формування навичок основних рухів у старших дошкільників</w:t>
      </w:r>
      <w:r w:rsidR="00702F4C" w:rsidRPr="00AE455F">
        <w:rPr>
          <w:color w:val="000000" w:themeColor="text1"/>
          <w:sz w:val="28"/>
          <w:szCs w:val="28"/>
        </w:rPr>
        <w:t xml:space="preserve">. </w:t>
      </w:r>
    </w:p>
    <w:p w:rsidR="00702F4C" w:rsidRPr="005F1777" w:rsidRDefault="005F1777" w:rsidP="009A29E9">
      <w:pPr>
        <w:shd w:val="clear" w:color="auto" w:fill="FFFFFF"/>
        <w:spacing w:line="360" w:lineRule="auto"/>
        <w:ind w:firstLine="425"/>
        <w:jc w:val="both"/>
        <w:textAlignment w:val="baseline"/>
        <w:rPr>
          <w:color w:val="000000" w:themeColor="text1"/>
          <w:szCs w:val="28"/>
        </w:rPr>
      </w:pPr>
      <w:r>
        <w:rPr>
          <w:color w:val="000000"/>
          <w:szCs w:val="28"/>
        </w:rPr>
        <w:t>Впровадження інноваційних занять з фізичної культури у дошкільних навчальних закладах є необхідн</w:t>
      </w:r>
      <w:r w:rsidR="00C82C90">
        <w:rPr>
          <w:color w:val="000000"/>
          <w:szCs w:val="28"/>
        </w:rPr>
        <w:t>ими</w:t>
      </w:r>
      <w:r>
        <w:rPr>
          <w:color w:val="000000"/>
          <w:szCs w:val="28"/>
        </w:rPr>
        <w:t xml:space="preserve"> для задоволення потреб дітей. Саме інноваційні технології дають змогу зацікавити дітей та створюють передумови для формування і </w:t>
      </w:r>
      <w:r w:rsidR="00764900">
        <w:rPr>
          <w:color w:val="000000"/>
          <w:szCs w:val="28"/>
        </w:rPr>
        <w:t>в</w:t>
      </w:r>
      <w:r>
        <w:rPr>
          <w:color w:val="000000"/>
          <w:szCs w:val="28"/>
        </w:rPr>
        <w:t xml:space="preserve">досконалення основних рухів. </w:t>
      </w:r>
      <w:r w:rsidR="00702F4C" w:rsidRPr="00A750F6">
        <w:rPr>
          <w:szCs w:val="28"/>
        </w:rPr>
        <w:t>Кожному</w:t>
      </w:r>
      <w:r w:rsidR="00910044">
        <w:rPr>
          <w:szCs w:val="28"/>
        </w:rPr>
        <w:t xml:space="preserve"> інноваційному</w:t>
      </w:r>
      <w:r w:rsidR="00702F4C" w:rsidRPr="00A750F6">
        <w:rPr>
          <w:szCs w:val="28"/>
        </w:rPr>
        <w:t xml:space="preserve"> типу заняття відповідають певні педагогічні за</w:t>
      </w:r>
      <w:r w:rsidR="00764900">
        <w:rPr>
          <w:szCs w:val="28"/>
        </w:rPr>
        <w:t xml:space="preserve">вдання, </w:t>
      </w:r>
      <w:r w:rsidR="00910044">
        <w:rPr>
          <w:szCs w:val="28"/>
        </w:rPr>
        <w:t xml:space="preserve">які випливають із </w:t>
      </w:r>
      <w:r w:rsidR="00702F4C" w:rsidRPr="00A750F6">
        <w:rPr>
          <w:szCs w:val="28"/>
        </w:rPr>
        <w:t>дидактичної мети – сформувати конкретні рухові вміння та навички</w:t>
      </w:r>
      <w:r w:rsidR="0029658A">
        <w:rPr>
          <w:szCs w:val="28"/>
        </w:rPr>
        <w:t xml:space="preserve"> </w:t>
      </w:r>
      <w:r w:rsidR="004C5B8B">
        <w:rPr>
          <w:szCs w:val="28"/>
        </w:rPr>
        <w:t>[1</w:t>
      </w:r>
      <w:r w:rsidR="007E5B7F" w:rsidRPr="007E5B7F">
        <w:rPr>
          <w:szCs w:val="28"/>
        </w:rPr>
        <w:t>, 268]</w:t>
      </w:r>
      <w:r w:rsidR="00702F4C" w:rsidRPr="00A750F6">
        <w:rPr>
          <w:szCs w:val="28"/>
        </w:rPr>
        <w:t>.</w:t>
      </w:r>
    </w:p>
    <w:p w:rsidR="00846B47" w:rsidRPr="005F1777" w:rsidRDefault="00846B47" w:rsidP="009A29E9">
      <w:pPr>
        <w:shd w:val="clear" w:color="auto" w:fill="FFFFFF"/>
        <w:spacing w:line="360" w:lineRule="auto"/>
        <w:ind w:firstLine="708"/>
        <w:jc w:val="both"/>
        <w:rPr>
          <w:lang w:val="ru-RU"/>
        </w:rPr>
      </w:pPr>
      <w:r>
        <w:t>Педагогічний процес навчання дітей основних рухів та розвиток рухових якостей під час занять здійснюється на основі реалізації дидактичних принципів, де виражені об'єктивні закономірності, що визначають систему вимог щодо організації, змісту та методики навчання. Ці принципи дидактики мають тісний взаємозв'язок та складають єдину систему навчання, яка реалізується у процесі фізичного виховання у дошкільному закладі</w:t>
      </w:r>
      <w:r w:rsidR="0029658A">
        <w:t xml:space="preserve"> </w:t>
      </w:r>
      <w:r w:rsidR="005F1777" w:rsidRPr="005F1777">
        <w:rPr>
          <w:lang w:val="ru-RU"/>
        </w:rPr>
        <w:t>[4, 105].</w:t>
      </w:r>
    </w:p>
    <w:p w:rsidR="00846B47" w:rsidRDefault="00AE455F" w:rsidP="009A29E9">
      <w:pPr>
        <w:shd w:val="clear" w:color="auto" w:fill="FFFFFF"/>
        <w:spacing w:line="360" w:lineRule="auto"/>
        <w:ind w:left="28" w:firstLine="680"/>
        <w:jc w:val="both"/>
      </w:pPr>
      <w:r>
        <w:t>Для забезпечення</w:t>
      </w:r>
      <w:r w:rsidR="00846B47">
        <w:t xml:space="preserve"> підвищення функціональних можливостей організму дитини, удосконалення її рухових якостей необхідно </w:t>
      </w:r>
      <w:r w:rsidR="00F6187A">
        <w:t>регулювати</w:t>
      </w:r>
      <w:r w:rsidR="00846B47">
        <w:t xml:space="preserve"> фізичне навантаження, збільшува</w:t>
      </w:r>
      <w:r w:rsidR="00762A93">
        <w:t xml:space="preserve">ти його обсяг та інтенсивність, </w:t>
      </w:r>
      <w:r w:rsidR="00846B47">
        <w:t xml:space="preserve">варіативність рухів, умов їх виконання, динамічність, завантаженість, різноманітність методів їх застосування. Все це сприяє формуванню всебічної рухової підготовленості дітей. </w:t>
      </w:r>
    </w:p>
    <w:p w:rsidR="00846B47" w:rsidRDefault="00846B47" w:rsidP="009A29E9">
      <w:pPr>
        <w:shd w:val="clear" w:color="auto" w:fill="FFFFFF"/>
        <w:spacing w:line="360" w:lineRule="auto"/>
        <w:ind w:left="28" w:firstLine="680"/>
        <w:jc w:val="both"/>
      </w:pPr>
      <w:r>
        <w:t>Однак слід пам'ятати, щ</w:t>
      </w:r>
      <w:r w:rsidR="005F1777">
        <w:t>о діти дошкільного віку швидко в</w:t>
      </w:r>
      <w:r>
        <w:t>томлюються від одноманітної рухової діяльності</w:t>
      </w:r>
      <w:r w:rsidR="0029658A">
        <w:t>, т</w:t>
      </w:r>
      <w:r>
        <w:t xml:space="preserve">ому необхідна варіативність під час навчання, яка передбачає зміну умов щодо виконання руху, широке застосування рухливих ігор та ігрових завдань для їх закріплення та </w:t>
      </w:r>
      <w:r w:rsidR="0029658A">
        <w:t>в</w:t>
      </w:r>
      <w:r>
        <w:t>досконалення. Багаторазове повторення рухів в умовах, що постійно змінюються, - обов'язковий елемент формування міцних та пластичних навичок, а також компл</w:t>
      </w:r>
      <w:r w:rsidR="004C5B8B">
        <w:t>ексного розвитку рухових якостей</w:t>
      </w:r>
      <w:r w:rsidR="0029658A">
        <w:t xml:space="preserve"> </w:t>
      </w:r>
      <w:r w:rsidR="00845DFF" w:rsidRPr="00845DFF">
        <w:rPr>
          <w:lang w:val="ru-RU"/>
        </w:rPr>
        <w:t>[2, 147]</w:t>
      </w:r>
      <w:r>
        <w:t xml:space="preserve">. </w:t>
      </w:r>
    </w:p>
    <w:p w:rsidR="00762A93" w:rsidRDefault="00762A93" w:rsidP="009A29E9">
      <w:pPr>
        <w:spacing w:line="360" w:lineRule="auto"/>
        <w:jc w:val="both"/>
        <w:rPr>
          <w:szCs w:val="28"/>
        </w:rPr>
      </w:pPr>
      <w:r>
        <w:rPr>
          <w:b/>
          <w:szCs w:val="28"/>
        </w:rPr>
        <w:lastRenderedPageBreak/>
        <w:tab/>
      </w:r>
      <w:r>
        <w:rPr>
          <w:szCs w:val="28"/>
        </w:rPr>
        <w:t>Для дослідження розвитку основних рухів у процес</w:t>
      </w:r>
      <w:r w:rsidR="00E42550">
        <w:rPr>
          <w:szCs w:val="28"/>
        </w:rPr>
        <w:t>і проведення заняття гра-естафета</w:t>
      </w:r>
      <w:r>
        <w:rPr>
          <w:szCs w:val="28"/>
        </w:rPr>
        <w:t xml:space="preserve"> був провед</w:t>
      </w:r>
      <w:r w:rsidR="00555500">
        <w:rPr>
          <w:szCs w:val="28"/>
        </w:rPr>
        <w:t xml:space="preserve">ений педагогічний експеримент, яким були охоплені </w:t>
      </w:r>
      <w:r>
        <w:rPr>
          <w:szCs w:val="28"/>
        </w:rPr>
        <w:t>23 дітей старшої групи</w:t>
      </w:r>
      <w:r w:rsidR="0029658A">
        <w:rPr>
          <w:szCs w:val="28"/>
        </w:rPr>
        <w:t xml:space="preserve"> садочку «Берегиня»</w:t>
      </w:r>
      <w:r w:rsidR="005F1777">
        <w:rPr>
          <w:szCs w:val="28"/>
        </w:rPr>
        <w:t xml:space="preserve"> міста Львова</w:t>
      </w:r>
      <w:r>
        <w:rPr>
          <w:szCs w:val="28"/>
        </w:rPr>
        <w:t xml:space="preserve"> (з</w:t>
      </w:r>
      <w:r w:rsidR="00E42550">
        <w:rPr>
          <w:szCs w:val="28"/>
        </w:rPr>
        <w:t xml:space="preserve"> них</w:t>
      </w:r>
      <w:r w:rsidR="0029658A">
        <w:rPr>
          <w:szCs w:val="28"/>
        </w:rPr>
        <w:t xml:space="preserve"> -</w:t>
      </w:r>
      <w:r w:rsidR="00E42550">
        <w:rPr>
          <w:szCs w:val="28"/>
        </w:rPr>
        <w:t xml:space="preserve"> 11 хлопчиків та 12 дівчат</w:t>
      </w:r>
      <w:r>
        <w:rPr>
          <w:szCs w:val="28"/>
        </w:rPr>
        <w:t>).</w:t>
      </w:r>
      <w:r w:rsidR="0029658A">
        <w:rPr>
          <w:szCs w:val="28"/>
        </w:rPr>
        <w:t xml:space="preserve"> </w:t>
      </w:r>
      <w:r>
        <w:rPr>
          <w:szCs w:val="28"/>
        </w:rPr>
        <w:t>Під час проведення експерименту діти займали</w:t>
      </w:r>
      <w:r w:rsidR="00AD4350">
        <w:rPr>
          <w:szCs w:val="28"/>
        </w:rPr>
        <w:t xml:space="preserve">сь за програмою «Я у світі </w:t>
      </w:r>
      <w:r w:rsidR="005F1777">
        <w:rPr>
          <w:szCs w:val="28"/>
        </w:rPr>
        <w:t xml:space="preserve">» розділ </w:t>
      </w:r>
      <w:r w:rsidR="0029658A">
        <w:rPr>
          <w:szCs w:val="28"/>
        </w:rPr>
        <w:t>«Ф</w:t>
      </w:r>
      <w:r w:rsidR="005F1777">
        <w:rPr>
          <w:szCs w:val="28"/>
        </w:rPr>
        <w:t>ізичний розвиток</w:t>
      </w:r>
      <w:r w:rsidR="0029658A">
        <w:rPr>
          <w:szCs w:val="28"/>
        </w:rPr>
        <w:t>»</w:t>
      </w:r>
      <w:r>
        <w:rPr>
          <w:szCs w:val="28"/>
        </w:rPr>
        <w:t>.</w:t>
      </w:r>
    </w:p>
    <w:p w:rsidR="0035155C" w:rsidRDefault="00762A93" w:rsidP="009A29E9">
      <w:pPr>
        <w:spacing w:line="360" w:lineRule="auto"/>
        <w:jc w:val="both"/>
        <w:rPr>
          <w:szCs w:val="28"/>
        </w:rPr>
      </w:pPr>
      <w:r>
        <w:rPr>
          <w:szCs w:val="28"/>
        </w:rPr>
        <w:tab/>
        <w:t>Під час форму</w:t>
      </w:r>
      <w:r w:rsidR="0029658A">
        <w:rPr>
          <w:szCs w:val="28"/>
        </w:rPr>
        <w:t>вально</w:t>
      </w:r>
      <w:r>
        <w:rPr>
          <w:szCs w:val="28"/>
        </w:rPr>
        <w:t xml:space="preserve">го етапу дослідження </w:t>
      </w:r>
      <w:r w:rsidR="00AC40B3">
        <w:rPr>
          <w:szCs w:val="28"/>
        </w:rPr>
        <w:t xml:space="preserve">був проведений контрольний замір стрибків з місця в довжину, метання в горизонтальну ціль, біг – дистанція 20 метрів, </w:t>
      </w:r>
      <w:r>
        <w:rPr>
          <w:szCs w:val="28"/>
        </w:rPr>
        <w:t xml:space="preserve">були розроблені заняття гра – </w:t>
      </w:r>
      <w:r w:rsidR="00E42550">
        <w:rPr>
          <w:szCs w:val="28"/>
        </w:rPr>
        <w:t xml:space="preserve">естафета, </w:t>
      </w:r>
      <w:r w:rsidR="0029658A">
        <w:rPr>
          <w:szCs w:val="28"/>
        </w:rPr>
        <w:t>в основу яких включені</w:t>
      </w:r>
      <w:r>
        <w:rPr>
          <w:szCs w:val="28"/>
        </w:rPr>
        <w:t xml:space="preserve"> і</w:t>
      </w:r>
      <w:r w:rsidR="0035155C">
        <w:rPr>
          <w:szCs w:val="28"/>
        </w:rPr>
        <w:t>гри та естафети, використ</w:t>
      </w:r>
      <w:r w:rsidR="0029658A">
        <w:rPr>
          <w:szCs w:val="28"/>
        </w:rPr>
        <w:t>ані</w:t>
      </w:r>
      <w:r w:rsidR="0035155C">
        <w:rPr>
          <w:szCs w:val="28"/>
        </w:rPr>
        <w:t xml:space="preserve"> прийоми  регулювання навантаження для удосконалення основних рухів:</w:t>
      </w:r>
    </w:p>
    <w:p w:rsidR="0035155C" w:rsidRDefault="0035155C" w:rsidP="009A29E9">
      <w:pPr>
        <w:pStyle w:val="ListParagraph"/>
        <w:numPr>
          <w:ilvl w:val="0"/>
          <w:numId w:val="3"/>
        </w:numPr>
        <w:spacing w:line="360" w:lineRule="auto"/>
        <w:jc w:val="both"/>
        <w:rPr>
          <w:szCs w:val="28"/>
        </w:rPr>
      </w:pPr>
      <w:r w:rsidRPr="00660A7F">
        <w:rPr>
          <w:szCs w:val="28"/>
        </w:rPr>
        <w:t xml:space="preserve">кількість повторення гри чи </w:t>
      </w:r>
      <w:r>
        <w:rPr>
          <w:szCs w:val="28"/>
        </w:rPr>
        <w:t>естафети;</w:t>
      </w:r>
    </w:p>
    <w:p w:rsidR="0035155C" w:rsidRDefault="0035155C" w:rsidP="009A29E9">
      <w:pPr>
        <w:pStyle w:val="ListParagraph"/>
        <w:numPr>
          <w:ilvl w:val="0"/>
          <w:numId w:val="3"/>
        </w:numPr>
        <w:spacing w:line="360" w:lineRule="auto"/>
        <w:jc w:val="both"/>
        <w:rPr>
          <w:szCs w:val="28"/>
        </w:rPr>
      </w:pPr>
      <w:r>
        <w:rPr>
          <w:szCs w:val="28"/>
        </w:rPr>
        <w:t>умови виконання поставлених завдань;</w:t>
      </w:r>
    </w:p>
    <w:p w:rsidR="0035155C" w:rsidRDefault="0035155C" w:rsidP="009A29E9">
      <w:pPr>
        <w:pStyle w:val="ListParagraph"/>
        <w:numPr>
          <w:ilvl w:val="0"/>
          <w:numId w:val="3"/>
        </w:numPr>
        <w:spacing w:line="360" w:lineRule="auto"/>
        <w:jc w:val="both"/>
        <w:rPr>
          <w:szCs w:val="28"/>
        </w:rPr>
      </w:pPr>
      <w:r>
        <w:rPr>
          <w:szCs w:val="28"/>
        </w:rPr>
        <w:t>час виконання завдань.</w:t>
      </w:r>
    </w:p>
    <w:p w:rsidR="00762A93" w:rsidRDefault="0029658A" w:rsidP="00DA590E">
      <w:pPr>
        <w:spacing w:line="360" w:lineRule="auto"/>
        <w:jc w:val="both"/>
        <w:rPr>
          <w:szCs w:val="28"/>
        </w:rPr>
      </w:pPr>
      <w:r>
        <w:rPr>
          <w:szCs w:val="28"/>
        </w:rPr>
        <w:t>До</w:t>
      </w:r>
      <w:r w:rsidR="00E42550">
        <w:rPr>
          <w:szCs w:val="28"/>
        </w:rPr>
        <w:t>бираючи завдання</w:t>
      </w:r>
      <w:r w:rsidR="00762A93">
        <w:rPr>
          <w:szCs w:val="28"/>
        </w:rPr>
        <w:t xml:space="preserve"> до цих </w:t>
      </w:r>
      <w:r w:rsidR="0035155C">
        <w:rPr>
          <w:szCs w:val="28"/>
        </w:rPr>
        <w:t>занять звертали увагу на їх</w:t>
      </w:r>
      <w:r w:rsidR="00762A93">
        <w:rPr>
          <w:szCs w:val="28"/>
        </w:rPr>
        <w:t xml:space="preserve"> ефективність у покращ</w:t>
      </w:r>
      <w:r w:rsidR="00E42550">
        <w:rPr>
          <w:szCs w:val="28"/>
        </w:rPr>
        <w:t>енні стрибка</w:t>
      </w:r>
      <w:r w:rsidR="0035155C">
        <w:rPr>
          <w:szCs w:val="28"/>
        </w:rPr>
        <w:t xml:space="preserve"> з місця </w:t>
      </w:r>
      <w:r w:rsidR="00F6187A">
        <w:rPr>
          <w:szCs w:val="28"/>
        </w:rPr>
        <w:t>у</w:t>
      </w:r>
      <w:r w:rsidR="0035155C">
        <w:rPr>
          <w:szCs w:val="28"/>
        </w:rPr>
        <w:t xml:space="preserve"> довжину</w:t>
      </w:r>
      <w:r w:rsidR="00E42550">
        <w:rPr>
          <w:szCs w:val="28"/>
        </w:rPr>
        <w:t>, бігу</w:t>
      </w:r>
      <w:r w:rsidR="0035155C">
        <w:rPr>
          <w:szCs w:val="28"/>
        </w:rPr>
        <w:t xml:space="preserve">, </w:t>
      </w:r>
      <w:r w:rsidR="00E42550">
        <w:rPr>
          <w:szCs w:val="28"/>
        </w:rPr>
        <w:t>метання</w:t>
      </w:r>
      <w:r w:rsidR="0035155C">
        <w:rPr>
          <w:szCs w:val="28"/>
        </w:rPr>
        <w:t xml:space="preserve"> в горизонтальну ціль та їх вплив на загальний фізичний роз</w:t>
      </w:r>
      <w:r w:rsidR="002C5EBF">
        <w:rPr>
          <w:szCs w:val="28"/>
        </w:rPr>
        <w:t>виток</w:t>
      </w:r>
      <w:r w:rsidR="00DA590E">
        <w:rPr>
          <w:szCs w:val="28"/>
        </w:rPr>
        <w:t xml:space="preserve">, а також </w:t>
      </w:r>
      <w:r>
        <w:rPr>
          <w:szCs w:val="28"/>
        </w:rPr>
        <w:t>було</w:t>
      </w:r>
      <w:r w:rsidR="00762A93">
        <w:rPr>
          <w:szCs w:val="28"/>
        </w:rPr>
        <w:t xml:space="preserve"> </w:t>
      </w:r>
      <w:r>
        <w:rPr>
          <w:szCs w:val="28"/>
        </w:rPr>
        <w:t xml:space="preserve">проаналізовано </w:t>
      </w:r>
      <w:r w:rsidR="00762A93">
        <w:rPr>
          <w:szCs w:val="28"/>
        </w:rPr>
        <w:t>чіткість виконання попередньо названих основних рухів</w:t>
      </w:r>
      <w:r w:rsidR="00DA590E">
        <w:rPr>
          <w:szCs w:val="28"/>
        </w:rPr>
        <w:t>.</w:t>
      </w:r>
    </w:p>
    <w:p w:rsidR="00762A93" w:rsidRPr="002C5EBF" w:rsidRDefault="00762A93" w:rsidP="009A29E9">
      <w:pPr>
        <w:pStyle w:val="NormalWeb"/>
        <w:spacing w:before="0" w:beforeAutospacing="0" w:after="0" w:afterAutospacing="0" w:line="360" w:lineRule="auto"/>
        <w:ind w:firstLine="709"/>
        <w:jc w:val="both"/>
        <w:rPr>
          <w:color w:val="000000"/>
          <w:sz w:val="28"/>
          <w:szCs w:val="28"/>
        </w:rPr>
      </w:pPr>
      <w:r w:rsidRPr="002C5EBF">
        <w:rPr>
          <w:sz w:val="28"/>
          <w:szCs w:val="28"/>
        </w:rPr>
        <w:t xml:space="preserve">Під час проведення заняття гра – естафета були включенні рухливі ігри </w:t>
      </w:r>
      <w:r w:rsidR="003429E4" w:rsidRPr="002C5EBF">
        <w:rPr>
          <w:sz w:val="28"/>
          <w:szCs w:val="28"/>
        </w:rPr>
        <w:t>та естафети, які  розвивали та у</w:t>
      </w:r>
      <w:r w:rsidRPr="002C5EBF">
        <w:rPr>
          <w:sz w:val="28"/>
          <w:szCs w:val="28"/>
        </w:rPr>
        <w:t>досконалювали попередньо названі різновиди основних р</w:t>
      </w:r>
      <w:r w:rsidR="00F6187A">
        <w:rPr>
          <w:sz w:val="28"/>
          <w:szCs w:val="28"/>
        </w:rPr>
        <w:t>ухів більш ефективним способом.</w:t>
      </w:r>
    </w:p>
    <w:p w:rsidR="00762A93" w:rsidRDefault="00762A93" w:rsidP="009A29E9">
      <w:pPr>
        <w:tabs>
          <w:tab w:val="left" w:pos="2880"/>
          <w:tab w:val="right" w:pos="9639"/>
        </w:tabs>
        <w:spacing w:line="360" w:lineRule="auto"/>
        <w:jc w:val="both"/>
        <w:rPr>
          <w:szCs w:val="28"/>
        </w:rPr>
      </w:pPr>
      <w:r>
        <w:rPr>
          <w:noProof/>
          <w:lang w:val="en-US"/>
        </w:rPr>
        <w:drawing>
          <wp:inline distT="0" distB="0" distL="0" distR="0">
            <wp:extent cx="4365266" cy="2258170"/>
            <wp:effectExtent l="0" t="0" r="16510" b="889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6686" w:rsidRPr="00306686" w:rsidRDefault="00306686" w:rsidP="009A29E9">
      <w:pPr>
        <w:spacing w:line="360" w:lineRule="auto"/>
        <w:ind w:left="-170" w:firstLine="878"/>
        <w:jc w:val="both"/>
        <w:rPr>
          <w:szCs w:val="28"/>
        </w:rPr>
      </w:pPr>
      <w:r>
        <w:rPr>
          <w:rFonts w:cs="Times New Roman"/>
          <w:b/>
          <w:szCs w:val="28"/>
        </w:rPr>
        <w:t xml:space="preserve">Рис.1 </w:t>
      </w:r>
      <w:r w:rsidRPr="00306686">
        <w:rPr>
          <w:bCs/>
          <w:szCs w:val="28"/>
        </w:rPr>
        <w:t>Початкові та вихідні показник</w:t>
      </w:r>
      <w:r w:rsidR="00DA590E">
        <w:rPr>
          <w:bCs/>
          <w:szCs w:val="28"/>
        </w:rPr>
        <w:t>и</w:t>
      </w:r>
      <w:r w:rsidRPr="00306686">
        <w:rPr>
          <w:bCs/>
          <w:szCs w:val="28"/>
        </w:rPr>
        <w:t xml:space="preserve"> стрибків з місця </w:t>
      </w:r>
      <w:r w:rsidR="00F6187A">
        <w:rPr>
          <w:bCs/>
          <w:szCs w:val="28"/>
        </w:rPr>
        <w:t>у</w:t>
      </w:r>
      <w:r w:rsidRPr="00306686">
        <w:rPr>
          <w:bCs/>
          <w:szCs w:val="28"/>
        </w:rPr>
        <w:t xml:space="preserve"> довжину</w:t>
      </w:r>
    </w:p>
    <w:p w:rsidR="00C944D6" w:rsidRDefault="003429E4" w:rsidP="009A29E9">
      <w:pPr>
        <w:spacing w:line="360" w:lineRule="auto"/>
        <w:ind w:firstLine="708"/>
        <w:jc w:val="both"/>
        <w:rPr>
          <w:rFonts w:cs="Times New Roman"/>
          <w:szCs w:val="28"/>
        </w:rPr>
      </w:pPr>
      <w:r>
        <w:rPr>
          <w:rFonts w:cs="Times New Roman"/>
          <w:szCs w:val="28"/>
        </w:rPr>
        <w:lastRenderedPageBreak/>
        <w:t>З Рисунку1 бачим</w:t>
      </w:r>
      <w:r w:rsidR="00C944D6">
        <w:rPr>
          <w:rFonts w:cs="Times New Roman"/>
          <w:szCs w:val="28"/>
        </w:rPr>
        <w:t>о, що вихідні показники високого рівня значно покращилися з 22% до 52 % (на 30%) за рахунок середнього рівня, а вихідні показники середнього рівня поповнилися за рахунок низького рівня.</w:t>
      </w:r>
    </w:p>
    <w:p w:rsidR="00C944D6" w:rsidRDefault="00C944D6" w:rsidP="009A29E9">
      <w:pPr>
        <w:spacing w:line="360" w:lineRule="auto"/>
        <w:ind w:firstLine="708"/>
        <w:jc w:val="both"/>
        <w:rPr>
          <w:rFonts w:cs="Times New Roman"/>
          <w:szCs w:val="28"/>
        </w:rPr>
      </w:pPr>
    </w:p>
    <w:p w:rsidR="00762A93" w:rsidRPr="003429E4" w:rsidRDefault="008576AE" w:rsidP="009A29E9">
      <w:pPr>
        <w:spacing w:line="360" w:lineRule="auto"/>
        <w:ind w:left="-170" w:firstLine="878"/>
        <w:jc w:val="both"/>
        <w:rPr>
          <w:rFonts w:cs="Times New Roman"/>
          <w:szCs w:val="28"/>
        </w:rPr>
      </w:pPr>
      <w:r>
        <w:rPr>
          <w:szCs w:val="28"/>
        </w:rPr>
        <w:t>Результати</w:t>
      </w:r>
      <w:r w:rsidR="00C944D6">
        <w:rPr>
          <w:szCs w:val="28"/>
        </w:rPr>
        <w:t xml:space="preserve"> </w:t>
      </w:r>
      <w:r>
        <w:rPr>
          <w:szCs w:val="28"/>
        </w:rPr>
        <w:t>Рисунку 1 дають змогу переконатись в ефективності</w:t>
      </w:r>
      <w:r w:rsidR="00762A93">
        <w:rPr>
          <w:szCs w:val="28"/>
        </w:rPr>
        <w:t xml:space="preserve"> використання рухливих ігор та естафет для покращення результатів виконання стрибка з місця </w:t>
      </w:r>
      <w:r w:rsidR="00F6187A">
        <w:rPr>
          <w:szCs w:val="28"/>
        </w:rPr>
        <w:t>у</w:t>
      </w:r>
      <w:r w:rsidR="00762A93">
        <w:rPr>
          <w:szCs w:val="28"/>
        </w:rPr>
        <w:t xml:space="preserve"> довжину.</w:t>
      </w:r>
    </w:p>
    <w:p w:rsidR="00762A93" w:rsidRDefault="00762A93" w:rsidP="009A29E9">
      <w:pPr>
        <w:tabs>
          <w:tab w:val="left" w:pos="1170"/>
        </w:tabs>
        <w:spacing w:line="360" w:lineRule="auto"/>
        <w:jc w:val="both"/>
        <w:rPr>
          <w:szCs w:val="28"/>
        </w:rPr>
      </w:pPr>
      <w:r>
        <w:rPr>
          <w:noProof/>
          <w:lang w:val="en-US"/>
        </w:rPr>
        <w:drawing>
          <wp:inline distT="0" distB="0" distL="0" distR="0">
            <wp:extent cx="4412974" cy="2353586"/>
            <wp:effectExtent l="0" t="0" r="6985" b="889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4F7A" w:rsidRDefault="00F55467" w:rsidP="009A29E9">
      <w:pPr>
        <w:spacing w:line="360" w:lineRule="auto"/>
        <w:ind w:left="-170" w:firstLine="878"/>
        <w:jc w:val="both"/>
        <w:rPr>
          <w:bCs/>
          <w:szCs w:val="28"/>
        </w:rPr>
      </w:pPr>
      <w:r w:rsidRPr="00F55467">
        <w:rPr>
          <w:rFonts w:cs="Times New Roman"/>
          <w:b/>
          <w:szCs w:val="28"/>
        </w:rPr>
        <w:t>Рис.2</w:t>
      </w:r>
      <w:r w:rsidR="00C944D6">
        <w:rPr>
          <w:rFonts w:cs="Times New Roman"/>
          <w:b/>
          <w:szCs w:val="28"/>
        </w:rPr>
        <w:t xml:space="preserve"> </w:t>
      </w:r>
      <w:r w:rsidR="00654F7A" w:rsidRPr="00654F7A">
        <w:rPr>
          <w:bCs/>
          <w:szCs w:val="28"/>
        </w:rPr>
        <w:t>Початкові та вихідні показники  метання в горизонтальну ціль</w:t>
      </w:r>
    </w:p>
    <w:p w:rsidR="003429E4" w:rsidRDefault="003429E4" w:rsidP="009A29E9">
      <w:pPr>
        <w:spacing w:line="360" w:lineRule="auto"/>
        <w:ind w:firstLine="708"/>
        <w:jc w:val="both"/>
        <w:rPr>
          <w:szCs w:val="28"/>
        </w:rPr>
      </w:pPr>
      <w:r>
        <w:rPr>
          <w:rFonts w:cs="Times New Roman"/>
          <w:szCs w:val="28"/>
        </w:rPr>
        <w:t>З Рисунку 2 бачимо</w:t>
      </w:r>
      <w:r w:rsidR="007C27ED">
        <w:rPr>
          <w:rFonts w:cs="Times New Roman"/>
          <w:szCs w:val="28"/>
        </w:rPr>
        <w:t xml:space="preserve">, що вихідні показники високого рівня покращилися за рахунок </w:t>
      </w:r>
      <w:r w:rsidR="008576AE">
        <w:rPr>
          <w:rFonts w:cs="Times New Roman"/>
          <w:szCs w:val="28"/>
        </w:rPr>
        <w:t>початкових показник</w:t>
      </w:r>
      <w:r w:rsidR="007C27ED">
        <w:rPr>
          <w:rFonts w:cs="Times New Roman"/>
          <w:szCs w:val="28"/>
        </w:rPr>
        <w:t>ів</w:t>
      </w:r>
      <w:r w:rsidR="008576AE">
        <w:rPr>
          <w:rFonts w:cs="Times New Roman"/>
          <w:szCs w:val="28"/>
        </w:rPr>
        <w:t xml:space="preserve"> </w:t>
      </w:r>
      <w:r w:rsidR="007C27ED">
        <w:rPr>
          <w:rFonts w:cs="Times New Roman"/>
          <w:szCs w:val="28"/>
        </w:rPr>
        <w:t>середнього рівня</w:t>
      </w:r>
      <w:r>
        <w:rPr>
          <w:rFonts w:cs="Times New Roman"/>
          <w:szCs w:val="28"/>
        </w:rPr>
        <w:t xml:space="preserve"> </w:t>
      </w:r>
      <w:r w:rsidR="007C27ED">
        <w:rPr>
          <w:rFonts w:cs="Times New Roman"/>
          <w:szCs w:val="28"/>
        </w:rPr>
        <w:t>і с</w:t>
      </w:r>
      <w:r>
        <w:rPr>
          <w:rFonts w:cs="Times New Roman"/>
          <w:szCs w:val="28"/>
        </w:rPr>
        <w:t>кла</w:t>
      </w:r>
      <w:r w:rsidR="007C27ED">
        <w:rPr>
          <w:rFonts w:cs="Times New Roman"/>
          <w:szCs w:val="28"/>
        </w:rPr>
        <w:t>ли</w:t>
      </w:r>
      <w:r>
        <w:rPr>
          <w:rFonts w:cs="Times New Roman"/>
          <w:szCs w:val="28"/>
        </w:rPr>
        <w:t xml:space="preserve"> 61%, що на 39% бі</w:t>
      </w:r>
      <w:r w:rsidR="008576AE">
        <w:rPr>
          <w:rFonts w:cs="Times New Roman"/>
          <w:szCs w:val="28"/>
        </w:rPr>
        <w:t>льше ніж початковий показник</w:t>
      </w:r>
      <w:r w:rsidR="007C27ED">
        <w:rPr>
          <w:rFonts w:cs="Times New Roman"/>
          <w:szCs w:val="28"/>
        </w:rPr>
        <w:t xml:space="preserve"> високого рівня. </w:t>
      </w:r>
      <w:r>
        <w:rPr>
          <w:szCs w:val="28"/>
        </w:rPr>
        <w:t xml:space="preserve">Дослідження показали покращення техніки виконання </w:t>
      </w:r>
      <w:r w:rsidR="00577157">
        <w:rPr>
          <w:szCs w:val="28"/>
        </w:rPr>
        <w:t xml:space="preserve">метання в горизонтальну ціль </w:t>
      </w:r>
      <w:r>
        <w:rPr>
          <w:szCs w:val="28"/>
        </w:rPr>
        <w:t>після застосування рухливих ігор та естафет</w:t>
      </w:r>
      <w:r w:rsidR="00577157">
        <w:rPr>
          <w:szCs w:val="28"/>
        </w:rPr>
        <w:t>.</w:t>
      </w:r>
    </w:p>
    <w:p w:rsidR="00762A93" w:rsidRDefault="00762A93" w:rsidP="009A29E9">
      <w:pPr>
        <w:spacing w:line="360" w:lineRule="auto"/>
        <w:rPr>
          <w:szCs w:val="28"/>
        </w:rPr>
      </w:pPr>
      <w:r>
        <w:rPr>
          <w:noProof/>
          <w:lang w:val="en-US"/>
        </w:rPr>
        <w:drawing>
          <wp:inline distT="0" distB="0" distL="0" distR="0">
            <wp:extent cx="4579952" cy="2393342"/>
            <wp:effectExtent l="0" t="0" r="11430" b="6985"/>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5467" w:rsidRPr="00F55467" w:rsidRDefault="00F55467" w:rsidP="009A29E9">
      <w:pPr>
        <w:spacing w:line="360" w:lineRule="auto"/>
        <w:ind w:firstLine="878"/>
        <w:jc w:val="both"/>
        <w:rPr>
          <w:rFonts w:cs="Times New Roman"/>
          <w:szCs w:val="28"/>
        </w:rPr>
      </w:pPr>
      <w:r w:rsidRPr="00F55467">
        <w:rPr>
          <w:rFonts w:cs="Times New Roman"/>
          <w:b/>
          <w:szCs w:val="28"/>
        </w:rPr>
        <w:t>Рис.3</w:t>
      </w:r>
      <w:r w:rsidR="007C27ED">
        <w:rPr>
          <w:rFonts w:cs="Times New Roman"/>
          <w:b/>
          <w:szCs w:val="28"/>
        </w:rPr>
        <w:t xml:space="preserve"> </w:t>
      </w:r>
      <w:r>
        <w:rPr>
          <w:rFonts w:cs="Times New Roman"/>
          <w:szCs w:val="28"/>
        </w:rPr>
        <w:t>Початкові та вихідні показники бігу. Дистанція 20м.</w:t>
      </w:r>
    </w:p>
    <w:p w:rsidR="003429E4" w:rsidRDefault="00943496" w:rsidP="009A29E9">
      <w:pPr>
        <w:spacing w:line="360" w:lineRule="auto"/>
        <w:ind w:firstLine="708"/>
        <w:jc w:val="both"/>
        <w:rPr>
          <w:rFonts w:cs="Times New Roman"/>
          <w:szCs w:val="28"/>
        </w:rPr>
      </w:pPr>
      <w:r>
        <w:rPr>
          <w:rFonts w:cs="Times New Roman"/>
          <w:szCs w:val="28"/>
        </w:rPr>
        <w:lastRenderedPageBreak/>
        <w:t>Таким чином проведене дослідження виявило</w:t>
      </w:r>
      <w:r w:rsidR="007C27ED">
        <w:rPr>
          <w:rFonts w:cs="Times New Roman"/>
          <w:szCs w:val="28"/>
        </w:rPr>
        <w:t>,</w:t>
      </w:r>
      <w:r w:rsidR="003429E4">
        <w:rPr>
          <w:rFonts w:cs="Times New Roman"/>
          <w:szCs w:val="28"/>
        </w:rPr>
        <w:t xml:space="preserve"> що </w:t>
      </w:r>
      <w:r w:rsidR="007C27ED">
        <w:rPr>
          <w:rFonts w:cs="Times New Roman"/>
          <w:szCs w:val="28"/>
        </w:rPr>
        <w:t>вихідні показники високого рівня значно покращилися за рахунок респондентів з середнім і низьким рівнем (на 36 %)</w:t>
      </w:r>
      <w:r>
        <w:rPr>
          <w:rFonts w:cs="Times New Roman"/>
          <w:szCs w:val="28"/>
        </w:rPr>
        <w:t>, що відображено на Рис.3</w:t>
      </w:r>
      <w:r w:rsidR="007C27ED">
        <w:rPr>
          <w:rFonts w:cs="Times New Roman"/>
          <w:szCs w:val="28"/>
        </w:rPr>
        <w:t xml:space="preserve">. </w:t>
      </w:r>
    </w:p>
    <w:p w:rsidR="00555500" w:rsidRDefault="00555500" w:rsidP="009A29E9">
      <w:pPr>
        <w:spacing w:line="360" w:lineRule="auto"/>
        <w:jc w:val="both"/>
        <w:rPr>
          <w:rFonts w:cs="Times New Roman"/>
          <w:szCs w:val="28"/>
        </w:rPr>
      </w:pPr>
    </w:p>
    <w:p w:rsidR="001B3F75" w:rsidRDefault="001B3F75" w:rsidP="009A29E9">
      <w:pPr>
        <w:spacing w:line="360" w:lineRule="auto"/>
        <w:jc w:val="both"/>
        <w:rPr>
          <w:rFonts w:cs="Times New Roman"/>
          <w:szCs w:val="28"/>
        </w:rPr>
      </w:pPr>
    </w:p>
    <w:p w:rsidR="00555500" w:rsidRDefault="00555500" w:rsidP="009A29E9">
      <w:pPr>
        <w:spacing w:line="360" w:lineRule="auto"/>
        <w:ind w:firstLine="708"/>
        <w:jc w:val="center"/>
        <w:rPr>
          <w:rFonts w:cs="Times New Roman"/>
          <w:b/>
          <w:szCs w:val="28"/>
        </w:rPr>
      </w:pPr>
      <w:r w:rsidRPr="00555500">
        <w:rPr>
          <w:rFonts w:cs="Times New Roman"/>
          <w:b/>
          <w:szCs w:val="28"/>
        </w:rPr>
        <w:t>Висновки</w:t>
      </w:r>
    </w:p>
    <w:p w:rsidR="00555500" w:rsidRPr="00555500" w:rsidRDefault="00555500" w:rsidP="009A29E9">
      <w:pPr>
        <w:spacing w:line="360" w:lineRule="auto"/>
        <w:ind w:firstLine="708"/>
        <w:jc w:val="center"/>
        <w:rPr>
          <w:rFonts w:cs="Times New Roman"/>
          <w:b/>
          <w:szCs w:val="28"/>
        </w:rPr>
      </w:pPr>
    </w:p>
    <w:p w:rsidR="00654F7A" w:rsidRPr="003429E4" w:rsidRDefault="00762A93" w:rsidP="009A29E9">
      <w:pPr>
        <w:spacing w:line="360" w:lineRule="auto"/>
        <w:ind w:firstLine="708"/>
        <w:jc w:val="both"/>
        <w:rPr>
          <w:rFonts w:cs="Times New Roman"/>
          <w:szCs w:val="28"/>
        </w:rPr>
      </w:pPr>
      <w:r>
        <w:rPr>
          <w:szCs w:val="28"/>
        </w:rPr>
        <w:t xml:space="preserve">Отримані результати дослідження дають підставу стверджувати </w:t>
      </w:r>
      <w:r w:rsidR="00555500">
        <w:rPr>
          <w:szCs w:val="28"/>
        </w:rPr>
        <w:t xml:space="preserve">про </w:t>
      </w:r>
      <w:r>
        <w:rPr>
          <w:szCs w:val="28"/>
        </w:rPr>
        <w:t>необхідн</w:t>
      </w:r>
      <w:r w:rsidR="007C27ED">
        <w:rPr>
          <w:szCs w:val="28"/>
        </w:rPr>
        <w:t>ість</w:t>
      </w:r>
      <w:r>
        <w:rPr>
          <w:szCs w:val="28"/>
        </w:rPr>
        <w:t xml:space="preserve"> впровадж</w:t>
      </w:r>
      <w:r w:rsidR="007C27ED">
        <w:rPr>
          <w:szCs w:val="28"/>
        </w:rPr>
        <w:t>ення</w:t>
      </w:r>
      <w:r>
        <w:rPr>
          <w:szCs w:val="28"/>
        </w:rPr>
        <w:t xml:space="preserve"> у навчальний процес </w:t>
      </w:r>
      <w:r w:rsidR="00555500">
        <w:rPr>
          <w:szCs w:val="28"/>
        </w:rPr>
        <w:t>інноваційні заняття гра-естафета, які спрямовані на удосконалення навичок основних рухів, а також позитивно впливають на формування фізичного розвитку та емоційного стану дітей старшого дошкільного віку.</w:t>
      </w:r>
    </w:p>
    <w:p w:rsidR="00BB672B" w:rsidRDefault="004E374D" w:rsidP="009A29E9">
      <w:pPr>
        <w:spacing w:line="360" w:lineRule="auto"/>
        <w:ind w:firstLine="708"/>
        <w:jc w:val="both"/>
        <w:rPr>
          <w:szCs w:val="28"/>
        </w:rPr>
      </w:pPr>
      <w:r>
        <w:rPr>
          <w:szCs w:val="28"/>
        </w:rPr>
        <w:t>Внесення елементів новизни шляхом включення нових способів організації діяльності дітей, знань і фізичних вправ, поглиблення і розширення діапазону відомих дій, або вдосконалення способів застосування вивченого матеріалу в нових умовах</w:t>
      </w:r>
      <w:r w:rsidR="00BB672B">
        <w:rPr>
          <w:szCs w:val="28"/>
        </w:rPr>
        <w:t xml:space="preserve"> є о</w:t>
      </w:r>
      <w:r w:rsidR="004D3696">
        <w:rPr>
          <w:szCs w:val="28"/>
        </w:rPr>
        <w:t xml:space="preserve">дним із </w:t>
      </w:r>
      <w:r w:rsidR="00BB672B">
        <w:rPr>
          <w:szCs w:val="28"/>
        </w:rPr>
        <w:t xml:space="preserve">кращих </w:t>
      </w:r>
      <w:r w:rsidR="004D3696">
        <w:rPr>
          <w:szCs w:val="28"/>
        </w:rPr>
        <w:t>прийом</w:t>
      </w:r>
      <w:r w:rsidR="00BB672B">
        <w:rPr>
          <w:szCs w:val="28"/>
        </w:rPr>
        <w:t xml:space="preserve">ів активізації дітей на заняттях. </w:t>
      </w:r>
    </w:p>
    <w:p w:rsidR="00F55467" w:rsidRDefault="00B60424" w:rsidP="009A29E9">
      <w:pPr>
        <w:spacing w:line="360" w:lineRule="auto"/>
        <w:ind w:firstLine="720"/>
        <w:jc w:val="both"/>
        <w:rPr>
          <w:szCs w:val="28"/>
        </w:rPr>
      </w:pPr>
      <w:r>
        <w:rPr>
          <w:szCs w:val="28"/>
        </w:rPr>
        <w:t>Для п</w:t>
      </w:r>
      <w:r w:rsidR="00F55467">
        <w:rPr>
          <w:szCs w:val="28"/>
        </w:rPr>
        <w:t xml:space="preserve">окращення процесу навчання основних рухів у дітей старшого дошкільного віку та їх удосконалення були розроблені </w:t>
      </w:r>
      <w:r w:rsidR="00BB672B">
        <w:rPr>
          <w:szCs w:val="28"/>
        </w:rPr>
        <w:t>такі</w:t>
      </w:r>
      <w:r w:rsidR="00F55467">
        <w:rPr>
          <w:szCs w:val="28"/>
        </w:rPr>
        <w:t xml:space="preserve"> практичні рекомендації:</w:t>
      </w:r>
    </w:p>
    <w:p w:rsidR="00F55467" w:rsidRDefault="00F55467" w:rsidP="009A29E9">
      <w:pPr>
        <w:pStyle w:val="ListParagraph"/>
        <w:numPr>
          <w:ilvl w:val="0"/>
          <w:numId w:val="6"/>
        </w:numPr>
        <w:spacing w:line="360" w:lineRule="auto"/>
        <w:jc w:val="both"/>
        <w:rPr>
          <w:szCs w:val="28"/>
        </w:rPr>
      </w:pPr>
      <w:r>
        <w:rPr>
          <w:szCs w:val="28"/>
        </w:rPr>
        <w:t>застосовувати імітаційні та ігрові завдання, які сприяють розвитку інтересу до вправ</w:t>
      </w:r>
      <w:r w:rsidR="00B60424">
        <w:rPr>
          <w:szCs w:val="28"/>
        </w:rPr>
        <w:t>, що вивчаються;</w:t>
      </w:r>
    </w:p>
    <w:p w:rsidR="00F55467" w:rsidRDefault="00F55467" w:rsidP="009A29E9">
      <w:pPr>
        <w:pStyle w:val="ListParagraph"/>
        <w:numPr>
          <w:ilvl w:val="0"/>
          <w:numId w:val="6"/>
        </w:numPr>
        <w:spacing w:line="360" w:lineRule="auto"/>
        <w:jc w:val="both"/>
        <w:rPr>
          <w:szCs w:val="28"/>
        </w:rPr>
      </w:pPr>
      <w:r w:rsidRPr="00F55467">
        <w:rPr>
          <w:szCs w:val="28"/>
        </w:rPr>
        <w:t>враховувати доступність фізичних вправ в залежності від рухової підготовленості дитини та об’єктивних труднощів</w:t>
      </w:r>
      <w:r w:rsidR="00BB672B">
        <w:rPr>
          <w:szCs w:val="28"/>
        </w:rPr>
        <w:t>,</w:t>
      </w:r>
      <w:r w:rsidRPr="00F55467">
        <w:rPr>
          <w:szCs w:val="28"/>
        </w:rPr>
        <w:t xml:space="preserve"> властивих</w:t>
      </w:r>
      <w:r>
        <w:rPr>
          <w:szCs w:val="28"/>
        </w:rPr>
        <w:t xml:space="preserve"> кожному руху, що вивчається</w:t>
      </w:r>
      <w:r w:rsidR="00BB672B">
        <w:rPr>
          <w:szCs w:val="28"/>
        </w:rPr>
        <w:t>;</w:t>
      </w:r>
    </w:p>
    <w:p w:rsidR="00E114C6" w:rsidRDefault="00BB672B" w:rsidP="009A29E9">
      <w:pPr>
        <w:pStyle w:val="ListParagraph"/>
        <w:numPr>
          <w:ilvl w:val="0"/>
          <w:numId w:val="6"/>
        </w:numPr>
        <w:spacing w:line="360" w:lineRule="auto"/>
        <w:jc w:val="both"/>
        <w:rPr>
          <w:szCs w:val="28"/>
        </w:rPr>
      </w:pPr>
      <w:r>
        <w:rPr>
          <w:szCs w:val="28"/>
        </w:rPr>
        <w:t>в</w:t>
      </w:r>
      <w:r w:rsidR="00B60424">
        <w:rPr>
          <w:szCs w:val="28"/>
        </w:rPr>
        <w:t>ключа</w:t>
      </w:r>
      <w:r w:rsidR="00F55467" w:rsidRPr="00F55467">
        <w:rPr>
          <w:szCs w:val="28"/>
        </w:rPr>
        <w:t>ти</w:t>
      </w:r>
      <w:r w:rsidR="00B60424">
        <w:rPr>
          <w:szCs w:val="28"/>
        </w:rPr>
        <w:t xml:space="preserve"> у режим дня старших дошкільників</w:t>
      </w:r>
      <w:r w:rsidR="00F55467" w:rsidRPr="00F55467">
        <w:rPr>
          <w:szCs w:val="28"/>
        </w:rPr>
        <w:t xml:space="preserve"> бі</w:t>
      </w:r>
      <w:r w:rsidR="00B60424">
        <w:rPr>
          <w:szCs w:val="28"/>
        </w:rPr>
        <w:t>льше рухових дій, які сприятимуть ефективному засвоєнню</w:t>
      </w:r>
      <w:r w:rsidR="00F55467" w:rsidRPr="00F55467">
        <w:rPr>
          <w:szCs w:val="28"/>
        </w:rPr>
        <w:t xml:space="preserve"> техніки виконання рух</w:t>
      </w:r>
      <w:r w:rsidR="00B60424">
        <w:rPr>
          <w:szCs w:val="28"/>
        </w:rPr>
        <w:t>ових дій</w:t>
      </w:r>
      <w:r w:rsidR="00F55467" w:rsidRPr="00F55467">
        <w:rPr>
          <w:szCs w:val="28"/>
        </w:rPr>
        <w:t>.</w:t>
      </w:r>
    </w:p>
    <w:p w:rsidR="002129BB" w:rsidRDefault="00F55467" w:rsidP="009A29E9">
      <w:pPr>
        <w:spacing w:line="360" w:lineRule="auto"/>
        <w:ind w:firstLine="708"/>
        <w:jc w:val="both"/>
        <w:rPr>
          <w:szCs w:val="28"/>
        </w:rPr>
      </w:pPr>
      <w:r w:rsidRPr="00E114C6">
        <w:rPr>
          <w:szCs w:val="28"/>
        </w:rPr>
        <w:t>П</w:t>
      </w:r>
      <w:r w:rsidR="00BB672B">
        <w:rPr>
          <w:szCs w:val="28"/>
        </w:rPr>
        <w:t>е</w:t>
      </w:r>
      <w:r w:rsidRPr="00E114C6">
        <w:rPr>
          <w:szCs w:val="28"/>
        </w:rPr>
        <w:t>рспективи подальших досліджень необхідно спрямовувати на впровадження інноваційних занять типу гра-естафета, які позитивно впливають на розвиток фізичних якостей, удосконалення основних рухів та гармонійний розвиток дітей старшого дошкільного віку.</w:t>
      </w:r>
    </w:p>
    <w:p w:rsidR="007648E0" w:rsidRPr="002129BB" w:rsidRDefault="001B3F75" w:rsidP="009A29E9">
      <w:pPr>
        <w:spacing w:line="360" w:lineRule="auto"/>
        <w:ind w:firstLine="708"/>
        <w:jc w:val="both"/>
        <w:rPr>
          <w:szCs w:val="28"/>
        </w:rPr>
      </w:pPr>
      <w:r>
        <w:rPr>
          <w:b/>
          <w:szCs w:val="28"/>
          <w:lang w:val="ru-RU"/>
        </w:rPr>
        <w:lastRenderedPageBreak/>
        <w:t>Список літератури</w:t>
      </w:r>
      <w:r w:rsidR="007648E0">
        <w:rPr>
          <w:b/>
          <w:szCs w:val="28"/>
          <w:lang w:val="ru-RU"/>
        </w:rPr>
        <w:t>:</w:t>
      </w:r>
    </w:p>
    <w:p w:rsidR="004C5B8B" w:rsidRPr="003E17CC" w:rsidRDefault="004C5B8B" w:rsidP="009A29E9">
      <w:pPr>
        <w:pStyle w:val="ListParagraph"/>
        <w:widowControl w:val="0"/>
        <w:numPr>
          <w:ilvl w:val="0"/>
          <w:numId w:val="8"/>
        </w:numPr>
        <w:tabs>
          <w:tab w:val="left" w:pos="442"/>
        </w:tabs>
        <w:autoSpaceDE w:val="0"/>
        <w:autoSpaceDN w:val="0"/>
        <w:adjustRightInd w:val="0"/>
        <w:spacing w:line="360" w:lineRule="auto"/>
        <w:jc w:val="both"/>
        <w:rPr>
          <w:rFonts w:eastAsia="Times New Roman" w:cs="Times New Roman"/>
          <w:spacing w:val="-15"/>
          <w:szCs w:val="28"/>
          <w:lang w:eastAsia="uk-UA"/>
        </w:rPr>
      </w:pPr>
      <w:r w:rsidRPr="003E17CC">
        <w:rPr>
          <w:rFonts w:eastAsia="Times New Roman" w:cs="Times New Roman"/>
          <w:spacing w:val="-6"/>
          <w:szCs w:val="28"/>
          <w:lang w:eastAsia="uk-UA"/>
        </w:rPr>
        <w:t xml:space="preserve">Вільчковський Е. С. Теорія і методика фізичного виховання дітей дошкільного віку : навч. посіб. / Е. С. Вільчковський, О. І. Курок. - Суми : ВТД </w:t>
      </w:r>
      <w:r w:rsidRPr="003E17CC">
        <w:rPr>
          <w:rFonts w:eastAsia="Times New Roman" w:cs="Times New Roman"/>
          <w:szCs w:val="28"/>
          <w:lang w:eastAsia="uk-UA"/>
        </w:rPr>
        <w:t xml:space="preserve">«Університетська книга», 2004. - 428 с. - Режим доступу: </w:t>
      </w:r>
      <w:r w:rsidRPr="003E17CC">
        <w:rPr>
          <w:rFonts w:eastAsia="Times New Roman" w:cs="Times New Roman"/>
          <w:szCs w:val="28"/>
          <w:lang w:val="en-US" w:eastAsia="uk-UA"/>
        </w:rPr>
        <w:t>www</w:t>
      </w:r>
      <w:r w:rsidRPr="003E17CC">
        <w:rPr>
          <w:rFonts w:eastAsia="Times New Roman" w:cs="Times New Roman"/>
          <w:szCs w:val="28"/>
          <w:lang w:eastAsia="uk-UA"/>
        </w:rPr>
        <w:t>.</w:t>
      </w:r>
      <w:r w:rsidRPr="003E17CC">
        <w:rPr>
          <w:rFonts w:eastAsia="Times New Roman" w:cs="Times New Roman"/>
          <w:szCs w:val="28"/>
          <w:lang w:val="en-US" w:eastAsia="uk-UA"/>
        </w:rPr>
        <w:t>psyh</w:t>
      </w:r>
      <w:r w:rsidRPr="003E17CC">
        <w:rPr>
          <w:rFonts w:eastAsia="Times New Roman" w:cs="Times New Roman"/>
          <w:szCs w:val="28"/>
          <w:lang w:eastAsia="uk-UA"/>
        </w:rPr>
        <w:t>.</w:t>
      </w:r>
      <w:r w:rsidRPr="003E17CC">
        <w:rPr>
          <w:rFonts w:eastAsia="Times New Roman" w:cs="Times New Roman"/>
          <w:szCs w:val="28"/>
          <w:lang w:val="en-US" w:eastAsia="uk-UA"/>
        </w:rPr>
        <w:t>kiev</w:t>
      </w:r>
      <w:r w:rsidRPr="003E17CC">
        <w:rPr>
          <w:rFonts w:eastAsia="Times New Roman" w:cs="Times New Roman"/>
          <w:szCs w:val="28"/>
          <w:lang w:eastAsia="uk-UA"/>
        </w:rPr>
        <w:t>.</w:t>
      </w:r>
      <w:r w:rsidRPr="003E17CC">
        <w:rPr>
          <w:rFonts w:eastAsia="Times New Roman" w:cs="Times New Roman"/>
          <w:szCs w:val="28"/>
          <w:lang w:val="en-US" w:eastAsia="uk-UA"/>
        </w:rPr>
        <w:t>ua</w:t>
      </w:r>
      <w:r w:rsidRPr="003E17CC">
        <w:rPr>
          <w:rFonts w:eastAsia="Times New Roman" w:cs="Times New Roman"/>
          <w:szCs w:val="28"/>
          <w:lang w:eastAsia="uk-UA"/>
        </w:rPr>
        <w:t xml:space="preserve"> / Вільчковський </w:t>
      </w:r>
      <w:r>
        <w:rPr>
          <w:rFonts w:eastAsia="Times New Roman" w:cs="Times New Roman"/>
          <w:iCs/>
          <w:szCs w:val="28"/>
          <w:lang w:eastAsia="uk-UA"/>
        </w:rPr>
        <w:t>Едуард Станіславович</w:t>
      </w:r>
    </w:p>
    <w:p w:rsidR="007648E0" w:rsidRPr="004C5B8B" w:rsidRDefault="007648E0" w:rsidP="009A29E9">
      <w:pPr>
        <w:pStyle w:val="ListParagraph"/>
        <w:widowControl w:val="0"/>
        <w:numPr>
          <w:ilvl w:val="0"/>
          <w:numId w:val="8"/>
        </w:numPr>
        <w:tabs>
          <w:tab w:val="left" w:pos="442"/>
        </w:tabs>
        <w:autoSpaceDE w:val="0"/>
        <w:autoSpaceDN w:val="0"/>
        <w:adjustRightInd w:val="0"/>
        <w:spacing w:line="360" w:lineRule="auto"/>
        <w:jc w:val="both"/>
        <w:rPr>
          <w:rFonts w:eastAsia="Times New Roman" w:cs="Times New Roman"/>
          <w:iCs/>
          <w:szCs w:val="28"/>
          <w:lang w:eastAsia="uk-UA"/>
        </w:rPr>
      </w:pPr>
      <w:r w:rsidRPr="004C5B8B">
        <w:rPr>
          <w:rFonts w:eastAsia="Times New Roman" w:cs="Times New Roman"/>
          <w:iCs/>
          <w:szCs w:val="28"/>
          <w:lang w:eastAsia="uk-UA"/>
        </w:rPr>
        <w:t>Комісарик М.,</w:t>
      </w:r>
      <w:r w:rsidR="00BB672B">
        <w:rPr>
          <w:rFonts w:eastAsia="Times New Roman" w:cs="Times New Roman"/>
          <w:iCs/>
          <w:szCs w:val="28"/>
          <w:lang w:eastAsia="uk-UA"/>
        </w:rPr>
        <w:t xml:space="preserve"> </w:t>
      </w:r>
      <w:r w:rsidRPr="004C5B8B">
        <w:rPr>
          <w:rFonts w:eastAsia="Times New Roman" w:cs="Times New Roman"/>
          <w:iCs/>
          <w:szCs w:val="28"/>
          <w:lang w:eastAsia="uk-UA"/>
        </w:rPr>
        <w:t>Чуйко Г. Теорія та методика фізичного виховання дітей дошкільного віку:підручник. – Чернівчці:Книги –ХХІ, 2013. – 484 с.(о)</w:t>
      </w:r>
    </w:p>
    <w:p w:rsidR="007648E0" w:rsidRDefault="007648E0" w:rsidP="009A29E9">
      <w:pPr>
        <w:pStyle w:val="ListParagraph"/>
        <w:numPr>
          <w:ilvl w:val="0"/>
          <w:numId w:val="8"/>
        </w:numPr>
        <w:spacing w:line="360" w:lineRule="auto"/>
        <w:jc w:val="both"/>
        <w:rPr>
          <w:color w:val="000000"/>
          <w:szCs w:val="28"/>
        </w:rPr>
      </w:pPr>
      <w:r w:rsidRPr="003E17CC">
        <w:rPr>
          <w:color w:val="000000"/>
          <w:szCs w:val="28"/>
        </w:rPr>
        <w:t>Кенеман А.В., Хухлаєва Д.В. Теогія і методика фізичного виховання дітей дошкільного віку. М.</w:t>
      </w:r>
      <w:r w:rsidR="004C5B8B">
        <w:rPr>
          <w:color w:val="000000"/>
          <w:szCs w:val="28"/>
        </w:rPr>
        <w:t>, Просвітництво. 2002. -386с.</w:t>
      </w:r>
    </w:p>
    <w:p w:rsidR="004C5B8B" w:rsidRPr="004C5B8B" w:rsidRDefault="004C5B8B" w:rsidP="009A29E9">
      <w:pPr>
        <w:pStyle w:val="ListParagraph"/>
        <w:numPr>
          <w:ilvl w:val="0"/>
          <w:numId w:val="8"/>
        </w:numPr>
        <w:spacing w:line="360" w:lineRule="auto"/>
        <w:jc w:val="both"/>
        <w:rPr>
          <w:color w:val="000000"/>
          <w:szCs w:val="28"/>
        </w:rPr>
      </w:pPr>
      <w:r w:rsidRPr="003E17CC">
        <w:rPr>
          <w:color w:val="000000"/>
          <w:szCs w:val="28"/>
        </w:rPr>
        <w:t>Прогама розвитку дитини дошкільного віку «Я у світі»(нова редакція).У2.Ч.2 Від трьох до шести(семи) років/Аксьонова О.П., Аніщук А.М., Артемова Л.В.; наук.кер. О.Л. Кононко – К.:</w:t>
      </w:r>
      <w:r w:rsidR="00BB672B">
        <w:rPr>
          <w:color w:val="000000"/>
          <w:szCs w:val="28"/>
        </w:rPr>
        <w:t xml:space="preserve"> </w:t>
      </w:r>
      <w:r w:rsidRPr="003E17CC">
        <w:rPr>
          <w:color w:val="000000"/>
          <w:szCs w:val="28"/>
        </w:rPr>
        <w:t>ТВО «</w:t>
      </w:r>
      <w:r w:rsidRPr="003E17CC">
        <w:rPr>
          <w:rStyle w:val="apple-converted-space"/>
          <w:color w:val="000000"/>
          <w:szCs w:val="28"/>
        </w:rPr>
        <w:t> МЦ</w:t>
      </w:r>
      <w:r>
        <w:rPr>
          <w:rStyle w:val="apple-converted-space"/>
          <w:color w:val="000000"/>
          <w:szCs w:val="28"/>
        </w:rPr>
        <w:t>ФЕР – Україна»,</w:t>
      </w:r>
      <w:r w:rsidR="00BB672B">
        <w:rPr>
          <w:rStyle w:val="apple-converted-space"/>
          <w:color w:val="000000"/>
          <w:szCs w:val="28"/>
        </w:rPr>
        <w:t xml:space="preserve"> </w:t>
      </w:r>
      <w:r>
        <w:rPr>
          <w:rStyle w:val="apple-converted-space"/>
          <w:color w:val="000000"/>
          <w:szCs w:val="28"/>
        </w:rPr>
        <w:t>2014. – 452с.</w:t>
      </w:r>
    </w:p>
    <w:p w:rsidR="00702F4C" w:rsidRPr="009A29E9" w:rsidRDefault="007648E0" w:rsidP="009A29E9">
      <w:pPr>
        <w:pStyle w:val="ListParagraph"/>
        <w:numPr>
          <w:ilvl w:val="0"/>
          <w:numId w:val="8"/>
        </w:numPr>
        <w:spacing w:line="360" w:lineRule="auto"/>
        <w:jc w:val="both"/>
        <w:rPr>
          <w:color w:val="000000"/>
          <w:szCs w:val="28"/>
        </w:rPr>
      </w:pPr>
      <w:r w:rsidRPr="007648E0">
        <w:rPr>
          <w:rFonts w:cs="Times New Roman"/>
          <w:szCs w:val="28"/>
        </w:rPr>
        <w:t>Режим доступу: - http://dnz5.osvitakp.com.ua/?p=1840</w:t>
      </w:r>
    </w:p>
    <w:sectPr w:rsidR="00702F4C" w:rsidRPr="009A29E9" w:rsidSect="000A78F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76C" w:rsidRDefault="00F1376C" w:rsidP="00F55467">
      <w:r>
        <w:separator/>
      </w:r>
    </w:p>
  </w:endnote>
  <w:endnote w:type="continuationSeparator" w:id="0">
    <w:p w:rsidR="00F1376C" w:rsidRDefault="00F1376C" w:rsidP="00F5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76C" w:rsidRDefault="00F1376C" w:rsidP="00F55467">
      <w:r>
        <w:separator/>
      </w:r>
    </w:p>
  </w:footnote>
  <w:footnote w:type="continuationSeparator" w:id="0">
    <w:p w:rsidR="00F1376C" w:rsidRDefault="00F1376C" w:rsidP="00F55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5CB"/>
    <w:multiLevelType w:val="hybridMultilevel"/>
    <w:tmpl w:val="6B449F8A"/>
    <w:lvl w:ilvl="0" w:tplc="04220001">
      <w:start w:val="1"/>
      <w:numFmt w:val="bullet"/>
      <w:lvlText w:val=""/>
      <w:lvlJc w:val="left"/>
      <w:pPr>
        <w:ind w:left="1470" w:hanging="360"/>
      </w:pPr>
      <w:rPr>
        <w:rFonts w:ascii="Symbol" w:hAnsi="Symbol" w:hint="default"/>
      </w:rPr>
    </w:lvl>
    <w:lvl w:ilvl="1" w:tplc="04220003" w:tentative="1">
      <w:start w:val="1"/>
      <w:numFmt w:val="bullet"/>
      <w:lvlText w:val="o"/>
      <w:lvlJc w:val="left"/>
      <w:pPr>
        <w:ind w:left="2190" w:hanging="360"/>
      </w:pPr>
      <w:rPr>
        <w:rFonts w:ascii="Courier New" w:hAnsi="Courier New" w:cs="Courier New" w:hint="default"/>
      </w:rPr>
    </w:lvl>
    <w:lvl w:ilvl="2" w:tplc="04220005" w:tentative="1">
      <w:start w:val="1"/>
      <w:numFmt w:val="bullet"/>
      <w:lvlText w:val=""/>
      <w:lvlJc w:val="left"/>
      <w:pPr>
        <w:ind w:left="2910" w:hanging="360"/>
      </w:pPr>
      <w:rPr>
        <w:rFonts w:ascii="Wingdings" w:hAnsi="Wingdings" w:hint="default"/>
      </w:rPr>
    </w:lvl>
    <w:lvl w:ilvl="3" w:tplc="04220001" w:tentative="1">
      <w:start w:val="1"/>
      <w:numFmt w:val="bullet"/>
      <w:lvlText w:val=""/>
      <w:lvlJc w:val="left"/>
      <w:pPr>
        <w:ind w:left="3630" w:hanging="360"/>
      </w:pPr>
      <w:rPr>
        <w:rFonts w:ascii="Symbol" w:hAnsi="Symbol" w:hint="default"/>
      </w:rPr>
    </w:lvl>
    <w:lvl w:ilvl="4" w:tplc="04220003" w:tentative="1">
      <w:start w:val="1"/>
      <w:numFmt w:val="bullet"/>
      <w:lvlText w:val="o"/>
      <w:lvlJc w:val="left"/>
      <w:pPr>
        <w:ind w:left="4350" w:hanging="360"/>
      </w:pPr>
      <w:rPr>
        <w:rFonts w:ascii="Courier New" w:hAnsi="Courier New" w:cs="Courier New" w:hint="default"/>
      </w:rPr>
    </w:lvl>
    <w:lvl w:ilvl="5" w:tplc="04220005" w:tentative="1">
      <w:start w:val="1"/>
      <w:numFmt w:val="bullet"/>
      <w:lvlText w:val=""/>
      <w:lvlJc w:val="left"/>
      <w:pPr>
        <w:ind w:left="5070" w:hanging="360"/>
      </w:pPr>
      <w:rPr>
        <w:rFonts w:ascii="Wingdings" w:hAnsi="Wingdings" w:hint="default"/>
      </w:rPr>
    </w:lvl>
    <w:lvl w:ilvl="6" w:tplc="04220001" w:tentative="1">
      <w:start w:val="1"/>
      <w:numFmt w:val="bullet"/>
      <w:lvlText w:val=""/>
      <w:lvlJc w:val="left"/>
      <w:pPr>
        <w:ind w:left="5790" w:hanging="360"/>
      </w:pPr>
      <w:rPr>
        <w:rFonts w:ascii="Symbol" w:hAnsi="Symbol" w:hint="default"/>
      </w:rPr>
    </w:lvl>
    <w:lvl w:ilvl="7" w:tplc="04220003" w:tentative="1">
      <w:start w:val="1"/>
      <w:numFmt w:val="bullet"/>
      <w:lvlText w:val="o"/>
      <w:lvlJc w:val="left"/>
      <w:pPr>
        <w:ind w:left="6510" w:hanging="360"/>
      </w:pPr>
      <w:rPr>
        <w:rFonts w:ascii="Courier New" w:hAnsi="Courier New" w:cs="Courier New" w:hint="default"/>
      </w:rPr>
    </w:lvl>
    <w:lvl w:ilvl="8" w:tplc="04220005" w:tentative="1">
      <w:start w:val="1"/>
      <w:numFmt w:val="bullet"/>
      <w:lvlText w:val=""/>
      <w:lvlJc w:val="left"/>
      <w:pPr>
        <w:ind w:left="7230" w:hanging="360"/>
      </w:pPr>
      <w:rPr>
        <w:rFonts w:ascii="Wingdings" w:hAnsi="Wingdings" w:hint="default"/>
      </w:rPr>
    </w:lvl>
  </w:abstractNum>
  <w:abstractNum w:abstractNumId="1" w15:restartNumberingAfterBreak="0">
    <w:nsid w:val="08C63C74"/>
    <w:multiLevelType w:val="hybridMultilevel"/>
    <w:tmpl w:val="D2DAA83C"/>
    <w:lvl w:ilvl="0" w:tplc="6DF25F2E">
      <w:start w:val="1"/>
      <w:numFmt w:val="decimal"/>
      <w:lvlText w:val="%1."/>
      <w:lvlJc w:val="left"/>
      <w:pPr>
        <w:ind w:left="377" w:hanging="360"/>
      </w:pPr>
      <w:rPr>
        <w:rFonts w:hint="default"/>
      </w:rPr>
    </w:lvl>
    <w:lvl w:ilvl="1" w:tplc="04220019" w:tentative="1">
      <w:start w:val="1"/>
      <w:numFmt w:val="lowerLetter"/>
      <w:lvlText w:val="%2."/>
      <w:lvlJc w:val="left"/>
      <w:pPr>
        <w:ind w:left="1097" w:hanging="360"/>
      </w:pPr>
    </w:lvl>
    <w:lvl w:ilvl="2" w:tplc="0422001B" w:tentative="1">
      <w:start w:val="1"/>
      <w:numFmt w:val="lowerRoman"/>
      <w:lvlText w:val="%3."/>
      <w:lvlJc w:val="right"/>
      <w:pPr>
        <w:ind w:left="1817" w:hanging="180"/>
      </w:pPr>
    </w:lvl>
    <w:lvl w:ilvl="3" w:tplc="0422000F" w:tentative="1">
      <w:start w:val="1"/>
      <w:numFmt w:val="decimal"/>
      <w:lvlText w:val="%4."/>
      <w:lvlJc w:val="left"/>
      <w:pPr>
        <w:ind w:left="2537" w:hanging="360"/>
      </w:pPr>
    </w:lvl>
    <w:lvl w:ilvl="4" w:tplc="04220019" w:tentative="1">
      <w:start w:val="1"/>
      <w:numFmt w:val="lowerLetter"/>
      <w:lvlText w:val="%5."/>
      <w:lvlJc w:val="left"/>
      <w:pPr>
        <w:ind w:left="3257" w:hanging="360"/>
      </w:pPr>
    </w:lvl>
    <w:lvl w:ilvl="5" w:tplc="0422001B" w:tentative="1">
      <w:start w:val="1"/>
      <w:numFmt w:val="lowerRoman"/>
      <w:lvlText w:val="%6."/>
      <w:lvlJc w:val="right"/>
      <w:pPr>
        <w:ind w:left="3977" w:hanging="180"/>
      </w:pPr>
    </w:lvl>
    <w:lvl w:ilvl="6" w:tplc="0422000F" w:tentative="1">
      <w:start w:val="1"/>
      <w:numFmt w:val="decimal"/>
      <w:lvlText w:val="%7."/>
      <w:lvlJc w:val="left"/>
      <w:pPr>
        <w:ind w:left="4697" w:hanging="360"/>
      </w:pPr>
    </w:lvl>
    <w:lvl w:ilvl="7" w:tplc="04220019" w:tentative="1">
      <w:start w:val="1"/>
      <w:numFmt w:val="lowerLetter"/>
      <w:lvlText w:val="%8."/>
      <w:lvlJc w:val="left"/>
      <w:pPr>
        <w:ind w:left="5417" w:hanging="360"/>
      </w:pPr>
    </w:lvl>
    <w:lvl w:ilvl="8" w:tplc="0422001B" w:tentative="1">
      <w:start w:val="1"/>
      <w:numFmt w:val="lowerRoman"/>
      <w:lvlText w:val="%9."/>
      <w:lvlJc w:val="right"/>
      <w:pPr>
        <w:ind w:left="6137" w:hanging="180"/>
      </w:pPr>
    </w:lvl>
  </w:abstractNum>
  <w:abstractNum w:abstractNumId="2" w15:restartNumberingAfterBreak="0">
    <w:nsid w:val="298C1C51"/>
    <w:multiLevelType w:val="hybridMultilevel"/>
    <w:tmpl w:val="2F704A96"/>
    <w:lvl w:ilvl="0" w:tplc="3B5222D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142669F"/>
    <w:multiLevelType w:val="multilevel"/>
    <w:tmpl w:val="95926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D6C7B"/>
    <w:multiLevelType w:val="hybridMultilevel"/>
    <w:tmpl w:val="D52EF4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9532ABB"/>
    <w:multiLevelType w:val="hybridMultilevel"/>
    <w:tmpl w:val="70E0A3EC"/>
    <w:lvl w:ilvl="0" w:tplc="E14802B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652511F0"/>
    <w:multiLevelType w:val="hybridMultilevel"/>
    <w:tmpl w:val="B9849E7A"/>
    <w:lvl w:ilvl="0" w:tplc="3B5222D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5AE5526"/>
    <w:multiLevelType w:val="hybridMultilevel"/>
    <w:tmpl w:val="70E0A3EC"/>
    <w:lvl w:ilvl="0" w:tplc="E14802B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
  </w:num>
  <w:num w:numId="2">
    <w:abstractNumId w:val="0"/>
  </w:num>
  <w:num w:numId="3">
    <w:abstractNumId w:val="6"/>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41F8"/>
    <w:rsid w:val="000A78F4"/>
    <w:rsid w:val="001369E7"/>
    <w:rsid w:val="00167ED6"/>
    <w:rsid w:val="001B3F75"/>
    <w:rsid w:val="002129BB"/>
    <w:rsid w:val="00240F40"/>
    <w:rsid w:val="0028033B"/>
    <w:rsid w:val="0029658A"/>
    <w:rsid w:val="002C5EBF"/>
    <w:rsid w:val="00306686"/>
    <w:rsid w:val="003429E4"/>
    <w:rsid w:val="0035155C"/>
    <w:rsid w:val="0039308C"/>
    <w:rsid w:val="003D4B8E"/>
    <w:rsid w:val="004431D1"/>
    <w:rsid w:val="004945E4"/>
    <w:rsid w:val="004C5B8B"/>
    <w:rsid w:val="004D3696"/>
    <w:rsid w:val="004E374D"/>
    <w:rsid w:val="00555500"/>
    <w:rsid w:val="00564534"/>
    <w:rsid w:val="00577157"/>
    <w:rsid w:val="00580521"/>
    <w:rsid w:val="005F1777"/>
    <w:rsid w:val="00654F7A"/>
    <w:rsid w:val="00702F4C"/>
    <w:rsid w:val="00762A93"/>
    <w:rsid w:val="007648E0"/>
    <w:rsid w:val="00764900"/>
    <w:rsid w:val="007C105B"/>
    <w:rsid w:val="007C27ED"/>
    <w:rsid w:val="007E5B7F"/>
    <w:rsid w:val="00845DFF"/>
    <w:rsid w:val="00846B47"/>
    <w:rsid w:val="008576AE"/>
    <w:rsid w:val="00860A9F"/>
    <w:rsid w:val="008E0868"/>
    <w:rsid w:val="00910044"/>
    <w:rsid w:val="00943496"/>
    <w:rsid w:val="009A29E9"/>
    <w:rsid w:val="00AA1E5E"/>
    <w:rsid w:val="00AC40B3"/>
    <w:rsid w:val="00AC77F6"/>
    <w:rsid w:val="00AD4350"/>
    <w:rsid w:val="00AE455F"/>
    <w:rsid w:val="00AF1375"/>
    <w:rsid w:val="00AF246F"/>
    <w:rsid w:val="00B60424"/>
    <w:rsid w:val="00BB672B"/>
    <w:rsid w:val="00C1678A"/>
    <w:rsid w:val="00C2702C"/>
    <w:rsid w:val="00C378E1"/>
    <w:rsid w:val="00C51E74"/>
    <w:rsid w:val="00C82C90"/>
    <w:rsid w:val="00C944D6"/>
    <w:rsid w:val="00CB2F13"/>
    <w:rsid w:val="00D14404"/>
    <w:rsid w:val="00D941F8"/>
    <w:rsid w:val="00DA590E"/>
    <w:rsid w:val="00DB707E"/>
    <w:rsid w:val="00E114C6"/>
    <w:rsid w:val="00E42550"/>
    <w:rsid w:val="00EE3CCE"/>
    <w:rsid w:val="00F01FED"/>
    <w:rsid w:val="00F1376C"/>
    <w:rsid w:val="00F55467"/>
    <w:rsid w:val="00F6187A"/>
    <w:rsid w:val="00FE65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9D101-9215-4A22-BF5E-D74D2552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F4C"/>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2F4C"/>
  </w:style>
  <w:style w:type="character" w:styleId="Hyperlink">
    <w:name w:val="Hyperlink"/>
    <w:basedOn w:val="DefaultParagraphFont"/>
    <w:uiPriority w:val="99"/>
    <w:unhideWhenUsed/>
    <w:rsid w:val="00702F4C"/>
    <w:rPr>
      <w:color w:val="0000FF"/>
      <w:u w:val="single"/>
    </w:rPr>
  </w:style>
  <w:style w:type="paragraph" w:styleId="NormalWeb">
    <w:name w:val="Normal (Web)"/>
    <w:basedOn w:val="Normal"/>
    <w:uiPriority w:val="99"/>
    <w:unhideWhenUsed/>
    <w:rsid w:val="00702F4C"/>
    <w:pPr>
      <w:spacing w:before="100" w:beforeAutospacing="1" w:after="100" w:afterAutospacing="1"/>
    </w:pPr>
    <w:rPr>
      <w:rFonts w:eastAsia="Times New Roman" w:cs="Times New Roman"/>
      <w:sz w:val="24"/>
      <w:szCs w:val="24"/>
      <w:lang w:eastAsia="uk-UA"/>
    </w:rPr>
  </w:style>
  <w:style w:type="paragraph" w:styleId="ListParagraph">
    <w:name w:val="List Paragraph"/>
    <w:basedOn w:val="Normal"/>
    <w:uiPriority w:val="34"/>
    <w:qFormat/>
    <w:rsid w:val="00702F4C"/>
    <w:pPr>
      <w:ind w:left="720"/>
      <w:contextualSpacing/>
    </w:pPr>
  </w:style>
  <w:style w:type="table" w:styleId="TableGrid">
    <w:name w:val="Table Grid"/>
    <w:basedOn w:val="TableNormal"/>
    <w:uiPriority w:val="59"/>
    <w:rsid w:val="00762A9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467"/>
    <w:pPr>
      <w:tabs>
        <w:tab w:val="center" w:pos="4819"/>
        <w:tab w:val="right" w:pos="9639"/>
      </w:tabs>
    </w:pPr>
  </w:style>
  <w:style w:type="character" w:customStyle="1" w:styleId="HeaderChar">
    <w:name w:val="Header Char"/>
    <w:basedOn w:val="DefaultParagraphFont"/>
    <w:link w:val="Header"/>
    <w:uiPriority w:val="99"/>
    <w:rsid w:val="00F55467"/>
    <w:rPr>
      <w:rFonts w:ascii="Times New Roman" w:hAnsi="Times New Roman"/>
      <w:sz w:val="28"/>
    </w:rPr>
  </w:style>
  <w:style w:type="paragraph" w:styleId="Footer">
    <w:name w:val="footer"/>
    <w:basedOn w:val="Normal"/>
    <w:link w:val="FooterChar"/>
    <w:uiPriority w:val="99"/>
    <w:unhideWhenUsed/>
    <w:rsid w:val="00F55467"/>
    <w:pPr>
      <w:tabs>
        <w:tab w:val="center" w:pos="4819"/>
        <w:tab w:val="right" w:pos="9639"/>
      </w:tabs>
    </w:pPr>
  </w:style>
  <w:style w:type="character" w:customStyle="1" w:styleId="FooterChar">
    <w:name w:val="Footer Char"/>
    <w:basedOn w:val="DefaultParagraphFont"/>
    <w:link w:val="Footer"/>
    <w:uiPriority w:val="99"/>
    <w:rsid w:val="00F55467"/>
    <w:rPr>
      <w:rFonts w:ascii="Times New Roman" w:hAnsi="Times New Roman"/>
      <w:sz w:val="28"/>
    </w:rPr>
  </w:style>
  <w:style w:type="character" w:customStyle="1" w:styleId="a">
    <w:name w:val="Основний текст_"/>
    <w:basedOn w:val="DefaultParagraphFont"/>
    <w:link w:val="1"/>
    <w:rsid w:val="007648E0"/>
    <w:rPr>
      <w:rFonts w:ascii="Century Schoolbook" w:eastAsia="Century Schoolbook" w:hAnsi="Century Schoolbook" w:cs="Century Schoolbook"/>
      <w:sz w:val="17"/>
      <w:szCs w:val="17"/>
      <w:shd w:val="clear" w:color="auto" w:fill="FFFFFF"/>
    </w:rPr>
  </w:style>
  <w:style w:type="paragraph" w:customStyle="1" w:styleId="1">
    <w:name w:val="Основний текст1"/>
    <w:basedOn w:val="Normal"/>
    <w:link w:val="a"/>
    <w:rsid w:val="007648E0"/>
    <w:pPr>
      <w:shd w:val="clear" w:color="auto" w:fill="FFFFFF"/>
      <w:spacing w:line="221" w:lineRule="exact"/>
      <w:ind w:hanging="300"/>
      <w:jc w:val="both"/>
    </w:pPr>
    <w:rPr>
      <w:rFonts w:ascii="Century Schoolbook" w:eastAsia="Century Schoolbook" w:hAnsi="Century Schoolbook" w:cs="Century Schoolbook"/>
      <w:sz w:val="17"/>
      <w:szCs w:val="17"/>
    </w:rPr>
  </w:style>
  <w:style w:type="paragraph" w:styleId="BalloonText">
    <w:name w:val="Balloon Text"/>
    <w:basedOn w:val="Normal"/>
    <w:link w:val="BalloonTextChar"/>
    <w:uiPriority w:val="99"/>
    <w:semiHidden/>
    <w:unhideWhenUsed/>
    <w:rsid w:val="0029658A"/>
    <w:rPr>
      <w:rFonts w:ascii="Tahoma" w:hAnsi="Tahoma" w:cs="Tahoma"/>
      <w:sz w:val="16"/>
      <w:szCs w:val="16"/>
    </w:rPr>
  </w:style>
  <w:style w:type="character" w:customStyle="1" w:styleId="BalloonTextChar">
    <w:name w:val="Balloon Text Char"/>
    <w:basedOn w:val="DefaultParagraphFont"/>
    <w:link w:val="BalloonText"/>
    <w:uiPriority w:val="99"/>
    <w:semiHidden/>
    <w:rsid w:val="00296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4316">
      <w:bodyDiv w:val="1"/>
      <w:marLeft w:val="0"/>
      <w:marRight w:val="0"/>
      <w:marTop w:val="0"/>
      <w:marBottom w:val="0"/>
      <w:divBdr>
        <w:top w:val="none" w:sz="0" w:space="0" w:color="auto"/>
        <w:left w:val="none" w:sz="0" w:space="0" w:color="auto"/>
        <w:bottom w:val="none" w:sz="0" w:space="0" w:color="auto"/>
        <w:right w:val="none" w:sz="0" w:space="0" w:color="auto"/>
      </w:divBdr>
    </w:div>
    <w:div w:id="1706101271">
      <w:bodyDiv w:val="1"/>
      <w:marLeft w:val="0"/>
      <w:marRight w:val="0"/>
      <w:marTop w:val="0"/>
      <w:marBottom w:val="0"/>
      <w:divBdr>
        <w:top w:val="none" w:sz="0" w:space="0" w:color="auto"/>
        <w:left w:val="none" w:sz="0" w:space="0" w:color="auto"/>
        <w:bottom w:val="none" w:sz="0" w:space="0" w:color="auto"/>
        <w:right w:val="none" w:sz="0" w:space="0" w:color="auto"/>
      </w:divBdr>
    </w:div>
    <w:div w:id="20661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0%BE%D1%81%D0%BB%D1%96%D0%B4%D0%BE%D0%B2%D0%BD%D0%BE%D1%81%D1%82%D1%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Початкові показники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0%</c:formatCode>
                <c:ptCount val="3"/>
                <c:pt idx="0">
                  <c:v>0.22000000000000003</c:v>
                </c:pt>
                <c:pt idx="1">
                  <c:v>0.56000000000000005</c:v>
                </c:pt>
                <c:pt idx="2">
                  <c:v>0.22000000000000003</c:v>
                </c:pt>
              </c:numCache>
            </c:numRef>
          </c:val>
        </c:ser>
        <c:ser>
          <c:idx val="1"/>
          <c:order val="1"/>
          <c:tx>
            <c:strRef>
              <c:f>Лист1!$C$1</c:f>
              <c:strCache>
                <c:ptCount val="1"/>
                <c:pt idx="0">
                  <c:v>Вихідні показники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Високий рівень</c:v>
                </c:pt>
                <c:pt idx="1">
                  <c:v>Середній рівень</c:v>
                </c:pt>
                <c:pt idx="2">
                  <c:v>Низький рівень</c:v>
                </c:pt>
              </c:strCache>
            </c:strRef>
          </c:cat>
          <c:val>
            <c:numRef>
              <c:f>Лист1!$C$2:$C$5</c:f>
              <c:numCache>
                <c:formatCode>0%</c:formatCode>
                <c:ptCount val="3"/>
                <c:pt idx="0">
                  <c:v>0.52</c:v>
                </c:pt>
                <c:pt idx="1">
                  <c:v>0.39000000000000007</c:v>
                </c:pt>
                <c:pt idx="2">
                  <c:v>9.0000000000000024E-2</c:v>
                </c:pt>
              </c:numCache>
            </c:numRef>
          </c:val>
        </c:ser>
        <c:dLbls>
          <c:showLegendKey val="0"/>
          <c:showVal val="1"/>
          <c:showCatName val="0"/>
          <c:showSerName val="0"/>
          <c:showPercent val="0"/>
          <c:showBubbleSize val="0"/>
        </c:dLbls>
        <c:gapWidth val="100"/>
        <c:overlap val="-24"/>
        <c:axId val="-1761138384"/>
        <c:axId val="-1761140016"/>
        <c:extLs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Лист1!$A$2:$A$5</c15:sqref>
                        </c15:formulaRef>
                      </c:ext>
                    </c:extLst>
                    <c:strCache>
                      <c:ptCount val="3"/>
                      <c:pt idx="0">
                        <c:v>Високий рівень</c:v>
                      </c:pt>
                      <c:pt idx="1">
                        <c:v>Середній рівень</c:v>
                      </c:pt>
                      <c:pt idx="2">
                        <c:v>Низький рівень</c:v>
                      </c:pt>
                    </c:strCache>
                  </c:strRef>
                </c:cat>
                <c:val>
                  <c:numRef>
                    <c:extLst>
                      <c:ext uri="{02D57815-91ED-43cb-92C2-25804820EDAC}">
                        <c15:formulaRef>
                          <c15:sqref>Лист1!$D$2:$D$5</c15:sqref>
                        </c15:formulaRef>
                      </c:ext>
                    </c:extLst>
                    <c:numCache>
                      <c:formatCode>General</c:formatCode>
                      <c:ptCount val="3"/>
                    </c:numCache>
                  </c:numRef>
                </c:val>
              </c15:ser>
            </c15:filteredBarSeries>
          </c:ext>
        </c:extLst>
      </c:barChart>
      <c:catAx>
        <c:axId val="-1761138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1140016"/>
        <c:crosses val="autoZero"/>
        <c:auto val="1"/>
        <c:lblAlgn val="ctr"/>
        <c:lblOffset val="100"/>
        <c:noMultiLvlLbl val="0"/>
      </c:catAx>
      <c:valAx>
        <c:axId val="-17611400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1138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Початкові показники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0%</c:formatCode>
                <c:ptCount val="3"/>
                <c:pt idx="0">
                  <c:v>0.22</c:v>
                </c:pt>
                <c:pt idx="1">
                  <c:v>0.6100000000000001</c:v>
                </c:pt>
                <c:pt idx="2">
                  <c:v>0.18000000000000002</c:v>
                </c:pt>
              </c:numCache>
            </c:numRef>
          </c:val>
        </c:ser>
        <c:ser>
          <c:idx val="1"/>
          <c:order val="1"/>
          <c:tx>
            <c:strRef>
              <c:f>Лист1!$C$1</c:f>
              <c:strCache>
                <c:ptCount val="1"/>
                <c:pt idx="0">
                  <c:v>Вихідні показники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Високий рівень</c:v>
                </c:pt>
                <c:pt idx="1">
                  <c:v>Середній рівень</c:v>
                </c:pt>
                <c:pt idx="2">
                  <c:v>Низький рівень</c:v>
                </c:pt>
              </c:strCache>
            </c:strRef>
          </c:cat>
          <c:val>
            <c:numRef>
              <c:f>Лист1!$C$2:$C$5</c:f>
              <c:numCache>
                <c:formatCode>0%</c:formatCode>
                <c:ptCount val="3"/>
                <c:pt idx="0">
                  <c:v>0.6100000000000001</c:v>
                </c:pt>
                <c:pt idx="1">
                  <c:v>0.26</c:v>
                </c:pt>
                <c:pt idx="2">
                  <c:v>0.13</c:v>
                </c:pt>
              </c:numCache>
            </c:numRef>
          </c:val>
        </c:ser>
        <c:dLbls>
          <c:showLegendKey val="0"/>
          <c:showVal val="1"/>
          <c:showCatName val="0"/>
          <c:showSerName val="0"/>
          <c:showPercent val="0"/>
          <c:showBubbleSize val="0"/>
        </c:dLbls>
        <c:gapWidth val="100"/>
        <c:overlap val="-24"/>
        <c:axId val="-1761147632"/>
        <c:axId val="-1761139472"/>
        <c:extLs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Лист1!$A$2:$A$5</c15:sqref>
                        </c15:formulaRef>
                      </c:ext>
                    </c:extLst>
                    <c:strCache>
                      <c:ptCount val="3"/>
                      <c:pt idx="0">
                        <c:v>Високий рівень</c:v>
                      </c:pt>
                      <c:pt idx="1">
                        <c:v>Середній рівень</c:v>
                      </c:pt>
                      <c:pt idx="2">
                        <c:v>Низький рівень</c:v>
                      </c:pt>
                    </c:strCache>
                  </c:strRef>
                </c:cat>
                <c:val>
                  <c:numRef>
                    <c:extLst>
                      <c:ext uri="{02D57815-91ED-43cb-92C2-25804820EDAC}">
                        <c15:formulaRef>
                          <c15:sqref>Лист1!$D$2:$D$5</c15:sqref>
                        </c15:formulaRef>
                      </c:ext>
                    </c:extLst>
                    <c:numCache>
                      <c:formatCode>General</c:formatCode>
                      <c:ptCount val="3"/>
                    </c:numCache>
                  </c:numRef>
                </c:val>
              </c15:ser>
            </c15:filteredBarSeries>
          </c:ext>
        </c:extLst>
      </c:barChart>
      <c:catAx>
        <c:axId val="-17611476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1139472"/>
        <c:crosses val="autoZero"/>
        <c:auto val="1"/>
        <c:lblAlgn val="ctr"/>
        <c:lblOffset val="100"/>
        <c:noMultiLvlLbl val="0"/>
      </c:catAx>
      <c:valAx>
        <c:axId val="-17611394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1147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Початкові показники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Високий рівень</c:v>
                </c:pt>
                <c:pt idx="1">
                  <c:v>Середній рівень</c:v>
                </c:pt>
                <c:pt idx="2">
                  <c:v>Низький рівень</c:v>
                </c:pt>
              </c:strCache>
            </c:strRef>
          </c:cat>
          <c:val>
            <c:numRef>
              <c:f>Лист1!$B$2:$B$5</c:f>
              <c:numCache>
                <c:formatCode>0%</c:formatCode>
                <c:ptCount val="3"/>
                <c:pt idx="0">
                  <c:v>0.26</c:v>
                </c:pt>
                <c:pt idx="1">
                  <c:v>0.4</c:v>
                </c:pt>
                <c:pt idx="2">
                  <c:v>0.34</c:v>
                </c:pt>
              </c:numCache>
            </c:numRef>
          </c:val>
        </c:ser>
        <c:ser>
          <c:idx val="1"/>
          <c:order val="1"/>
          <c:tx>
            <c:strRef>
              <c:f>Лист1!$C$1</c:f>
              <c:strCache>
                <c:ptCount val="1"/>
                <c:pt idx="0">
                  <c:v>Вихідні показники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Високий рівень</c:v>
                </c:pt>
                <c:pt idx="1">
                  <c:v>Середній рівень</c:v>
                </c:pt>
                <c:pt idx="2">
                  <c:v>Низький рівень</c:v>
                </c:pt>
              </c:strCache>
            </c:strRef>
          </c:cat>
          <c:val>
            <c:numRef>
              <c:f>Лист1!$C$2:$C$5</c:f>
              <c:numCache>
                <c:formatCode>0%</c:formatCode>
                <c:ptCount val="3"/>
                <c:pt idx="0">
                  <c:v>0.62000000000000011</c:v>
                </c:pt>
                <c:pt idx="1">
                  <c:v>0.22</c:v>
                </c:pt>
                <c:pt idx="2">
                  <c:v>0.17</c:v>
                </c:pt>
              </c:numCache>
            </c:numRef>
          </c:val>
        </c:ser>
        <c:dLbls>
          <c:showLegendKey val="0"/>
          <c:showVal val="1"/>
          <c:showCatName val="0"/>
          <c:showSerName val="0"/>
          <c:showPercent val="0"/>
          <c:showBubbleSize val="0"/>
        </c:dLbls>
        <c:gapWidth val="100"/>
        <c:overlap val="-24"/>
        <c:axId val="-1761141104"/>
        <c:axId val="-1761138928"/>
        <c:extLs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Лист1!$A$2:$A$5</c15:sqref>
                        </c15:formulaRef>
                      </c:ext>
                    </c:extLst>
                    <c:strCache>
                      <c:ptCount val="3"/>
                      <c:pt idx="0">
                        <c:v>Високий рівень</c:v>
                      </c:pt>
                      <c:pt idx="1">
                        <c:v>Середній рівень</c:v>
                      </c:pt>
                      <c:pt idx="2">
                        <c:v>Низький рівень</c:v>
                      </c:pt>
                    </c:strCache>
                  </c:strRef>
                </c:cat>
                <c:val>
                  <c:numRef>
                    <c:extLst>
                      <c:ext uri="{02D57815-91ED-43cb-92C2-25804820EDAC}">
                        <c15:formulaRef>
                          <c15:sqref>Лист1!$D$2:$D$5</c15:sqref>
                        </c15:formulaRef>
                      </c:ext>
                    </c:extLst>
                    <c:numCache>
                      <c:formatCode>General</c:formatCode>
                      <c:ptCount val="3"/>
                    </c:numCache>
                  </c:numRef>
                </c:val>
              </c15:ser>
            </c15:filteredBarSeries>
          </c:ext>
        </c:extLst>
      </c:barChart>
      <c:catAx>
        <c:axId val="-17611411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1138928"/>
        <c:crosses val="autoZero"/>
        <c:auto val="1"/>
        <c:lblAlgn val="ctr"/>
        <c:lblOffset val="100"/>
        <c:noMultiLvlLbl val="0"/>
      </c:catAx>
      <c:valAx>
        <c:axId val="-17611389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1141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0CFC-8B8C-433F-93A9-ED14C333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8</Pages>
  <Words>1826</Words>
  <Characters>10411</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Admin</cp:lastModifiedBy>
  <cp:revision>25</cp:revision>
  <dcterms:created xsi:type="dcterms:W3CDTF">2016-03-16T21:42:00Z</dcterms:created>
  <dcterms:modified xsi:type="dcterms:W3CDTF">2017-03-25T19:36:00Z</dcterms:modified>
</cp:coreProperties>
</file>