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E" w:rsidRDefault="00C206BE" w:rsidP="003B1704">
      <w:pPr>
        <w:spacing w:after="0"/>
        <w:rPr>
          <w:rFonts w:ascii="Times New Roman" w:hAnsi="Times New Roman"/>
          <w:sz w:val="24"/>
          <w:szCs w:val="24"/>
        </w:rPr>
      </w:pPr>
    </w:p>
    <w:p w:rsidR="00987FD8" w:rsidRPr="00276B20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proofErr w:type="spellStart"/>
      <w:r w:rsidR="007A7086">
        <w:rPr>
          <w:rFonts w:ascii="Times New Roman" w:hAnsi="Times New Roman"/>
          <w:b/>
          <w:sz w:val="24"/>
          <w:szCs w:val="28"/>
        </w:rPr>
        <w:t>Етнопедагогіка</w:t>
      </w:r>
      <w:proofErr w:type="spellEnd"/>
    </w:p>
    <w:p w:rsidR="00987FD8" w:rsidRPr="003B1704" w:rsidRDefault="00041B1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Спеціальність           </w:t>
      </w:r>
      <w:r w:rsidR="00F82D18">
        <w:rPr>
          <w:rFonts w:ascii="Times New Roman" w:hAnsi="Times New Roman"/>
          <w:sz w:val="24"/>
          <w:szCs w:val="24"/>
        </w:rPr>
        <w:t xml:space="preserve">231 </w:t>
      </w:r>
      <w:bookmarkStart w:id="0" w:name="_GoBack"/>
      <w:bookmarkEnd w:id="0"/>
      <w:r w:rsidR="000C2D78">
        <w:rPr>
          <w:rFonts w:ascii="Times New Roman" w:hAnsi="Times New Roman"/>
          <w:sz w:val="24"/>
          <w:szCs w:val="24"/>
        </w:rPr>
        <w:t xml:space="preserve">Соціальна </w:t>
      </w:r>
      <w:r w:rsidR="007A7086">
        <w:rPr>
          <w:rFonts w:ascii="Times New Roman" w:hAnsi="Times New Roman"/>
          <w:sz w:val="24"/>
          <w:szCs w:val="24"/>
        </w:rPr>
        <w:t>робота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0C2D78">
        <w:rPr>
          <w:rFonts w:ascii="Times New Roman" w:hAnsi="Times New Roman"/>
          <w:sz w:val="24"/>
          <w:szCs w:val="24"/>
        </w:rPr>
        <w:t>Соціальний педагог</w:t>
      </w:r>
    </w:p>
    <w:p w:rsidR="00987FD8" w:rsidRPr="003B1704" w:rsidRDefault="00276B20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рівень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</w:p>
    <w:p w:rsidR="00987FD8" w:rsidRPr="007A7086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0C2D78">
        <w:rPr>
          <w:rFonts w:ascii="Times New Roman" w:hAnsi="Times New Roman"/>
          <w:sz w:val="24"/>
          <w:szCs w:val="24"/>
        </w:rPr>
        <w:t>І</w:t>
      </w:r>
      <w:r w:rsidR="007A7086">
        <w:rPr>
          <w:rFonts w:ascii="Times New Roman" w:hAnsi="Times New Roman"/>
          <w:sz w:val="24"/>
          <w:szCs w:val="24"/>
        </w:rPr>
        <w:t>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7A7086">
        <w:rPr>
          <w:rFonts w:ascii="Times New Roman" w:hAnsi="Times New Roman"/>
          <w:sz w:val="24"/>
          <w:szCs w:val="24"/>
          <w:lang w:val="ru-RU"/>
        </w:rPr>
        <w:t>90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0C2D78">
        <w:rPr>
          <w:rFonts w:ascii="Times New Roman" w:hAnsi="Times New Roman"/>
          <w:sz w:val="24"/>
          <w:szCs w:val="24"/>
        </w:rPr>
        <w:t>3</w:t>
      </w:r>
      <w:r w:rsidR="007A7086">
        <w:rPr>
          <w:rFonts w:ascii="Times New Roman" w:hAnsi="Times New Roman"/>
          <w:sz w:val="24"/>
          <w:szCs w:val="24"/>
          <w:lang w:val="ru-RU"/>
        </w:rPr>
        <w:t>4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0C2D78">
        <w:rPr>
          <w:rFonts w:ascii="Times New Roman" w:hAnsi="Times New Roman"/>
          <w:sz w:val="24"/>
          <w:szCs w:val="24"/>
        </w:rPr>
        <w:t xml:space="preserve"> </w:t>
      </w:r>
      <w:r w:rsidR="007A7086">
        <w:rPr>
          <w:rFonts w:ascii="Times New Roman" w:hAnsi="Times New Roman"/>
          <w:sz w:val="24"/>
          <w:szCs w:val="24"/>
          <w:lang w:val="ru-RU"/>
        </w:rPr>
        <w:t>56</w:t>
      </w:r>
      <w:r w:rsidR="00311C6F">
        <w:rPr>
          <w:rFonts w:ascii="Times New Roman" w:hAnsi="Times New Roman"/>
          <w:sz w:val="24"/>
          <w:szCs w:val="24"/>
        </w:rPr>
        <w:t xml:space="preserve">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0C2D78">
        <w:rPr>
          <w:rFonts w:ascii="Times New Roman" w:hAnsi="Times New Roman"/>
          <w:sz w:val="24"/>
          <w:szCs w:val="24"/>
        </w:rPr>
        <w:t xml:space="preserve"> кредитів </w:t>
      </w:r>
      <w:r w:rsidR="007A7086">
        <w:rPr>
          <w:rFonts w:ascii="Times New Roman" w:hAnsi="Times New Roman"/>
          <w:sz w:val="24"/>
          <w:szCs w:val="24"/>
          <w:lang w:val="ru-RU"/>
        </w:rPr>
        <w:t>2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11C6F" w:rsidRDefault="00AB798C" w:rsidP="003B1704">
      <w:pPr>
        <w:spacing w:after="0"/>
        <w:rPr>
          <w:rFonts w:ascii="Times New Roman" w:hAnsi="Times New Roman"/>
          <w:sz w:val="14"/>
          <w:szCs w:val="24"/>
        </w:rPr>
      </w:pPr>
    </w:p>
    <w:p w:rsidR="00987FD8" w:rsidRPr="00311C6F" w:rsidRDefault="006F7A20" w:rsidP="003B1704">
      <w:pPr>
        <w:pStyle w:val="Style2"/>
        <w:widowControl/>
        <w:spacing w:line="276" w:lineRule="auto"/>
        <w:ind w:right="-344" w:firstLine="283"/>
        <w:rPr>
          <w:b/>
        </w:rPr>
      </w:pPr>
      <w:r>
        <w:rPr>
          <w:b/>
        </w:rPr>
        <w:t>Мета та</w:t>
      </w:r>
      <w:r w:rsidR="00987FD8" w:rsidRPr="00311C6F">
        <w:rPr>
          <w:b/>
        </w:rPr>
        <w:t xml:space="preserve"> завдання </w:t>
      </w:r>
      <w:r w:rsidR="00126447" w:rsidRPr="00311C6F">
        <w:rPr>
          <w:b/>
        </w:rPr>
        <w:t>навчальної дисципліни</w:t>
      </w:r>
    </w:p>
    <w:p w:rsidR="006F7A20" w:rsidRDefault="006F7A20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Українська </w:t>
      </w:r>
      <w:proofErr w:type="spellStart"/>
      <w:r>
        <w:rPr>
          <w:rFonts w:ascii="Times New Roman" w:hAnsi="Times New Roman"/>
          <w:sz w:val="24"/>
          <w:szCs w:val="28"/>
        </w:rPr>
        <w:t>етнопедагогіка</w:t>
      </w:r>
      <w:proofErr w:type="spellEnd"/>
      <w:r>
        <w:rPr>
          <w:rFonts w:ascii="Times New Roman" w:hAnsi="Times New Roman"/>
          <w:sz w:val="24"/>
          <w:szCs w:val="28"/>
        </w:rPr>
        <w:t xml:space="preserve"> – це символ створення української національної школи, національного відродження, відтворення </w:t>
      </w:r>
      <w:r w:rsidR="000120FC">
        <w:rPr>
          <w:rFonts w:ascii="Times New Roman" w:hAnsi="Times New Roman"/>
          <w:sz w:val="24"/>
          <w:szCs w:val="28"/>
        </w:rPr>
        <w:t xml:space="preserve">кращих </w:t>
      </w:r>
      <w:r>
        <w:rPr>
          <w:rFonts w:ascii="Times New Roman" w:hAnsi="Times New Roman"/>
          <w:sz w:val="24"/>
          <w:szCs w:val="28"/>
        </w:rPr>
        <w:t>народних традицій.</w:t>
      </w:r>
    </w:p>
    <w:p w:rsidR="000C2D78" w:rsidRPr="000C2D78" w:rsidRDefault="006F7A20" w:rsidP="000C2D7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Навчальна дисципліна «</w:t>
      </w:r>
      <w:proofErr w:type="spellStart"/>
      <w:r>
        <w:rPr>
          <w:rFonts w:ascii="Times New Roman" w:hAnsi="Times New Roman"/>
          <w:sz w:val="24"/>
          <w:szCs w:val="28"/>
        </w:rPr>
        <w:t>Етнопедагогіка</w:t>
      </w:r>
      <w:proofErr w:type="spellEnd"/>
      <w:r>
        <w:rPr>
          <w:rFonts w:ascii="Times New Roman" w:hAnsi="Times New Roman"/>
          <w:sz w:val="24"/>
          <w:szCs w:val="28"/>
        </w:rPr>
        <w:t>» орієнтує на вивчення і усвідомлення народного виховного досвіду для підвищення рівня духовності майбутніх соціальних педагогів.</w:t>
      </w:r>
      <w:r w:rsidR="000C2D78" w:rsidRPr="000C2D78">
        <w:rPr>
          <w:rFonts w:ascii="Times New Roman" w:hAnsi="Times New Roman"/>
          <w:sz w:val="24"/>
          <w:szCs w:val="28"/>
        </w:rPr>
        <w:t>.</w:t>
      </w:r>
    </w:p>
    <w:p w:rsidR="006F7A20" w:rsidRDefault="000C2D78" w:rsidP="00FF00B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Мета курсу:</w:t>
      </w:r>
      <w:r w:rsidRPr="000C2D78">
        <w:rPr>
          <w:rFonts w:ascii="Times New Roman" w:hAnsi="Times New Roman"/>
          <w:sz w:val="24"/>
          <w:szCs w:val="28"/>
        </w:rPr>
        <w:t xml:space="preserve"> </w:t>
      </w:r>
      <w:r w:rsidR="00FF00B8">
        <w:rPr>
          <w:rFonts w:ascii="Times New Roman" w:hAnsi="Times New Roman"/>
          <w:sz w:val="24"/>
          <w:szCs w:val="28"/>
        </w:rPr>
        <w:t xml:space="preserve">подати </w:t>
      </w:r>
      <w:r w:rsidR="00FF00B8" w:rsidRPr="00FF00B8">
        <w:rPr>
          <w:rFonts w:ascii="Times New Roman" w:hAnsi="Times New Roman"/>
          <w:sz w:val="24"/>
          <w:szCs w:val="28"/>
        </w:rPr>
        <w:t xml:space="preserve">основні </w:t>
      </w:r>
      <w:r w:rsidR="00FF00B8">
        <w:rPr>
          <w:rFonts w:ascii="Times New Roman" w:hAnsi="Times New Roman"/>
          <w:sz w:val="24"/>
          <w:szCs w:val="28"/>
        </w:rPr>
        <w:t xml:space="preserve">відомості й </w:t>
      </w:r>
      <w:r w:rsidR="00FF00B8" w:rsidRPr="00FF00B8">
        <w:rPr>
          <w:rFonts w:ascii="Times New Roman" w:hAnsi="Times New Roman"/>
          <w:sz w:val="24"/>
          <w:szCs w:val="28"/>
        </w:rPr>
        <w:t xml:space="preserve"> поняття  </w:t>
      </w:r>
      <w:r w:rsidR="00FF00B8">
        <w:rPr>
          <w:rFonts w:ascii="Times New Roman" w:hAnsi="Times New Roman"/>
          <w:sz w:val="24"/>
          <w:szCs w:val="28"/>
        </w:rPr>
        <w:t xml:space="preserve">з української </w:t>
      </w:r>
      <w:proofErr w:type="spellStart"/>
      <w:r w:rsidR="00FF00B8" w:rsidRPr="00FF00B8">
        <w:rPr>
          <w:rFonts w:ascii="Times New Roman" w:hAnsi="Times New Roman"/>
          <w:sz w:val="24"/>
          <w:szCs w:val="28"/>
        </w:rPr>
        <w:t>етнопедагогіки</w:t>
      </w:r>
      <w:proofErr w:type="spellEnd"/>
      <w:r w:rsidR="00FF00B8" w:rsidRPr="00FF00B8">
        <w:rPr>
          <w:rFonts w:ascii="Times New Roman" w:hAnsi="Times New Roman"/>
          <w:sz w:val="24"/>
          <w:szCs w:val="28"/>
        </w:rPr>
        <w:t xml:space="preserve">,  </w:t>
      </w:r>
      <w:r w:rsidR="00FF00B8">
        <w:rPr>
          <w:rFonts w:ascii="Times New Roman" w:hAnsi="Times New Roman"/>
          <w:sz w:val="24"/>
          <w:szCs w:val="28"/>
        </w:rPr>
        <w:t xml:space="preserve">проаналізувати  її  походження, особливості </w:t>
      </w:r>
      <w:r w:rsidR="00FF00B8" w:rsidRPr="00FF00B8">
        <w:rPr>
          <w:rFonts w:ascii="Times New Roman" w:hAnsi="Times New Roman"/>
          <w:sz w:val="24"/>
          <w:szCs w:val="28"/>
        </w:rPr>
        <w:t xml:space="preserve">процесу  формування  </w:t>
      </w:r>
      <w:r w:rsidR="00FF00B8">
        <w:rPr>
          <w:rFonts w:ascii="Times New Roman" w:hAnsi="Times New Roman"/>
          <w:sz w:val="24"/>
          <w:szCs w:val="28"/>
        </w:rPr>
        <w:t xml:space="preserve">та відродження в умовах </w:t>
      </w:r>
      <w:proofErr w:type="spellStart"/>
      <w:r w:rsidR="00FF00B8">
        <w:rPr>
          <w:rFonts w:ascii="Times New Roman" w:hAnsi="Times New Roman"/>
          <w:sz w:val="24"/>
          <w:szCs w:val="28"/>
        </w:rPr>
        <w:t>незалекжності</w:t>
      </w:r>
      <w:proofErr w:type="spellEnd"/>
      <w:r w:rsidR="00FF00B8">
        <w:rPr>
          <w:rFonts w:ascii="Times New Roman" w:hAnsi="Times New Roman"/>
          <w:sz w:val="24"/>
          <w:szCs w:val="28"/>
        </w:rPr>
        <w:t xml:space="preserve"> України.</w:t>
      </w:r>
      <w:r w:rsidR="00FF00B8" w:rsidRPr="00FF00B8">
        <w:rPr>
          <w:rFonts w:ascii="Times New Roman" w:hAnsi="Times New Roman"/>
          <w:sz w:val="24"/>
          <w:szCs w:val="28"/>
        </w:rPr>
        <w:t xml:space="preserve">  </w:t>
      </w:r>
    </w:p>
    <w:p w:rsidR="00622964" w:rsidRDefault="000C2D78" w:rsidP="00622964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C2D78">
        <w:rPr>
          <w:rFonts w:ascii="Times New Roman" w:hAnsi="Times New Roman"/>
          <w:b/>
          <w:i/>
          <w:sz w:val="24"/>
          <w:szCs w:val="28"/>
        </w:rPr>
        <w:t>Завдання курсу</w:t>
      </w:r>
      <w:r w:rsidRPr="000C2D78">
        <w:rPr>
          <w:rFonts w:ascii="Times New Roman" w:hAnsi="Times New Roman"/>
          <w:sz w:val="24"/>
          <w:szCs w:val="28"/>
        </w:rPr>
        <w:t xml:space="preserve">: 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22964">
        <w:rPr>
          <w:rFonts w:ascii="Times New Roman" w:hAnsi="Times New Roman"/>
          <w:sz w:val="24"/>
          <w:szCs w:val="28"/>
        </w:rPr>
        <w:t>проаналізу</w:t>
      </w:r>
      <w:r w:rsidR="000120FC">
        <w:rPr>
          <w:rFonts w:ascii="Times New Roman" w:hAnsi="Times New Roman"/>
          <w:sz w:val="24"/>
          <w:szCs w:val="28"/>
        </w:rPr>
        <w:t xml:space="preserve">вати  закономірності  розвитку </w:t>
      </w:r>
      <w:proofErr w:type="spellStart"/>
      <w:r w:rsidR="000120FC">
        <w:rPr>
          <w:rFonts w:ascii="Times New Roman" w:hAnsi="Times New Roman"/>
          <w:sz w:val="24"/>
          <w:szCs w:val="28"/>
        </w:rPr>
        <w:t>етнопедагогіки</w:t>
      </w:r>
      <w:proofErr w:type="spellEnd"/>
      <w:r w:rsidR="000120FC">
        <w:rPr>
          <w:rFonts w:ascii="Times New Roman" w:hAnsi="Times New Roman"/>
          <w:sz w:val="24"/>
          <w:szCs w:val="28"/>
        </w:rPr>
        <w:t>;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22964">
        <w:rPr>
          <w:rFonts w:ascii="Times New Roman" w:hAnsi="Times New Roman"/>
          <w:sz w:val="24"/>
          <w:szCs w:val="28"/>
        </w:rPr>
        <w:t xml:space="preserve">розкрити  роль  народної  педагогіки  </w:t>
      </w:r>
      <w:r>
        <w:rPr>
          <w:rFonts w:ascii="Times New Roman" w:hAnsi="Times New Roman"/>
          <w:sz w:val="24"/>
          <w:szCs w:val="28"/>
        </w:rPr>
        <w:t>у</w:t>
      </w:r>
      <w:r w:rsidRPr="00622964">
        <w:rPr>
          <w:rFonts w:ascii="Times New Roman" w:hAnsi="Times New Roman"/>
          <w:sz w:val="24"/>
          <w:szCs w:val="28"/>
        </w:rPr>
        <w:t xml:space="preserve">  розвитку  педагогічної  теорії  і  практики</w:t>
      </w:r>
      <w:r>
        <w:rPr>
          <w:rFonts w:ascii="Times New Roman" w:hAnsi="Times New Roman"/>
          <w:sz w:val="24"/>
          <w:szCs w:val="28"/>
        </w:rPr>
        <w:t>;</w:t>
      </w:r>
    </w:p>
    <w:p w:rsidR="00622964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засвоєння студентами народних поглядів на мету, зміст, методи, форми виховання дітей та молоді;</w:t>
      </w:r>
    </w:p>
    <w:p w:rsidR="000120FC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120FC">
        <w:rPr>
          <w:rFonts w:ascii="Times New Roman" w:hAnsi="Times New Roman"/>
          <w:sz w:val="24"/>
          <w:szCs w:val="28"/>
        </w:rPr>
        <w:t>спри</w:t>
      </w:r>
      <w:r w:rsidR="000120FC" w:rsidRPr="000120FC">
        <w:rPr>
          <w:rFonts w:ascii="Times New Roman" w:hAnsi="Times New Roman"/>
          <w:sz w:val="24"/>
          <w:szCs w:val="28"/>
        </w:rPr>
        <w:t>я</w:t>
      </w:r>
      <w:r w:rsidRPr="000120FC">
        <w:rPr>
          <w:rFonts w:ascii="Times New Roman" w:hAnsi="Times New Roman"/>
          <w:sz w:val="24"/>
          <w:szCs w:val="28"/>
        </w:rPr>
        <w:t>ти відродженню національн</w:t>
      </w:r>
      <w:r w:rsidR="000120FC">
        <w:rPr>
          <w:rFonts w:ascii="Times New Roman" w:hAnsi="Times New Roman"/>
          <w:sz w:val="24"/>
          <w:szCs w:val="28"/>
        </w:rPr>
        <w:t>ої культури, звичаїв, традицій;</w:t>
      </w:r>
    </w:p>
    <w:p w:rsidR="00622964" w:rsidRPr="000120FC" w:rsidRDefault="00622964" w:rsidP="00622964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0120FC">
        <w:rPr>
          <w:rFonts w:ascii="Times New Roman" w:hAnsi="Times New Roman"/>
          <w:sz w:val="24"/>
          <w:szCs w:val="28"/>
        </w:rPr>
        <w:t>творчо використовувати багатовіковий морально-педагогічний досвід українського народу в соціально-педагогічній діяльності.</w:t>
      </w:r>
    </w:p>
    <w:p w:rsidR="001C6B94" w:rsidRDefault="001C6B94" w:rsidP="00491776">
      <w:pPr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Студенти повинні </w:t>
      </w:r>
      <w:r w:rsidRPr="001C6B94">
        <w:rPr>
          <w:rFonts w:ascii="Times New Roman" w:hAnsi="Times New Roman"/>
          <w:b/>
          <w:i/>
          <w:sz w:val="24"/>
          <w:szCs w:val="28"/>
        </w:rPr>
        <w:t>знати: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історію </w:t>
      </w:r>
      <w:r w:rsidR="00622964" w:rsidRPr="00491776">
        <w:rPr>
          <w:rFonts w:ascii="Times New Roman" w:hAnsi="Times New Roman"/>
          <w:sz w:val="24"/>
          <w:szCs w:val="28"/>
        </w:rPr>
        <w:t xml:space="preserve"> розвитку</w:t>
      </w:r>
      <w:r w:rsidR="000120F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0120FC">
        <w:rPr>
          <w:rFonts w:ascii="Times New Roman" w:hAnsi="Times New Roman"/>
          <w:sz w:val="24"/>
          <w:szCs w:val="28"/>
        </w:rPr>
        <w:t>етнопедагогіки</w:t>
      </w:r>
      <w:proofErr w:type="spellEnd"/>
      <w:r w:rsidR="000120FC">
        <w:rPr>
          <w:rFonts w:ascii="Times New Roman" w:hAnsi="Times New Roman"/>
          <w:sz w:val="24"/>
          <w:szCs w:val="28"/>
        </w:rPr>
        <w:t>, її структуру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етнопедагогічні</w:t>
      </w:r>
      <w:proofErr w:type="spellEnd"/>
      <w:r>
        <w:rPr>
          <w:rFonts w:ascii="Times New Roman" w:hAnsi="Times New Roman"/>
          <w:sz w:val="24"/>
          <w:szCs w:val="28"/>
        </w:rPr>
        <w:t xml:space="preserve"> теорії, ідеї, концепції;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джерела вивчення української </w:t>
      </w:r>
      <w:proofErr w:type="spellStart"/>
      <w:r>
        <w:rPr>
          <w:rFonts w:ascii="Times New Roman" w:hAnsi="Times New Roman"/>
          <w:sz w:val="24"/>
          <w:szCs w:val="28"/>
        </w:rPr>
        <w:t>етнопедагогіки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622964" w:rsidRDefault="00622964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491776">
        <w:rPr>
          <w:rFonts w:ascii="Times New Roman" w:hAnsi="Times New Roman"/>
          <w:sz w:val="24"/>
          <w:szCs w:val="28"/>
        </w:rPr>
        <w:t xml:space="preserve"> </w:t>
      </w:r>
      <w:r w:rsidR="00491776">
        <w:rPr>
          <w:rFonts w:ascii="Times New Roman" w:hAnsi="Times New Roman"/>
          <w:sz w:val="24"/>
          <w:szCs w:val="28"/>
        </w:rPr>
        <w:t xml:space="preserve">основні принципи і засоби української </w:t>
      </w:r>
      <w:proofErr w:type="spellStart"/>
      <w:r w:rsidR="00491776">
        <w:rPr>
          <w:rFonts w:ascii="Times New Roman" w:hAnsi="Times New Roman"/>
          <w:sz w:val="24"/>
          <w:szCs w:val="28"/>
        </w:rPr>
        <w:t>етнопедагогіки</w:t>
      </w:r>
      <w:proofErr w:type="spellEnd"/>
      <w:r w:rsidR="00491776">
        <w:rPr>
          <w:rFonts w:ascii="Times New Roman" w:hAnsi="Times New Roman"/>
          <w:sz w:val="24"/>
          <w:szCs w:val="28"/>
        </w:rPr>
        <w:t>;</w:t>
      </w:r>
    </w:p>
    <w:p w:rsidR="00491776" w:rsidRDefault="00491776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основи українського народного </w:t>
      </w:r>
      <w:proofErr w:type="spellStart"/>
      <w:r>
        <w:rPr>
          <w:rFonts w:ascii="Times New Roman" w:hAnsi="Times New Roman"/>
          <w:sz w:val="24"/>
          <w:szCs w:val="28"/>
        </w:rPr>
        <w:t>дитинознавства</w:t>
      </w:r>
      <w:proofErr w:type="spellEnd"/>
      <w:r>
        <w:rPr>
          <w:rFonts w:ascii="Times New Roman" w:hAnsi="Times New Roman"/>
          <w:sz w:val="24"/>
          <w:szCs w:val="28"/>
        </w:rPr>
        <w:t>, народної родинної педагогіки, народної дидактики, педагогічної деонтології;</w:t>
      </w:r>
    </w:p>
    <w:p w:rsidR="00491776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народні погляди на мету, зміст, методи, засоби, форми навчання і виховання підростаючого покоління;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сутність виховного ідеалу української народної педагогіки;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народну мудрість і досвід щодо створення, збереження та розвитку міцної, здорової, щасливої сім’ї;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педагогіку народного календаря та його виховний потенціал;</w:t>
      </w:r>
    </w:p>
    <w:p w:rsidR="0082580E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загальні положення педагогіки народознавства;</w:t>
      </w:r>
    </w:p>
    <w:p w:rsidR="0082580E" w:rsidRPr="00491776" w:rsidRDefault="0082580E" w:rsidP="00491776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сучасні тенденції розвитку української </w:t>
      </w:r>
      <w:proofErr w:type="spellStart"/>
      <w:r>
        <w:rPr>
          <w:rFonts w:ascii="Times New Roman" w:hAnsi="Times New Roman"/>
          <w:sz w:val="24"/>
          <w:szCs w:val="28"/>
        </w:rPr>
        <w:t>етнопедагогіки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B2587B" w:rsidRPr="00B2587B" w:rsidRDefault="00B2587B" w:rsidP="00B2587B">
      <w:pPr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 w:rsidRPr="00B2587B">
        <w:rPr>
          <w:rFonts w:ascii="Times New Roman" w:hAnsi="Times New Roman"/>
          <w:sz w:val="24"/>
          <w:szCs w:val="28"/>
        </w:rPr>
        <w:t xml:space="preserve">Студенти повинні </w:t>
      </w:r>
      <w:r w:rsidR="005D70D5">
        <w:rPr>
          <w:rFonts w:ascii="Times New Roman" w:hAnsi="Times New Roman"/>
          <w:b/>
          <w:i/>
          <w:sz w:val="24"/>
          <w:szCs w:val="28"/>
        </w:rPr>
        <w:t>в</w:t>
      </w:r>
      <w:r w:rsidR="00FF428D">
        <w:rPr>
          <w:rFonts w:ascii="Times New Roman" w:hAnsi="Times New Roman"/>
          <w:b/>
          <w:i/>
          <w:sz w:val="24"/>
          <w:szCs w:val="28"/>
        </w:rPr>
        <w:t>міти</w:t>
      </w:r>
      <w:r w:rsidRPr="00B2587B">
        <w:rPr>
          <w:rFonts w:ascii="Times New Roman" w:hAnsi="Times New Roman"/>
          <w:b/>
          <w:i/>
          <w:sz w:val="24"/>
          <w:szCs w:val="28"/>
        </w:rPr>
        <w:t>: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428D">
        <w:rPr>
          <w:rFonts w:ascii="Times New Roman" w:hAnsi="Times New Roman"/>
          <w:sz w:val="24"/>
          <w:szCs w:val="24"/>
        </w:rPr>
        <w:t xml:space="preserve">аналізувати провідні джерела вивчення української </w:t>
      </w:r>
      <w:proofErr w:type="spellStart"/>
      <w:r w:rsidRPr="00FF428D">
        <w:rPr>
          <w:rFonts w:ascii="Times New Roman" w:hAnsi="Times New Roman"/>
          <w:sz w:val="24"/>
          <w:szCs w:val="24"/>
        </w:rPr>
        <w:t>етнопедагогіки</w:t>
      </w:r>
      <w:proofErr w:type="spellEnd"/>
      <w:r w:rsidRPr="00FF428D">
        <w:rPr>
          <w:rFonts w:ascii="Times New Roman" w:hAnsi="Times New Roman"/>
          <w:sz w:val="24"/>
          <w:szCs w:val="24"/>
        </w:rPr>
        <w:t>;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 xml:space="preserve"> вивчати  та  узагальнювати  </w:t>
      </w:r>
      <w:r w:rsidR="005D70D5">
        <w:rPr>
          <w:rFonts w:ascii="Times New Roman" w:hAnsi="Times New Roman"/>
          <w:sz w:val="24"/>
          <w:szCs w:val="24"/>
        </w:rPr>
        <w:t xml:space="preserve">спадщину  українських  педагогів,  які </w:t>
      </w:r>
      <w:r w:rsidRPr="005D70D5">
        <w:rPr>
          <w:rFonts w:ascii="Times New Roman" w:hAnsi="Times New Roman"/>
          <w:sz w:val="24"/>
          <w:szCs w:val="24"/>
        </w:rPr>
        <w:t>зробили вагомий внесок у розви</w:t>
      </w:r>
      <w:r w:rsidR="005D70D5">
        <w:rPr>
          <w:rFonts w:ascii="Times New Roman" w:hAnsi="Times New Roman"/>
          <w:sz w:val="24"/>
          <w:szCs w:val="24"/>
        </w:rPr>
        <w:t xml:space="preserve">ток української </w:t>
      </w:r>
      <w:proofErr w:type="spellStart"/>
      <w:r w:rsidR="005D70D5">
        <w:rPr>
          <w:rFonts w:ascii="Times New Roman" w:hAnsi="Times New Roman"/>
          <w:sz w:val="24"/>
          <w:szCs w:val="24"/>
        </w:rPr>
        <w:t>етнопедагогіки</w:t>
      </w:r>
      <w:proofErr w:type="spellEnd"/>
      <w:r w:rsidR="005D70D5">
        <w:rPr>
          <w:rFonts w:ascii="Times New Roman" w:hAnsi="Times New Roman"/>
          <w:sz w:val="24"/>
          <w:szCs w:val="24"/>
        </w:rPr>
        <w:t>;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>з</w:t>
      </w:r>
      <w:r w:rsidR="005D70D5">
        <w:rPr>
          <w:rFonts w:ascii="Times New Roman" w:hAnsi="Times New Roman"/>
          <w:sz w:val="24"/>
          <w:szCs w:val="24"/>
        </w:rPr>
        <w:t>і</w:t>
      </w:r>
      <w:r w:rsidRPr="005D70D5">
        <w:rPr>
          <w:rFonts w:ascii="Times New Roman" w:hAnsi="Times New Roman"/>
          <w:sz w:val="24"/>
          <w:szCs w:val="24"/>
        </w:rPr>
        <w:t xml:space="preserve">брати  і  систематизувати  народні  знання  про  навчання </w:t>
      </w:r>
      <w:r w:rsidR="005D70D5">
        <w:rPr>
          <w:rFonts w:ascii="Times New Roman" w:hAnsi="Times New Roman"/>
          <w:sz w:val="24"/>
          <w:szCs w:val="24"/>
        </w:rPr>
        <w:t>і</w:t>
      </w:r>
      <w:r w:rsidR="000120FC">
        <w:rPr>
          <w:rFonts w:ascii="Times New Roman" w:hAnsi="Times New Roman"/>
          <w:sz w:val="24"/>
          <w:szCs w:val="24"/>
        </w:rPr>
        <w:t xml:space="preserve"> </w:t>
      </w:r>
      <w:r w:rsidR="005D70D5">
        <w:rPr>
          <w:rFonts w:ascii="Times New Roman" w:hAnsi="Times New Roman"/>
          <w:sz w:val="24"/>
          <w:szCs w:val="24"/>
        </w:rPr>
        <w:t xml:space="preserve">виховання  дітей; народну  мудрість </w:t>
      </w:r>
      <w:r w:rsidRPr="005D70D5">
        <w:rPr>
          <w:rFonts w:ascii="Times New Roman" w:hAnsi="Times New Roman"/>
          <w:sz w:val="24"/>
          <w:szCs w:val="24"/>
        </w:rPr>
        <w:t>релігійних  вчен</w:t>
      </w:r>
      <w:r w:rsidR="005D70D5">
        <w:rPr>
          <w:rFonts w:ascii="Times New Roman" w:hAnsi="Times New Roman"/>
          <w:sz w:val="24"/>
          <w:szCs w:val="24"/>
        </w:rPr>
        <w:t>ь</w:t>
      </w:r>
      <w:r w:rsidRPr="005D70D5">
        <w:rPr>
          <w:rFonts w:ascii="Times New Roman" w:hAnsi="Times New Roman"/>
          <w:sz w:val="24"/>
          <w:szCs w:val="24"/>
        </w:rPr>
        <w:t xml:space="preserve">,  </w:t>
      </w:r>
      <w:r w:rsidR="005D70D5">
        <w:rPr>
          <w:rFonts w:ascii="Times New Roman" w:hAnsi="Times New Roman"/>
          <w:sz w:val="24"/>
          <w:szCs w:val="24"/>
        </w:rPr>
        <w:t xml:space="preserve">притч, казок, фольклору, </w:t>
      </w:r>
      <w:proofErr w:type="spellStart"/>
      <w:r w:rsidR="005D70D5">
        <w:rPr>
          <w:rFonts w:ascii="Times New Roman" w:hAnsi="Times New Roman"/>
          <w:sz w:val="24"/>
          <w:szCs w:val="24"/>
        </w:rPr>
        <w:t>ігр</w:t>
      </w:r>
      <w:proofErr w:type="spellEnd"/>
      <w:r w:rsidR="005D70D5">
        <w:rPr>
          <w:rFonts w:ascii="Times New Roman" w:hAnsi="Times New Roman"/>
          <w:sz w:val="24"/>
          <w:szCs w:val="24"/>
        </w:rPr>
        <w:t>, іграшок;</w:t>
      </w:r>
      <w:r w:rsidRPr="005D70D5">
        <w:rPr>
          <w:rFonts w:ascii="Times New Roman" w:hAnsi="Times New Roman"/>
          <w:sz w:val="24"/>
          <w:szCs w:val="24"/>
        </w:rPr>
        <w:t xml:space="preserve"> </w:t>
      </w:r>
    </w:p>
    <w:p w:rsid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t xml:space="preserve">знаходити  </w:t>
      </w:r>
      <w:r w:rsidR="005D70D5">
        <w:rPr>
          <w:rFonts w:ascii="Times New Roman" w:hAnsi="Times New Roman"/>
          <w:sz w:val="24"/>
          <w:szCs w:val="24"/>
        </w:rPr>
        <w:t>зв’язки</w:t>
      </w:r>
      <w:r w:rsidRPr="005D70D5">
        <w:rPr>
          <w:rFonts w:ascii="Times New Roman" w:hAnsi="Times New Roman"/>
          <w:sz w:val="24"/>
          <w:szCs w:val="24"/>
        </w:rPr>
        <w:t xml:space="preserve">  народної  педагогічної </w:t>
      </w:r>
      <w:r w:rsidR="005D70D5">
        <w:rPr>
          <w:rFonts w:ascii="Times New Roman" w:hAnsi="Times New Roman"/>
          <w:sz w:val="24"/>
          <w:szCs w:val="24"/>
        </w:rPr>
        <w:t>мудрості з педагогічною наукою</w:t>
      </w:r>
      <w:r w:rsidR="000120FC">
        <w:rPr>
          <w:rFonts w:ascii="Times New Roman" w:hAnsi="Times New Roman"/>
          <w:sz w:val="24"/>
          <w:szCs w:val="24"/>
        </w:rPr>
        <w:t>;</w:t>
      </w:r>
    </w:p>
    <w:p w:rsidR="00FF428D" w:rsidRPr="005D70D5" w:rsidRDefault="00FF428D" w:rsidP="005D70D5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0D5">
        <w:rPr>
          <w:rFonts w:ascii="Times New Roman" w:hAnsi="Times New Roman"/>
          <w:sz w:val="24"/>
          <w:szCs w:val="24"/>
        </w:rPr>
        <w:lastRenderedPageBreak/>
        <w:t xml:space="preserve">творчо  </w:t>
      </w:r>
      <w:r w:rsidR="005D70D5" w:rsidRPr="005D70D5">
        <w:rPr>
          <w:rFonts w:ascii="Times New Roman" w:hAnsi="Times New Roman"/>
          <w:sz w:val="24"/>
          <w:szCs w:val="24"/>
        </w:rPr>
        <w:t>використовувати</w:t>
      </w:r>
      <w:r w:rsidRPr="005D70D5">
        <w:rPr>
          <w:rFonts w:ascii="Times New Roman" w:hAnsi="Times New Roman"/>
          <w:sz w:val="24"/>
          <w:szCs w:val="24"/>
        </w:rPr>
        <w:t xml:space="preserve">  здобутки  української  </w:t>
      </w:r>
      <w:proofErr w:type="spellStart"/>
      <w:r w:rsidRPr="005D70D5">
        <w:rPr>
          <w:rFonts w:ascii="Times New Roman" w:hAnsi="Times New Roman"/>
          <w:sz w:val="24"/>
          <w:szCs w:val="24"/>
        </w:rPr>
        <w:t>етнопедагогіки</w:t>
      </w:r>
      <w:proofErr w:type="spellEnd"/>
      <w:r w:rsidRPr="005D70D5">
        <w:rPr>
          <w:rFonts w:ascii="Times New Roman" w:hAnsi="Times New Roman"/>
          <w:sz w:val="24"/>
          <w:szCs w:val="24"/>
        </w:rPr>
        <w:t xml:space="preserve">  у  со</w:t>
      </w:r>
      <w:r w:rsidR="000120FC">
        <w:rPr>
          <w:rFonts w:ascii="Times New Roman" w:hAnsi="Times New Roman"/>
          <w:sz w:val="24"/>
          <w:szCs w:val="24"/>
        </w:rPr>
        <w:t>ціально-педагогічн</w:t>
      </w:r>
      <w:r w:rsidR="00B757A2">
        <w:rPr>
          <w:rFonts w:ascii="Times New Roman" w:hAnsi="Times New Roman"/>
          <w:sz w:val="24"/>
          <w:szCs w:val="24"/>
        </w:rPr>
        <w:t>ій</w:t>
      </w:r>
      <w:r w:rsidR="000120FC">
        <w:rPr>
          <w:rFonts w:ascii="Times New Roman" w:hAnsi="Times New Roman"/>
          <w:sz w:val="24"/>
          <w:szCs w:val="24"/>
        </w:rPr>
        <w:t xml:space="preserve"> діяльності.</w:t>
      </w:r>
    </w:p>
    <w:p w:rsidR="005D70D5" w:rsidRDefault="005D70D5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32B85" w:rsidRPr="00632B85" w:rsidRDefault="00632B8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sz w:val="24"/>
          <w:szCs w:val="24"/>
        </w:rPr>
        <w:t>ТЕМАТИКА ЛЕКЦІНИХ ЗАНЯТЬ</w:t>
      </w:r>
    </w:p>
    <w:p w:rsidR="00632B85" w:rsidRPr="00632B85" w:rsidRDefault="00632B8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32B85" w:rsidRPr="00632B85" w:rsidRDefault="00632B8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sz w:val="24"/>
          <w:szCs w:val="24"/>
        </w:rPr>
        <w:t>Змістовий модуль 1.</w:t>
      </w:r>
      <w:r w:rsidRPr="00632B85">
        <w:rPr>
          <w:rFonts w:ascii="Times New Roman" w:hAnsi="Times New Roman"/>
          <w:b/>
          <w:sz w:val="24"/>
          <w:szCs w:val="24"/>
        </w:rPr>
        <w:t xml:space="preserve"> Загальні основи української </w:t>
      </w:r>
      <w:proofErr w:type="spellStart"/>
      <w:r w:rsidRPr="00632B85">
        <w:rPr>
          <w:rFonts w:ascii="Times New Roman" w:hAnsi="Times New Roman"/>
          <w:b/>
          <w:sz w:val="24"/>
          <w:szCs w:val="24"/>
        </w:rPr>
        <w:t>етнопедагогіки</w:t>
      </w:r>
      <w:proofErr w:type="spellEnd"/>
      <w:r w:rsidRPr="00632B85">
        <w:rPr>
          <w:rFonts w:ascii="Times New Roman" w:hAnsi="Times New Roman"/>
          <w:b/>
          <w:sz w:val="24"/>
          <w:szCs w:val="24"/>
        </w:rPr>
        <w:t>.</w:t>
      </w:r>
    </w:p>
    <w:p w:rsidR="00632B85" w:rsidRPr="00632B85" w:rsidRDefault="00632B8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E027EB" w:rsidRPr="00632B85" w:rsidTr="00E027EB">
        <w:trPr>
          <w:trHeight w:val="2026"/>
        </w:trPr>
        <w:tc>
          <w:tcPr>
            <w:tcW w:w="15948" w:type="dxa"/>
          </w:tcPr>
          <w:p w:rsidR="00E027EB" w:rsidRPr="00E350EC" w:rsidRDefault="00E027EB" w:rsidP="00E027EB">
            <w:pPr>
              <w:spacing w:after="0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350EC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  <w:proofErr w:type="spellStart"/>
            <w:r w:rsidRPr="00E350EC">
              <w:rPr>
                <w:rFonts w:ascii="Times New Roman" w:hAnsi="Times New Roman"/>
                <w:sz w:val="24"/>
                <w:szCs w:val="24"/>
              </w:rPr>
              <w:t>етнопедагогіка</w:t>
            </w:r>
            <w:proofErr w:type="spellEnd"/>
            <w:r w:rsidRPr="00E350EC">
              <w:rPr>
                <w:rFonts w:ascii="Times New Roman" w:hAnsi="Times New Roman"/>
                <w:sz w:val="24"/>
                <w:szCs w:val="24"/>
              </w:rPr>
              <w:t xml:space="preserve"> в системі сучасних педагогічних наук</w:t>
            </w:r>
          </w:p>
          <w:p w:rsidR="00E027EB" w:rsidRPr="00E350EC" w:rsidRDefault="00E027EB" w:rsidP="00E027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0EC">
              <w:rPr>
                <w:rFonts w:ascii="Times New Roman" w:hAnsi="Times New Roman"/>
                <w:sz w:val="24"/>
                <w:szCs w:val="24"/>
              </w:rPr>
              <w:t>2. Педагогічні погляди народу на виховання підростаючого покоління.</w:t>
            </w:r>
          </w:p>
          <w:p w:rsidR="00E027EB" w:rsidRPr="00E350EC" w:rsidRDefault="00E027EB" w:rsidP="00E027EB">
            <w:pPr>
              <w:pStyle w:val="aa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E350EC">
              <w:rPr>
                <w:rFonts w:ascii="Times New Roman" w:hAnsi="Times New Roman"/>
                <w:sz w:val="24"/>
                <w:szCs w:val="24"/>
              </w:rPr>
              <w:t xml:space="preserve">3. Складові виховання в українській </w:t>
            </w:r>
            <w:proofErr w:type="spellStart"/>
            <w:r w:rsidRPr="00E350EC">
              <w:rPr>
                <w:rFonts w:ascii="Times New Roman" w:hAnsi="Times New Roman"/>
                <w:sz w:val="24"/>
                <w:szCs w:val="24"/>
              </w:rPr>
              <w:t>етнопедагогіці</w:t>
            </w:r>
            <w:proofErr w:type="spellEnd"/>
            <w:r w:rsidRPr="00E35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7EB" w:rsidRPr="00E350EC" w:rsidRDefault="00E027EB" w:rsidP="00E027EB">
            <w:pPr>
              <w:pStyle w:val="aa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E350EC">
              <w:rPr>
                <w:rFonts w:ascii="Times New Roman" w:hAnsi="Times New Roman"/>
                <w:sz w:val="24"/>
                <w:szCs w:val="24"/>
              </w:rPr>
              <w:t>4. Українська народна дидактика.</w:t>
            </w:r>
          </w:p>
          <w:p w:rsidR="00E027EB" w:rsidRPr="00E350EC" w:rsidRDefault="00E027EB" w:rsidP="00E027EB">
            <w:pPr>
              <w:pStyle w:val="aa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E350EC">
              <w:rPr>
                <w:rFonts w:ascii="Times New Roman" w:hAnsi="Times New Roman"/>
                <w:sz w:val="24"/>
                <w:szCs w:val="24"/>
              </w:rPr>
              <w:t xml:space="preserve">5. Сім’я в українській </w:t>
            </w:r>
            <w:proofErr w:type="spellStart"/>
            <w:r w:rsidRPr="00E350EC">
              <w:rPr>
                <w:rFonts w:ascii="Times New Roman" w:hAnsi="Times New Roman"/>
                <w:sz w:val="24"/>
                <w:szCs w:val="24"/>
              </w:rPr>
              <w:t>етнопедагогіці</w:t>
            </w:r>
            <w:proofErr w:type="spellEnd"/>
            <w:r w:rsidRPr="00E350EC">
              <w:rPr>
                <w:rFonts w:ascii="Times New Roman" w:hAnsi="Times New Roman"/>
                <w:sz w:val="24"/>
                <w:szCs w:val="24"/>
              </w:rPr>
              <w:t>. Родинна педагогіка.</w:t>
            </w:r>
          </w:p>
          <w:p w:rsidR="00E027EB" w:rsidRPr="00E350EC" w:rsidRDefault="00E027EB" w:rsidP="00E02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EC">
              <w:rPr>
                <w:rFonts w:ascii="Times New Roman" w:hAnsi="Times New Roman"/>
                <w:sz w:val="24"/>
                <w:szCs w:val="24"/>
              </w:rPr>
              <w:t>6.Педагогіка народознавства як основа національного реформування.</w:t>
            </w:r>
          </w:p>
        </w:tc>
      </w:tr>
    </w:tbl>
    <w:p w:rsidR="00632B85" w:rsidRPr="00E350EC" w:rsidRDefault="00632B85" w:rsidP="00E027EB">
      <w:pPr>
        <w:spacing w:after="0"/>
        <w:rPr>
          <w:rFonts w:ascii="Times New Roman" w:hAnsi="Times New Roman"/>
          <w:sz w:val="24"/>
          <w:szCs w:val="24"/>
        </w:rPr>
      </w:pPr>
    </w:p>
    <w:p w:rsidR="00632B85" w:rsidRDefault="00632B85" w:rsidP="00E027EB">
      <w:pPr>
        <w:pStyle w:val="aa"/>
        <w:ind w:left="0" w:right="-108"/>
        <w:jc w:val="center"/>
        <w:rPr>
          <w:rFonts w:ascii="Times New Roman" w:hAnsi="Times New Roman"/>
          <w:b/>
          <w:sz w:val="24"/>
        </w:rPr>
      </w:pPr>
      <w:r w:rsidRPr="00E350EC">
        <w:rPr>
          <w:rFonts w:ascii="Times New Roman" w:hAnsi="Times New Roman"/>
          <w:sz w:val="24"/>
        </w:rPr>
        <w:t>Змістовий модуль 2.</w:t>
      </w:r>
      <w:r w:rsidRPr="00632B85">
        <w:rPr>
          <w:rFonts w:ascii="Times New Roman" w:hAnsi="Times New Roman"/>
          <w:b/>
          <w:sz w:val="24"/>
        </w:rPr>
        <w:t xml:space="preserve"> Джерела </w:t>
      </w:r>
      <w:proofErr w:type="spellStart"/>
      <w:r w:rsidRPr="00632B85">
        <w:rPr>
          <w:rFonts w:ascii="Times New Roman" w:hAnsi="Times New Roman"/>
          <w:b/>
          <w:sz w:val="24"/>
        </w:rPr>
        <w:t>етнопедагогіки</w:t>
      </w:r>
      <w:proofErr w:type="spellEnd"/>
      <w:r w:rsidRPr="00632B85">
        <w:rPr>
          <w:rFonts w:ascii="Times New Roman" w:hAnsi="Times New Roman"/>
          <w:b/>
          <w:sz w:val="24"/>
        </w:rPr>
        <w:t>.</w:t>
      </w:r>
    </w:p>
    <w:p w:rsidR="00E350EC" w:rsidRPr="00E350EC" w:rsidRDefault="00E350EC" w:rsidP="00E027EB">
      <w:pPr>
        <w:pStyle w:val="aa"/>
        <w:ind w:left="0" w:right="-108"/>
        <w:jc w:val="center"/>
        <w:rPr>
          <w:rFonts w:ascii="Times New Roman" w:hAnsi="Times New Roman"/>
          <w:b/>
          <w:sz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E027EB" w:rsidRPr="008F6A58" w:rsidTr="00A779A4">
        <w:trPr>
          <w:trHeight w:val="1964"/>
        </w:trPr>
        <w:tc>
          <w:tcPr>
            <w:tcW w:w="15948" w:type="dxa"/>
          </w:tcPr>
          <w:p w:rsidR="00E027EB" w:rsidRPr="00E027EB" w:rsidRDefault="00E027EB" w:rsidP="00E027EB">
            <w:pPr>
              <w:pStyle w:val="aa"/>
              <w:spacing w:after="0"/>
              <w:ind w:left="0" w:right="-108"/>
              <w:rPr>
                <w:rFonts w:ascii="Times New Roman" w:hAnsi="Times New Roman"/>
                <w:sz w:val="24"/>
              </w:rPr>
            </w:pPr>
            <w:r w:rsidRPr="00E350EC">
              <w:rPr>
                <w:rFonts w:ascii="Times New Roman" w:hAnsi="Times New Roman"/>
              </w:rPr>
              <w:t>1.</w:t>
            </w:r>
            <w:r w:rsidRPr="00E027EB">
              <w:rPr>
                <w:rFonts w:ascii="Times New Roman" w:hAnsi="Times New Roman"/>
                <w:sz w:val="24"/>
              </w:rPr>
              <w:t>Українська козацька педагогіка.</w:t>
            </w:r>
          </w:p>
          <w:p w:rsidR="00E027EB" w:rsidRPr="00E027EB" w:rsidRDefault="00E027EB" w:rsidP="00E027EB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E027EB">
              <w:rPr>
                <w:rFonts w:ascii="Times New Roman" w:hAnsi="Times New Roman"/>
                <w:sz w:val="24"/>
              </w:rPr>
              <w:t>2.Українська народні свята та обряди.</w:t>
            </w:r>
          </w:p>
          <w:p w:rsidR="00E027EB" w:rsidRPr="00E027EB" w:rsidRDefault="00E027EB" w:rsidP="00E027EB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E027EB">
              <w:rPr>
                <w:rFonts w:ascii="Times New Roman" w:hAnsi="Times New Roman"/>
                <w:sz w:val="24"/>
              </w:rPr>
              <w:t>3.Етнічні основи українського народу.</w:t>
            </w:r>
          </w:p>
          <w:p w:rsidR="00E027EB" w:rsidRPr="00E350EC" w:rsidRDefault="00E027EB" w:rsidP="00E027EB">
            <w:pPr>
              <w:spacing w:after="0"/>
              <w:rPr>
                <w:rFonts w:ascii="Times New Roman" w:hAnsi="Times New Roman"/>
              </w:rPr>
            </w:pPr>
            <w:r w:rsidRPr="00E027EB">
              <w:rPr>
                <w:rFonts w:ascii="Times New Roman" w:hAnsi="Times New Roman"/>
                <w:sz w:val="24"/>
              </w:rPr>
              <w:t>4. Спадкоємці джерел народної педагогіки.</w:t>
            </w:r>
          </w:p>
        </w:tc>
      </w:tr>
    </w:tbl>
    <w:p w:rsidR="00433A7F" w:rsidRPr="00136EFE" w:rsidRDefault="00433A7F" w:rsidP="00433A7F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ТЕМАТИКА</w:t>
      </w:r>
      <w:r w:rsidRPr="00136EFE">
        <w:rPr>
          <w:rFonts w:ascii="Times New Roman" w:hAnsi="Times New Roman"/>
          <w:b/>
          <w:sz w:val="24"/>
          <w:szCs w:val="28"/>
        </w:rPr>
        <w:t xml:space="preserve"> ПРАКТИЧНИХ (ЛАБОРАТОРНИХ, СЕМІНАРСЬКИХ) ЗАНЯТЬ</w:t>
      </w:r>
    </w:p>
    <w:p w:rsidR="00707A15" w:rsidRDefault="00707A15" w:rsidP="00433A7F">
      <w:pPr>
        <w:spacing w:after="0"/>
        <w:rPr>
          <w:rFonts w:ascii="Times New Roman" w:hAnsi="Times New Roman"/>
          <w:sz w:val="24"/>
          <w:szCs w:val="24"/>
        </w:rPr>
      </w:pPr>
    </w:p>
    <w:p w:rsidR="00707A15" w:rsidRPr="00632B85" w:rsidRDefault="00707A1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sz w:val="24"/>
          <w:szCs w:val="24"/>
        </w:rPr>
        <w:t>Змістовий модуль 1.</w:t>
      </w:r>
      <w:r w:rsidRPr="00632B85">
        <w:rPr>
          <w:rFonts w:ascii="Times New Roman" w:hAnsi="Times New Roman"/>
          <w:b/>
          <w:sz w:val="24"/>
          <w:szCs w:val="24"/>
        </w:rPr>
        <w:t xml:space="preserve"> Загальні основи української </w:t>
      </w:r>
      <w:proofErr w:type="spellStart"/>
      <w:r w:rsidRPr="00632B85">
        <w:rPr>
          <w:rFonts w:ascii="Times New Roman" w:hAnsi="Times New Roman"/>
          <w:b/>
          <w:sz w:val="24"/>
          <w:szCs w:val="24"/>
        </w:rPr>
        <w:t>етнопедагогіки</w:t>
      </w:r>
      <w:proofErr w:type="spellEnd"/>
      <w:r w:rsidRPr="00632B85">
        <w:rPr>
          <w:rFonts w:ascii="Times New Roman" w:hAnsi="Times New Roman"/>
          <w:b/>
          <w:sz w:val="24"/>
          <w:szCs w:val="24"/>
        </w:rPr>
        <w:t>.</w:t>
      </w:r>
    </w:p>
    <w:p w:rsidR="00632B85" w:rsidRDefault="00632B85" w:rsidP="00E027EB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5"/>
        <w:gridCol w:w="2213"/>
      </w:tblGrid>
      <w:tr w:rsidR="00707A15" w:rsidRPr="008F6A58" w:rsidTr="00707A15">
        <w:trPr>
          <w:trHeight w:val="20"/>
        </w:trPr>
        <w:tc>
          <w:tcPr>
            <w:tcW w:w="13735" w:type="dxa"/>
            <w:tcBorders>
              <w:top w:val="nil"/>
              <w:left w:val="nil"/>
              <w:bottom w:val="nil"/>
              <w:right w:val="nil"/>
            </w:tcBorders>
          </w:tcPr>
          <w:p w:rsidR="00707A15" w:rsidRPr="00707A15" w:rsidRDefault="00707A15" w:rsidP="00E027EB">
            <w:pPr>
              <w:spacing w:after="0"/>
              <w:rPr>
                <w:rFonts w:ascii="Times New Roman" w:hAnsi="Times New Roman"/>
                <w:bCs/>
              </w:rPr>
            </w:pPr>
            <w:r w:rsidRPr="00707A15">
              <w:rPr>
                <w:rFonts w:ascii="Times New Roman" w:hAnsi="Times New Roman"/>
              </w:rPr>
              <w:t>1.</w:t>
            </w:r>
            <w:r w:rsidRPr="00707A15">
              <w:rPr>
                <w:rFonts w:ascii="Times New Roman" w:hAnsi="Times New Roman"/>
                <w:u w:val="single"/>
              </w:rPr>
              <w:t xml:space="preserve"> </w:t>
            </w:r>
            <w:r w:rsidRPr="00707A15">
              <w:rPr>
                <w:rFonts w:ascii="Times New Roman" w:hAnsi="Times New Roman"/>
              </w:rPr>
              <w:t xml:space="preserve">Народна педагогіка Мирослава </w:t>
            </w:r>
            <w:proofErr w:type="spellStart"/>
            <w:r w:rsidRPr="00707A15">
              <w:rPr>
                <w:rFonts w:ascii="Times New Roman" w:hAnsi="Times New Roman"/>
              </w:rPr>
              <w:t>Стельмаховича</w:t>
            </w:r>
            <w:proofErr w:type="spellEnd"/>
            <w:r w:rsidRPr="00707A15">
              <w:rPr>
                <w:rFonts w:ascii="Times New Roman" w:hAnsi="Times New Roman"/>
              </w:rPr>
              <w:t>.</w:t>
            </w:r>
          </w:p>
        </w:tc>
        <w:tc>
          <w:tcPr>
            <w:tcW w:w="2213" w:type="dxa"/>
            <w:tcBorders>
              <w:left w:val="nil"/>
              <w:right w:val="single" w:sz="8" w:space="0" w:color="auto"/>
            </w:tcBorders>
          </w:tcPr>
          <w:p w:rsidR="00707A15" w:rsidRPr="008F6A58" w:rsidRDefault="00707A15" w:rsidP="00E027EB">
            <w:pPr>
              <w:spacing w:after="0"/>
              <w:jc w:val="center"/>
              <w:rPr>
                <w:rFonts w:ascii="Times New Roman" w:hAnsi="Times New Roman"/>
              </w:rPr>
            </w:pPr>
            <w:r w:rsidRPr="008F6A58">
              <w:rPr>
                <w:rFonts w:ascii="Times New Roman" w:hAnsi="Times New Roman"/>
              </w:rPr>
              <w:t>2</w:t>
            </w:r>
          </w:p>
        </w:tc>
      </w:tr>
      <w:tr w:rsidR="00707A15" w:rsidRPr="008F6A58" w:rsidTr="00707A15">
        <w:trPr>
          <w:trHeight w:val="20"/>
        </w:trPr>
        <w:tc>
          <w:tcPr>
            <w:tcW w:w="13735" w:type="dxa"/>
            <w:tcBorders>
              <w:top w:val="nil"/>
              <w:left w:val="nil"/>
              <w:bottom w:val="nil"/>
              <w:right w:val="nil"/>
            </w:tcBorders>
          </w:tcPr>
          <w:p w:rsidR="00707A15" w:rsidRPr="00707A15" w:rsidRDefault="00707A15" w:rsidP="00E027EB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  <w:r w:rsidRPr="00707A15">
              <w:rPr>
                <w:rFonts w:ascii="Times New Roman" w:hAnsi="Times New Roman"/>
              </w:rPr>
              <w:t>2. Виховний ідеал української народної педагогіки.</w:t>
            </w:r>
          </w:p>
        </w:tc>
        <w:tc>
          <w:tcPr>
            <w:tcW w:w="2213" w:type="dxa"/>
            <w:tcBorders>
              <w:left w:val="nil"/>
              <w:right w:val="single" w:sz="8" w:space="0" w:color="auto"/>
            </w:tcBorders>
          </w:tcPr>
          <w:p w:rsidR="00707A15" w:rsidRPr="008F6A58" w:rsidRDefault="00707A15" w:rsidP="00E027E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07A15" w:rsidRPr="008F6A58" w:rsidTr="00707A15">
        <w:trPr>
          <w:trHeight w:val="373"/>
        </w:trPr>
        <w:tc>
          <w:tcPr>
            <w:tcW w:w="13735" w:type="dxa"/>
            <w:tcBorders>
              <w:top w:val="nil"/>
              <w:left w:val="nil"/>
              <w:bottom w:val="nil"/>
              <w:right w:val="nil"/>
            </w:tcBorders>
          </w:tcPr>
          <w:p w:rsidR="00707A15" w:rsidRPr="00707A15" w:rsidRDefault="00707A15" w:rsidP="00E027EB">
            <w:pPr>
              <w:spacing w:after="0"/>
              <w:rPr>
                <w:rFonts w:ascii="Times New Roman" w:hAnsi="Times New Roman"/>
              </w:rPr>
            </w:pPr>
            <w:r w:rsidRPr="00707A15">
              <w:rPr>
                <w:rFonts w:ascii="Times New Roman" w:hAnsi="Times New Roman"/>
              </w:rPr>
              <w:t xml:space="preserve">3. Українське народне </w:t>
            </w:r>
            <w:proofErr w:type="spellStart"/>
            <w:r w:rsidRPr="00707A15">
              <w:rPr>
                <w:rFonts w:ascii="Times New Roman" w:hAnsi="Times New Roman"/>
              </w:rPr>
              <w:t>дитинознавство</w:t>
            </w:r>
            <w:proofErr w:type="spellEnd"/>
            <w:r w:rsidRPr="00707A15">
              <w:rPr>
                <w:rFonts w:ascii="Times New Roman" w:hAnsi="Times New Roman"/>
              </w:rPr>
              <w:t>.</w:t>
            </w:r>
          </w:p>
        </w:tc>
        <w:tc>
          <w:tcPr>
            <w:tcW w:w="2213" w:type="dxa"/>
            <w:tcBorders>
              <w:left w:val="nil"/>
              <w:right w:val="single" w:sz="8" w:space="0" w:color="auto"/>
            </w:tcBorders>
          </w:tcPr>
          <w:p w:rsidR="00707A15" w:rsidRPr="008F6A58" w:rsidRDefault="00707A15" w:rsidP="00E027EB">
            <w:pPr>
              <w:spacing w:after="0"/>
              <w:jc w:val="center"/>
              <w:rPr>
                <w:rFonts w:ascii="Times New Roman" w:hAnsi="Times New Roman"/>
              </w:rPr>
            </w:pPr>
            <w:r w:rsidRPr="008F6A58">
              <w:rPr>
                <w:rFonts w:ascii="Times New Roman" w:hAnsi="Times New Roman"/>
              </w:rPr>
              <w:t>2</w:t>
            </w:r>
          </w:p>
        </w:tc>
      </w:tr>
    </w:tbl>
    <w:p w:rsidR="00632B85" w:rsidRDefault="00632B85" w:rsidP="00E027EB">
      <w:pPr>
        <w:spacing w:after="0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896FC3" w:rsidRPr="00E350EC" w:rsidRDefault="00896FC3" w:rsidP="00E027EB">
      <w:pPr>
        <w:pStyle w:val="aa"/>
        <w:ind w:left="0" w:right="-108"/>
        <w:jc w:val="center"/>
        <w:rPr>
          <w:rFonts w:ascii="Times New Roman" w:hAnsi="Times New Roman"/>
          <w:b/>
          <w:sz w:val="24"/>
        </w:rPr>
      </w:pPr>
      <w:r w:rsidRPr="00E350EC">
        <w:rPr>
          <w:rFonts w:ascii="Times New Roman" w:hAnsi="Times New Roman"/>
          <w:sz w:val="24"/>
        </w:rPr>
        <w:t>Змістовий модуль 2.</w:t>
      </w:r>
      <w:r w:rsidRPr="00632B85">
        <w:rPr>
          <w:rFonts w:ascii="Times New Roman" w:hAnsi="Times New Roman"/>
          <w:b/>
          <w:sz w:val="24"/>
        </w:rPr>
        <w:t xml:space="preserve"> Джерела </w:t>
      </w:r>
      <w:proofErr w:type="spellStart"/>
      <w:r w:rsidRPr="00632B85">
        <w:rPr>
          <w:rFonts w:ascii="Times New Roman" w:hAnsi="Times New Roman"/>
          <w:b/>
          <w:sz w:val="24"/>
        </w:rPr>
        <w:t>етнопедагогіки</w:t>
      </w:r>
      <w:proofErr w:type="spellEnd"/>
      <w:r w:rsidRPr="00632B85">
        <w:rPr>
          <w:rFonts w:ascii="Times New Roman" w:hAnsi="Times New Roman"/>
          <w:b/>
          <w:sz w:val="24"/>
        </w:rPr>
        <w:t>.</w:t>
      </w: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5D4924" w:rsidRPr="008F6A58" w:rsidTr="005D4924">
        <w:trPr>
          <w:trHeight w:val="20"/>
        </w:trPr>
        <w:tc>
          <w:tcPr>
            <w:tcW w:w="15948" w:type="dxa"/>
          </w:tcPr>
          <w:p w:rsidR="005D4924" w:rsidRPr="005D4924" w:rsidRDefault="005D4924" w:rsidP="00E027EB">
            <w:pPr>
              <w:spacing w:after="0"/>
              <w:rPr>
                <w:rFonts w:ascii="Times New Roman" w:hAnsi="Times New Roman"/>
                <w:bCs/>
              </w:rPr>
            </w:pPr>
            <w:r w:rsidRPr="005D4924">
              <w:rPr>
                <w:rFonts w:ascii="Times New Roman" w:hAnsi="Times New Roman"/>
              </w:rPr>
              <w:t>1</w:t>
            </w:r>
            <w:r w:rsidR="001F2299">
              <w:rPr>
                <w:rFonts w:ascii="Times New Roman" w:hAnsi="Times New Roman"/>
              </w:rPr>
              <w:t>.</w:t>
            </w:r>
            <w:r w:rsidRPr="005D4924">
              <w:rPr>
                <w:rFonts w:ascii="Times New Roman" w:hAnsi="Times New Roman"/>
              </w:rPr>
              <w:t xml:space="preserve"> Педагогіка народного календаря.</w:t>
            </w:r>
          </w:p>
        </w:tc>
      </w:tr>
      <w:tr w:rsidR="005D4924" w:rsidRPr="008F6A58" w:rsidTr="005D4924">
        <w:trPr>
          <w:trHeight w:val="20"/>
        </w:trPr>
        <w:tc>
          <w:tcPr>
            <w:tcW w:w="15948" w:type="dxa"/>
          </w:tcPr>
          <w:p w:rsidR="005D4924" w:rsidRPr="005D4924" w:rsidRDefault="005D4924" w:rsidP="00E027EB">
            <w:pPr>
              <w:spacing w:after="0"/>
              <w:rPr>
                <w:rFonts w:ascii="Times New Roman" w:hAnsi="Times New Roman"/>
                <w:bCs/>
              </w:rPr>
            </w:pPr>
            <w:r w:rsidRPr="005D4924">
              <w:rPr>
                <w:rFonts w:ascii="Times New Roman" w:hAnsi="Times New Roman"/>
              </w:rPr>
              <w:t xml:space="preserve">2.Український фольклор та </w:t>
            </w:r>
            <w:proofErr w:type="spellStart"/>
            <w:r w:rsidRPr="005D4924">
              <w:rPr>
                <w:rFonts w:ascii="Times New Roman" w:hAnsi="Times New Roman"/>
              </w:rPr>
              <w:t>етнопедагогіка</w:t>
            </w:r>
            <w:proofErr w:type="spellEnd"/>
            <w:r w:rsidRPr="005D4924">
              <w:rPr>
                <w:rFonts w:ascii="Times New Roman" w:hAnsi="Times New Roman"/>
              </w:rPr>
              <w:t>.</w:t>
            </w:r>
          </w:p>
        </w:tc>
      </w:tr>
    </w:tbl>
    <w:p w:rsidR="00632B85" w:rsidRDefault="00632B85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95F" w:rsidRPr="0075095F" w:rsidRDefault="00A4014A" w:rsidP="00E027EB">
      <w:pPr>
        <w:pStyle w:val="aa"/>
        <w:spacing w:after="0"/>
        <w:ind w:left="-6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Індивідуальне завдання</w:t>
      </w:r>
      <w:r w:rsidR="00964ED3">
        <w:rPr>
          <w:rFonts w:ascii="Times New Roman" w:hAnsi="Times New Roman"/>
          <w:b/>
          <w:sz w:val="24"/>
          <w:szCs w:val="28"/>
        </w:rPr>
        <w:t xml:space="preserve"> (за вибором)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75095F" w:rsidRPr="0075095F" w:rsidRDefault="0075095F" w:rsidP="00E027EB">
      <w:pPr>
        <w:pStyle w:val="aa"/>
        <w:spacing w:after="0"/>
        <w:ind w:left="-66"/>
        <w:rPr>
          <w:rFonts w:ascii="Times New Roman" w:hAnsi="Times New Roman"/>
          <w:b/>
          <w:sz w:val="24"/>
          <w:szCs w:val="28"/>
        </w:rPr>
      </w:pPr>
    </w:p>
    <w:p w:rsidR="0075095F" w:rsidRPr="0075095F" w:rsidRDefault="0075095F" w:rsidP="00E027EB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8"/>
        </w:rPr>
      </w:pPr>
      <w:r w:rsidRPr="0075095F">
        <w:rPr>
          <w:rFonts w:ascii="Times New Roman" w:hAnsi="Times New Roman"/>
          <w:sz w:val="24"/>
          <w:szCs w:val="28"/>
        </w:rPr>
        <w:t>Родинні свята та обряди як визначений чинник виховання.</w:t>
      </w:r>
    </w:p>
    <w:p w:rsidR="0075095F" w:rsidRPr="0075095F" w:rsidRDefault="0075095F" w:rsidP="00E027EB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8"/>
        </w:rPr>
      </w:pPr>
      <w:r w:rsidRPr="0075095F">
        <w:rPr>
          <w:rFonts w:ascii="Times New Roman" w:hAnsi="Times New Roman"/>
          <w:sz w:val="24"/>
          <w:szCs w:val="28"/>
        </w:rPr>
        <w:t>Український народний фольклор.</w:t>
      </w:r>
    </w:p>
    <w:p w:rsidR="0075095F" w:rsidRPr="0075095F" w:rsidRDefault="0075095F" w:rsidP="00E027EB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8"/>
        </w:rPr>
      </w:pPr>
      <w:r w:rsidRPr="0075095F">
        <w:rPr>
          <w:rFonts w:ascii="Times New Roman" w:hAnsi="Times New Roman"/>
          <w:sz w:val="24"/>
          <w:szCs w:val="28"/>
        </w:rPr>
        <w:t xml:space="preserve">Народна </w:t>
      </w:r>
      <w:proofErr w:type="spellStart"/>
      <w:r w:rsidRPr="0075095F">
        <w:rPr>
          <w:rFonts w:ascii="Times New Roman" w:hAnsi="Times New Roman"/>
          <w:sz w:val="24"/>
          <w:szCs w:val="28"/>
        </w:rPr>
        <w:t>фамілологія</w:t>
      </w:r>
      <w:proofErr w:type="spellEnd"/>
      <w:r w:rsidRPr="0075095F">
        <w:rPr>
          <w:rFonts w:ascii="Times New Roman" w:hAnsi="Times New Roman"/>
          <w:sz w:val="24"/>
          <w:szCs w:val="28"/>
        </w:rPr>
        <w:t>.</w:t>
      </w:r>
    </w:p>
    <w:p w:rsidR="0075095F" w:rsidRPr="0075095F" w:rsidRDefault="0075095F" w:rsidP="00E027EB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8"/>
        </w:rPr>
      </w:pPr>
      <w:r w:rsidRPr="0075095F">
        <w:rPr>
          <w:rFonts w:ascii="Times New Roman" w:hAnsi="Times New Roman"/>
          <w:sz w:val="24"/>
          <w:szCs w:val="28"/>
        </w:rPr>
        <w:t>Виховний потенціал українських народних пісень.</w:t>
      </w:r>
    </w:p>
    <w:p w:rsidR="0075095F" w:rsidRPr="0075095F" w:rsidRDefault="0075095F" w:rsidP="00E027EB">
      <w:pPr>
        <w:pStyle w:val="aa"/>
        <w:numPr>
          <w:ilvl w:val="0"/>
          <w:numId w:val="22"/>
        </w:numPr>
        <w:spacing w:after="0"/>
        <w:rPr>
          <w:rFonts w:ascii="Times New Roman" w:hAnsi="Times New Roman"/>
          <w:b/>
          <w:sz w:val="24"/>
          <w:szCs w:val="28"/>
        </w:rPr>
      </w:pPr>
      <w:r w:rsidRPr="0075095F">
        <w:rPr>
          <w:rFonts w:ascii="Times New Roman" w:hAnsi="Times New Roman"/>
          <w:sz w:val="24"/>
          <w:szCs w:val="28"/>
        </w:rPr>
        <w:t>Українська козацька педагогіка.</w:t>
      </w:r>
    </w:p>
    <w:p w:rsidR="00632B85" w:rsidRDefault="00632B85" w:rsidP="00E027EB">
      <w:pPr>
        <w:spacing w:after="0"/>
        <w:rPr>
          <w:rFonts w:ascii="Times New Roman" w:hAnsi="Times New Roman"/>
          <w:b/>
          <w:szCs w:val="24"/>
        </w:rPr>
      </w:pPr>
    </w:p>
    <w:p w:rsidR="0075095F" w:rsidRDefault="0075095F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7EB" w:rsidRDefault="00E027EB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7EB" w:rsidRDefault="00E027EB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7EB" w:rsidRDefault="00E027EB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7EB" w:rsidRDefault="00E027EB" w:rsidP="00E027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4584" w:rsidRDefault="00A54584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A54584">
        <w:rPr>
          <w:rFonts w:ascii="Times New Roman" w:hAnsi="Times New Roman"/>
          <w:b/>
          <w:sz w:val="24"/>
          <w:szCs w:val="24"/>
        </w:rPr>
        <w:lastRenderedPageBreak/>
        <w:t>Рекомендована література</w:t>
      </w:r>
    </w:p>
    <w:p w:rsidR="008E6EEF" w:rsidRPr="00A54584" w:rsidRDefault="008E6EEF" w:rsidP="00A54584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Ващенко Г.Г. Виховний ідеал. Т.1. /Г.Г.Ващенко. – Л.: </w:t>
      </w:r>
      <w:proofErr w:type="spellStart"/>
      <w:r>
        <w:rPr>
          <w:rFonts w:ascii="Times New Roman" w:hAnsi="Times New Roman"/>
          <w:sz w:val="24"/>
          <w:szCs w:val="24"/>
        </w:rPr>
        <w:t>Камула</w:t>
      </w:r>
      <w:proofErr w:type="spellEnd"/>
      <w:r>
        <w:rPr>
          <w:rFonts w:ascii="Times New Roman" w:hAnsi="Times New Roman"/>
          <w:sz w:val="24"/>
          <w:szCs w:val="24"/>
        </w:rPr>
        <w:t>, 2006. – 278с.</w:t>
      </w:r>
    </w:p>
    <w:p w:rsidR="001F2299" w:rsidRPr="00307AA1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AA1">
        <w:rPr>
          <w:rFonts w:ascii="Times New Roman" w:hAnsi="Times New Roman"/>
          <w:sz w:val="24"/>
          <w:szCs w:val="24"/>
        </w:rPr>
        <w:t>Воропай</w:t>
      </w:r>
      <w:proofErr w:type="spellEnd"/>
      <w:r w:rsidRPr="00307AA1">
        <w:rPr>
          <w:rFonts w:ascii="Times New Roman" w:hAnsi="Times New Roman"/>
          <w:sz w:val="24"/>
          <w:szCs w:val="24"/>
        </w:rPr>
        <w:t xml:space="preserve">  О.  Звичаї  нашого  народу.  Етнографічний  нарис:  У 2 т.</w:t>
      </w:r>
      <w:r>
        <w:rPr>
          <w:rFonts w:ascii="Times New Roman" w:hAnsi="Times New Roman"/>
          <w:sz w:val="24"/>
          <w:szCs w:val="24"/>
        </w:rPr>
        <w:t>/ О.</w:t>
      </w:r>
      <w:proofErr w:type="spellStart"/>
      <w:r>
        <w:rPr>
          <w:rFonts w:ascii="Times New Roman" w:hAnsi="Times New Roman"/>
          <w:sz w:val="24"/>
          <w:szCs w:val="24"/>
        </w:rPr>
        <w:t>Воропай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07AA1">
        <w:rPr>
          <w:rFonts w:ascii="Times New Roman" w:hAnsi="Times New Roman"/>
          <w:sz w:val="24"/>
          <w:szCs w:val="24"/>
        </w:rPr>
        <w:t xml:space="preserve">– К.: Оберіг, 1991. – Т. 1. 450 с; Т. 2. – 445 с. </w:t>
      </w: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>Кіт  Г.Г.,  Тарасенко  Г.С.  Українська  нар</w:t>
      </w:r>
      <w:r>
        <w:rPr>
          <w:rFonts w:ascii="Times New Roman" w:hAnsi="Times New Roman"/>
          <w:sz w:val="24"/>
          <w:szCs w:val="24"/>
        </w:rPr>
        <w:t xml:space="preserve">одна  педагогіка:  курс  лекцій/ Г.Г.Кіт, Г.С.Тарасенко.  – Вінниця : Едельвейс. – </w:t>
      </w:r>
      <w:r w:rsidRPr="00A54584">
        <w:rPr>
          <w:rFonts w:ascii="Times New Roman" w:hAnsi="Times New Roman"/>
          <w:sz w:val="24"/>
          <w:szCs w:val="24"/>
        </w:rPr>
        <w:t xml:space="preserve">К, 2008. – 301 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Лисенко Н.В. </w:t>
      </w:r>
      <w:proofErr w:type="spellStart"/>
      <w:r>
        <w:rPr>
          <w:rFonts w:ascii="Times New Roman" w:hAnsi="Times New Roman"/>
          <w:sz w:val="24"/>
          <w:szCs w:val="24"/>
        </w:rPr>
        <w:t>Етнопедаггіка</w:t>
      </w:r>
      <w:proofErr w:type="spellEnd"/>
      <w:r>
        <w:rPr>
          <w:rFonts w:ascii="Times New Roman" w:hAnsi="Times New Roman"/>
          <w:sz w:val="24"/>
          <w:szCs w:val="24"/>
        </w:rPr>
        <w:t xml:space="preserve"> дитинства. Навчально-методичний посібник. – К.:Видавничий Дім «Слово», 2011. – 720с.</w:t>
      </w: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84">
        <w:rPr>
          <w:rFonts w:ascii="Times New Roman" w:hAnsi="Times New Roman"/>
          <w:sz w:val="24"/>
          <w:szCs w:val="24"/>
        </w:rPr>
        <w:t>Мосіяшенко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В.А. Українська </w:t>
      </w:r>
      <w:proofErr w:type="spellStart"/>
      <w:r w:rsidRPr="00A54584"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54584">
        <w:rPr>
          <w:rFonts w:ascii="Times New Roman" w:hAnsi="Times New Roman"/>
          <w:sz w:val="24"/>
          <w:szCs w:val="24"/>
        </w:rPr>
        <w:t>навч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584">
        <w:rPr>
          <w:rFonts w:ascii="Times New Roman" w:hAnsi="Times New Roman"/>
          <w:sz w:val="24"/>
          <w:szCs w:val="24"/>
        </w:rPr>
        <w:t>посіб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A54584">
        <w:rPr>
          <w:rFonts w:ascii="Times New Roman" w:hAnsi="Times New Roman"/>
          <w:sz w:val="24"/>
          <w:szCs w:val="24"/>
        </w:rPr>
        <w:t>студ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. пед. </w:t>
      </w:r>
      <w:proofErr w:type="spellStart"/>
      <w:r w:rsidRPr="00A54584">
        <w:rPr>
          <w:rFonts w:ascii="Times New Roman" w:hAnsi="Times New Roman"/>
          <w:sz w:val="24"/>
          <w:szCs w:val="24"/>
        </w:rPr>
        <w:t>навч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584">
        <w:rPr>
          <w:rFonts w:ascii="Times New Roman" w:hAnsi="Times New Roman"/>
          <w:sz w:val="24"/>
          <w:szCs w:val="24"/>
        </w:rPr>
        <w:t>закл</w:t>
      </w:r>
      <w:proofErr w:type="spellEnd"/>
      <w:r w:rsidRPr="00A545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 В.А.</w:t>
      </w:r>
      <w:proofErr w:type="spellStart"/>
      <w:r>
        <w:rPr>
          <w:rFonts w:ascii="Times New Roman" w:hAnsi="Times New Roman"/>
          <w:sz w:val="24"/>
          <w:szCs w:val="24"/>
        </w:rPr>
        <w:t>Мосіяшенко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54584">
        <w:rPr>
          <w:rFonts w:ascii="Times New Roman" w:hAnsi="Times New Roman"/>
          <w:sz w:val="24"/>
          <w:szCs w:val="24"/>
        </w:rPr>
        <w:t xml:space="preserve"> – Глухів : РВВ ГДПУ, 2001. – 172 с. </w:t>
      </w:r>
    </w:p>
    <w:p w:rsidR="001F2299" w:rsidRPr="00FD2286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286">
        <w:rPr>
          <w:rFonts w:ascii="Times New Roman" w:hAnsi="Times New Roman"/>
          <w:sz w:val="24"/>
          <w:szCs w:val="24"/>
        </w:rPr>
        <w:t>Стельмахович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 М.Г. Вибрані педагогічні твори // У двох томах. – Т.1: Українське національне виховання / </w:t>
      </w:r>
      <w:proofErr w:type="spellStart"/>
      <w:r w:rsidRPr="00FD2286">
        <w:rPr>
          <w:rFonts w:ascii="Times New Roman" w:hAnsi="Times New Roman"/>
          <w:sz w:val="24"/>
          <w:szCs w:val="24"/>
        </w:rPr>
        <w:t>Упоряд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.: Л.Калуська, В.Ковтун, М.Козак / За </w:t>
      </w:r>
      <w:proofErr w:type="spellStart"/>
      <w:r w:rsidRPr="00FD2286">
        <w:rPr>
          <w:rFonts w:ascii="Times New Roman" w:hAnsi="Times New Roman"/>
          <w:sz w:val="24"/>
          <w:szCs w:val="24"/>
        </w:rPr>
        <w:t>заг</w:t>
      </w:r>
      <w:proofErr w:type="spellEnd"/>
      <w:r w:rsidRPr="00FD2286">
        <w:rPr>
          <w:rFonts w:ascii="Times New Roman" w:hAnsi="Times New Roman"/>
          <w:sz w:val="24"/>
          <w:szCs w:val="24"/>
        </w:rPr>
        <w:t>. ред. Л.Калуської. – Івано-Франківськ</w:t>
      </w:r>
      <w:r>
        <w:rPr>
          <w:rFonts w:ascii="Times New Roman" w:hAnsi="Times New Roman"/>
          <w:sz w:val="24"/>
          <w:szCs w:val="24"/>
        </w:rPr>
        <w:t xml:space="preserve"> – Коломия: Видавничо-</w:t>
      </w:r>
      <w:r w:rsidRPr="00FD2286">
        <w:rPr>
          <w:rFonts w:ascii="Times New Roman" w:hAnsi="Times New Roman"/>
          <w:sz w:val="24"/>
          <w:szCs w:val="24"/>
        </w:rPr>
        <w:t>поліграфічне товариство «Вік», 2011. – 520с.</w:t>
      </w:r>
    </w:p>
    <w:p w:rsidR="001F2299" w:rsidRPr="00FD2286" w:rsidRDefault="001F2299" w:rsidP="00FD2286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286">
        <w:rPr>
          <w:rFonts w:ascii="Times New Roman" w:hAnsi="Times New Roman"/>
          <w:sz w:val="24"/>
          <w:szCs w:val="24"/>
        </w:rPr>
        <w:t>Стельмахович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 М.Г. Вибрані педагогі</w:t>
      </w:r>
      <w:r>
        <w:rPr>
          <w:rFonts w:ascii="Times New Roman" w:hAnsi="Times New Roman"/>
          <w:sz w:val="24"/>
          <w:szCs w:val="24"/>
        </w:rPr>
        <w:t xml:space="preserve">чні твори // У двох томах. – </w:t>
      </w:r>
      <w:proofErr w:type="spellStart"/>
      <w:r>
        <w:rPr>
          <w:rFonts w:ascii="Times New Roman" w:hAnsi="Times New Roman"/>
          <w:sz w:val="24"/>
          <w:szCs w:val="24"/>
        </w:rPr>
        <w:t>Т.у</w:t>
      </w:r>
      <w:proofErr w:type="spellEnd"/>
      <w:r>
        <w:rPr>
          <w:rFonts w:ascii="Times New Roman" w:hAnsi="Times New Roman"/>
          <w:sz w:val="24"/>
          <w:szCs w:val="24"/>
        </w:rPr>
        <w:t>: Українська</w:t>
      </w:r>
      <w:r w:rsidRPr="00FD228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D2286">
        <w:rPr>
          <w:rFonts w:ascii="Times New Roman" w:hAnsi="Times New Roman"/>
          <w:sz w:val="24"/>
          <w:szCs w:val="24"/>
        </w:rPr>
        <w:t>Упоряд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.: Л.Калуська, В.Ковтун, М.Козак / За </w:t>
      </w:r>
      <w:proofErr w:type="spellStart"/>
      <w:r w:rsidRPr="00FD2286">
        <w:rPr>
          <w:rFonts w:ascii="Times New Roman" w:hAnsi="Times New Roman"/>
          <w:sz w:val="24"/>
          <w:szCs w:val="24"/>
        </w:rPr>
        <w:t>заг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. ред. Л.Калуської. – </w:t>
      </w:r>
      <w:proofErr w:type="spellStart"/>
      <w:r w:rsidRPr="00FD2286">
        <w:rPr>
          <w:rFonts w:ascii="Times New Roman" w:hAnsi="Times New Roman"/>
          <w:sz w:val="24"/>
          <w:szCs w:val="24"/>
        </w:rPr>
        <w:t>Івано-Франківськ–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 Коломия: </w:t>
      </w:r>
      <w:proofErr w:type="spellStart"/>
      <w:r w:rsidRPr="00FD2286">
        <w:rPr>
          <w:rFonts w:ascii="Times New Roman" w:hAnsi="Times New Roman"/>
          <w:sz w:val="24"/>
          <w:szCs w:val="24"/>
        </w:rPr>
        <w:t>Видавничо-</w:t>
      </w:r>
      <w:proofErr w:type="spellEnd"/>
      <w:r w:rsidRPr="00FD2286">
        <w:rPr>
          <w:rFonts w:ascii="Times New Roman" w:hAnsi="Times New Roman"/>
          <w:sz w:val="24"/>
          <w:szCs w:val="24"/>
        </w:rPr>
        <w:t xml:space="preserve"> поліграфічне товариство «Вік</w:t>
      </w:r>
      <w:r>
        <w:rPr>
          <w:rFonts w:ascii="Times New Roman" w:hAnsi="Times New Roman"/>
          <w:sz w:val="24"/>
          <w:szCs w:val="24"/>
        </w:rPr>
        <w:t>», 2012</w:t>
      </w:r>
      <w:r w:rsidRPr="00FD228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464</w:t>
      </w:r>
      <w:r w:rsidRPr="00FD2286">
        <w:rPr>
          <w:rFonts w:ascii="Times New Roman" w:hAnsi="Times New Roman"/>
          <w:sz w:val="24"/>
          <w:szCs w:val="24"/>
        </w:rPr>
        <w:t>с.</w:t>
      </w: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84">
        <w:rPr>
          <w:rFonts w:ascii="Times New Roman" w:hAnsi="Times New Roman"/>
          <w:sz w:val="24"/>
          <w:szCs w:val="24"/>
        </w:rPr>
        <w:t>Стельмахович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М.Г</w:t>
      </w:r>
      <w:r>
        <w:rPr>
          <w:rFonts w:ascii="Times New Roman" w:hAnsi="Times New Roman"/>
          <w:sz w:val="24"/>
          <w:szCs w:val="24"/>
        </w:rPr>
        <w:t>. Українська народна педагогіка / М.Г.</w:t>
      </w:r>
      <w:proofErr w:type="spellStart"/>
      <w:r>
        <w:rPr>
          <w:rFonts w:ascii="Times New Roman" w:hAnsi="Times New Roman"/>
          <w:sz w:val="24"/>
          <w:szCs w:val="24"/>
        </w:rPr>
        <w:t>Стельмахович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54584">
        <w:rPr>
          <w:rFonts w:ascii="Times New Roman" w:hAnsi="Times New Roman"/>
          <w:sz w:val="24"/>
          <w:szCs w:val="24"/>
        </w:rPr>
        <w:t xml:space="preserve"> – К : ІЗМН, 1997. – 232 с. </w:t>
      </w: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84">
        <w:rPr>
          <w:rFonts w:ascii="Times New Roman" w:hAnsi="Times New Roman"/>
          <w:sz w:val="24"/>
          <w:szCs w:val="24"/>
        </w:rPr>
        <w:t>Стельмахович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М.Г. Українська роди</w:t>
      </w:r>
      <w:r>
        <w:rPr>
          <w:rFonts w:ascii="Times New Roman" w:hAnsi="Times New Roman"/>
          <w:sz w:val="24"/>
          <w:szCs w:val="24"/>
        </w:rPr>
        <w:t xml:space="preserve">нна педагогіка 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>. посібник/ М.Г.</w:t>
      </w:r>
      <w:proofErr w:type="spellStart"/>
      <w:r>
        <w:rPr>
          <w:rFonts w:ascii="Times New Roman" w:hAnsi="Times New Roman"/>
          <w:sz w:val="24"/>
          <w:szCs w:val="24"/>
        </w:rPr>
        <w:t>Стельмахович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54584">
        <w:rPr>
          <w:rFonts w:ascii="Times New Roman" w:hAnsi="Times New Roman"/>
          <w:sz w:val="24"/>
          <w:szCs w:val="24"/>
        </w:rPr>
        <w:t xml:space="preserve">  – К.: ІЗМН, 1996. – 288с. </w:t>
      </w:r>
    </w:p>
    <w:p w:rsidR="001F2299" w:rsidRDefault="001F2299" w:rsidP="00A54584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84">
        <w:rPr>
          <w:rFonts w:ascii="Times New Roman" w:hAnsi="Times New Roman"/>
          <w:sz w:val="24"/>
          <w:szCs w:val="24"/>
        </w:rPr>
        <w:t>Ступарик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 Б.М.  Національна  школа:  витоки  й  становлення:  </w:t>
      </w:r>
      <w:proofErr w:type="spellStart"/>
      <w:r w:rsidRPr="00A54584">
        <w:rPr>
          <w:rFonts w:ascii="Times New Roman" w:hAnsi="Times New Roman"/>
          <w:sz w:val="24"/>
          <w:szCs w:val="24"/>
        </w:rPr>
        <w:t>навч.-метод</w:t>
      </w:r>
      <w:proofErr w:type="spellEnd"/>
      <w:r w:rsidRPr="00A54584">
        <w:rPr>
          <w:rFonts w:ascii="Times New Roman" w:hAnsi="Times New Roman"/>
          <w:sz w:val="24"/>
          <w:szCs w:val="24"/>
        </w:rPr>
        <w:t>. посібни</w:t>
      </w:r>
      <w:r>
        <w:rPr>
          <w:rFonts w:ascii="Times New Roman" w:hAnsi="Times New Roman"/>
          <w:sz w:val="24"/>
          <w:szCs w:val="24"/>
        </w:rPr>
        <w:t>к. – К.: ІЗМН, 1998. – 336 с.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4C53">
        <w:rPr>
          <w:rFonts w:ascii="Times New Roman" w:hAnsi="Times New Roman"/>
          <w:sz w:val="24"/>
          <w:szCs w:val="24"/>
        </w:rPr>
        <w:t>Сявавко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 Є. І. Українська </w:t>
      </w:r>
      <w:proofErr w:type="spellStart"/>
      <w:r w:rsidRPr="006E4C53">
        <w:rPr>
          <w:rFonts w:ascii="Times New Roman" w:hAnsi="Times New Roman"/>
          <w:sz w:val="24"/>
          <w:szCs w:val="24"/>
        </w:rPr>
        <w:t>етнопедаг</w:t>
      </w:r>
      <w:r>
        <w:rPr>
          <w:rFonts w:ascii="Times New Roman" w:hAnsi="Times New Roman"/>
          <w:sz w:val="24"/>
          <w:szCs w:val="24"/>
        </w:rPr>
        <w:t>огіка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її історичному розвитку/ С.І. </w:t>
      </w:r>
      <w:proofErr w:type="spellStart"/>
      <w:r>
        <w:rPr>
          <w:rFonts w:ascii="Times New Roman" w:hAnsi="Times New Roman"/>
          <w:sz w:val="24"/>
          <w:szCs w:val="24"/>
        </w:rPr>
        <w:t>Сявавко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E4C53">
        <w:rPr>
          <w:rFonts w:ascii="Times New Roman" w:hAnsi="Times New Roman"/>
          <w:sz w:val="24"/>
          <w:szCs w:val="24"/>
        </w:rPr>
        <w:t xml:space="preserve"> – К. : Наук. думка, 1974. – 149 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584">
        <w:rPr>
          <w:rFonts w:ascii="Times New Roman" w:hAnsi="Times New Roman"/>
          <w:sz w:val="24"/>
          <w:szCs w:val="24"/>
        </w:rPr>
        <w:t>Сявавко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Є.І. Українська </w:t>
      </w:r>
      <w:proofErr w:type="spellStart"/>
      <w:r w:rsidRPr="00A54584"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A545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545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авч.-метод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посібник/ С.І. </w:t>
      </w:r>
      <w:proofErr w:type="spellStart"/>
      <w:r>
        <w:rPr>
          <w:rFonts w:ascii="Times New Roman" w:hAnsi="Times New Roman"/>
          <w:sz w:val="24"/>
          <w:szCs w:val="24"/>
        </w:rPr>
        <w:t>Сявавко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Львів : </w:t>
      </w:r>
      <w:r w:rsidRPr="00A54584">
        <w:rPr>
          <w:rFonts w:ascii="Times New Roman" w:hAnsi="Times New Roman"/>
          <w:sz w:val="24"/>
          <w:szCs w:val="24"/>
        </w:rPr>
        <w:t xml:space="preserve">ЛНУ ім. Івана Франка, 2002. – 159 с. 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4C53">
        <w:rPr>
          <w:rFonts w:ascii="Times New Roman" w:hAnsi="Times New Roman"/>
          <w:sz w:val="24"/>
          <w:szCs w:val="24"/>
        </w:rPr>
        <w:t>Тимофієнко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  Ю.  В.,  Кузьменко  В.  В.  Українська  народна  педагогіка  і проблеми естетичного виховання шкільної</w:t>
      </w:r>
      <w:r>
        <w:rPr>
          <w:rFonts w:ascii="Times New Roman" w:hAnsi="Times New Roman"/>
          <w:sz w:val="24"/>
          <w:szCs w:val="24"/>
        </w:rPr>
        <w:t xml:space="preserve"> молоді 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посіб</w:t>
      </w:r>
      <w:proofErr w:type="spellEnd"/>
      <w:r>
        <w:rPr>
          <w:rFonts w:ascii="Times New Roman" w:hAnsi="Times New Roman"/>
          <w:sz w:val="24"/>
          <w:szCs w:val="24"/>
        </w:rPr>
        <w:t>. / Ю.В.</w:t>
      </w:r>
      <w:proofErr w:type="spellStart"/>
      <w:r>
        <w:rPr>
          <w:rFonts w:ascii="Times New Roman" w:hAnsi="Times New Roman"/>
          <w:sz w:val="24"/>
          <w:szCs w:val="24"/>
        </w:rPr>
        <w:t>Тимофієнко</w:t>
      </w:r>
      <w:proofErr w:type="spellEnd"/>
      <w:r>
        <w:rPr>
          <w:rFonts w:ascii="Times New Roman" w:hAnsi="Times New Roman"/>
          <w:sz w:val="24"/>
          <w:szCs w:val="24"/>
        </w:rPr>
        <w:t>, В.В.Кузьменко. – Херсон:</w:t>
      </w:r>
      <w:r w:rsidRPr="006E4C53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6E4C53">
        <w:rPr>
          <w:rFonts w:ascii="Times New Roman" w:hAnsi="Times New Roman"/>
          <w:sz w:val="24"/>
          <w:szCs w:val="24"/>
        </w:rPr>
        <w:t>б.в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.], 2000. – 64 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Українознавство в системі освіти. </w:t>
      </w:r>
      <w:proofErr w:type="spellStart"/>
      <w:r w:rsidRPr="006E4C53">
        <w:rPr>
          <w:rFonts w:ascii="Times New Roman" w:hAnsi="Times New Roman"/>
          <w:sz w:val="24"/>
          <w:szCs w:val="24"/>
        </w:rPr>
        <w:t>Навч.посібник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. – К.: Міленіум, 2004. – 312с.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 </w:t>
      </w:r>
      <w:proofErr w:type="spellStart"/>
      <w:r w:rsidRPr="006E4C53"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:  історичний  контекст : </w:t>
      </w:r>
      <w:proofErr w:type="spellStart"/>
      <w:r w:rsidRPr="006E4C53">
        <w:rPr>
          <w:rFonts w:ascii="Times New Roman" w:hAnsi="Times New Roman"/>
          <w:sz w:val="24"/>
          <w:szCs w:val="24"/>
        </w:rPr>
        <w:t>навч</w:t>
      </w:r>
      <w:proofErr w:type="spellEnd"/>
      <w:r w:rsidRPr="006E4C53">
        <w:rPr>
          <w:rFonts w:ascii="Times New Roman" w:hAnsi="Times New Roman"/>
          <w:sz w:val="24"/>
          <w:szCs w:val="24"/>
        </w:rPr>
        <w:t>.  посібник / ред. Н. Лисенко. – Івано-Франківськ : [</w:t>
      </w:r>
      <w:proofErr w:type="spellStart"/>
      <w:r w:rsidRPr="006E4C53">
        <w:rPr>
          <w:rFonts w:ascii="Times New Roman" w:hAnsi="Times New Roman"/>
          <w:sz w:val="24"/>
          <w:szCs w:val="24"/>
        </w:rPr>
        <w:t>б.в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.], 2005. – 184 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</w:t>
      </w:r>
      <w:proofErr w:type="spellStart"/>
      <w:r w:rsidRPr="006E4C53"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 : конспект лекцій / уклад. Б. П. Іщенко. – Х. : [</w:t>
      </w:r>
      <w:proofErr w:type="spellStart"/>
      <w:r w:rsidRPr="006E4C53">
        <w:rPr>
          <w:rFonts w:ascii="Times New Roman" w:hAnsi="Times New Roman"/>
          <w:sz w:val="24"/>
          <w:szCs w:val="24"/>
        </w:rPr>
        <w:t>б.в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.], 1998. – 41 с. </w:t>
      </w:r>
    </w:p>
    <w:p w:rsidR="001F2299" w:rsidRDefault="001F2299" w:rsidP="006E4C53">
      <w:pPr>
        <w:pStyle w:val="aa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</w:t>
      </w:r>
      <w:proofErr w:type="spellStart"/>
      <w:r w:rsidRPr="006E4C53">
        <w:rPr>
          <w:rFonts w:ascii="Times New Roman" w:hAnsi="Times New Roman"/>
          <w:sz w:val="24"/>
          <w:szCs w:val="24"/>
        </w:rPr>
        <w:t>етнопедагогіка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E4C53">
        <w:rPr>
          <w:rFonts w:ascii="Times New Roman" w:hAnsi="Times New Roman"/>
          <w:sz w:val="24"/>
          <w:szCs w:val="24"/>
        </w:rPr>
        <w:t>навч.-метод</w:t>
      </w:r>
      <w:proofErr w:type="spellEnd"/>
      <w:r w:rsidRPr="006E4C53">
        <w:rPr>
          <w:rFonts w:ascii="Times New Roman" w:hAnsi="Times New Roman"/>
          <w:sz w:val="24"/>
          <w:szCs w:val="24"/>
        </w:rPr>
        <w:t xml:space="preserve">. посібник / ред. В. Кононенко. – К. ; Івано-Франківськ : Плай, 2005. – 508 с. </w:t>
      </w: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D3" w:rsidRPr="00964ED3" w:rsidRDefault="00964ED3" w:rsidP="00964E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4ED3">
        <w:rPr>
          <w:rFonts w:ascii="Times New Roman" w:hAnsi="Times New Roman"/>
          <w:b/>
          <w:sz w:val="24"/>
          <w:szCs w:val="28"/>
        </w:rPr>
        <w:t>ОЦІНЮВАННЯ РЕЗУЛЬТАТІВ НАВЧАННЯ</w:t>
      </w:r>
    </w:p>
    <w:tbl>
      <w:tblPr>
        <w:tblpPr w:leftFromText="180" w:rightFromText="180" w:vertAnchor="text" w:horzAnchor="margin" w:tblpXSpec="center" w:tblpY="24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9"/>
        <w:gridCol w:w="1134"/>
        <w:gridCol w:w="995"/>
        <w:gridCol w:w="708"/>
        <w:gridCol w:w="709"/>
        <w:gridCol w:w="851"/>
        <w:gridCol w:w="990"/>
        <w:gridCol w:w="1137"/>
        <w:gridCol w:w="849"/>
        <w:gridCol w:w="849"/>
      </w:tblGrid>
      <w:tr w:rsidR="00964ED3" w:rsidRPr="007D057E" w:rsidTr="00E234B7">
        <w:tc>
          <w:tcPr>
            <w:tcW w:w="7194" w:type="dxa"/>
            <w:gridSpan w:val="8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  <w:r w:rsidRPr="007D057E">
              <w:rPr>
                <w:rFonts w:ascii="Times New Roman" w:hAnsi="Times New Roman"/>
              </w:rPr>
              <w:t>Поточне тестування та самостійна робота</w:t>
            </w:r>
          </w:p>
        </w:tc>
        <w:tc>
          <w:tcPr>
            <w:tcW w:w="1137" w:type="dxa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Разом за семестр</w:t>
            </w:r>
          </w:p>
        </w:tc>
        <w:tc>
          <w:tcPr>
            <w:tcW w:w="849" w:type="dxa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Іспит</w:t>
            </w:r>
          </w:p>
        </w:tc>
        <w:tc>
          <w:tcPr>
            <w:tcW w:w="849" w:type="dxa"/>
          </w:tcPr>
          <w:p w:rsidR="00964ED3" w:rsidRDefault="00964ED3" w:rsidP="00E23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</w:t>
            </w:r>
          </w:p>
        </w:tc>
      </w:tr>
      <w:tr w:rsidR="00964ED3" w:rsidRPr="007D057E" w:rsidTr="00E234B7">
        <w:tc>
          <w:tcPr>
            <w:tcW w:w="3936" w:type="dxa"/>
            <w:gridSpan w:val="4"/>
            <w:shd w:val="clear" w:color="auto" w:fill="auto"/>
          </w:tcPr>
          <w:p w:rsidR="00964ED3" w:rsidRPr="00572033" w:rsidRDefault="00964ED3" w:rsidP="00E234B7">
            <w:pPr>
              <w:jc w:val="center"/>
              <w:rPr>
                <w:rFonts w:ascii="Times New Roman" w:hAnsi="Times New Roman"/>
                <w:b/>
              </w:rPr>
            </w:pPr>
            <w:r w:rsidRPr="00572033">
              <w:rPr>
                <w:rFonts w:ascii="Times New Roman" w:hAnsi="Times New Roman"/>
                <w:b/>
              </w:rPr>
              <w:t>Змістовий модуль 1.</w:t>
            </w:r>
          </w:p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Загальні основи української </w:t>
            </w:r>
            <w:proofErr w:type="spellStart"/>
            <w:r>
              <w:rPr>
                <w:rFonts w:ascii="Times New Roman" w:hAnsi="Times New Roman"/>
              </w:rPr>
              <w:t>етнопедагоіки</w:t>
            </w:r>
            <w:proofErr w:type="spellEnd"/>
          </w:p>
        </w:tc>
        <w:tc>
          <w:tcPr>
            <w:tcW w:w="3258" w:type="dxa"/>
            <w:gridSpan w:val="4"/>
            <w:shd w:val="clear" w:color="auto" w:fill="auto"/>
          </w:tcPr>
          <w:p w:rsidR="00964ED3" w:rsidRDefault="00964ED3" w:rsidP="00E23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Змістовий м</w:t>
            </w:r>
            <w:r w:rsidRPr="007D057E">
              <w:rPr>
                <w:rFonts w:ascii="Times New Roman" w:hAnsi="Times New Roman"/>
              </w:rPr>
              <w:t>одуль  2</w:t>
            </w:r>
            <w:r>
              <w:rPr>
                <w:rFonts w:ascii="Times New Roman" w:hAnsi="Times New Roman"/>
              </w:rPr>
              <w:t>.</w:t>
            </w:r>
          </w:p>
          <w:p w:rsidR="00964ED3" w:rsidRPr="00FE11CA" w:rsidRDefault="00964ED3" w:rsidP="00E234B7">
            <w:pPr>
              <w:jc w:val="center"/>
              <w:rPr>
                <w:rFonts w:ascii="Times New Roman" w:hAnsi="Times New Roman"/>
              </w:rPr>
            </w:pPr>
            <w:r w:rsidRPr="00FE11CA">
              <w:rPr>
                <w:rFonts w:ascii="Times New Roman" w:hAnsi="Times New Roman"/>
                <w:sz w:val="24"/>
                <w:szCs w:val="28"/>
              </w:rPr>
              <w:t xml:space="preserve">Джерела </w:t>
            </w:r>
            <w:proofErr w:type="spellStart"/>
            <w:r w:rsidRPr="00FE11CA">
              <w:rPr>
                <w:rFonts w:ascii="Times New Roman" w:hAnsi="Times New Roman"/>
                <w:sz w:val="24"/>
                <w:szCs w:val="28"/>
              </w:rPr>
              <w:t>етнопедагогіки</w:t>
            </w:r>
            <w:proofErr w:type="spellEnd"/>
            <w:r w:rsidRPr="00FE11C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7" w:type="dxa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</w:rPr>
            </w:pPr>
          </w:p>
        </w:tc>
      </w:tr>
      <w:tr w:rsidR="00964ED3" w:rsidRPr="00572033" w:rsidTr="00E234B7">
        <w:tc>
          <w:tcPr>
            <w:tcW w:w="958" w:type="dxa"/>
            <w:shd w:val="clear" w:color="auto" w:fill="auto"/>
          </w:tcPr>
          <w:p w:rsidR="00964ED3" w:rsidRPr="007D057E" w:rsidRDefault="00964ED3" w:rsidP="00E23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849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995" w:type="dxa"/>
            <w:shd w:val="clear" w:color="auto" w:fill="auto"/>
          </w:tcPr>
          <w:p w:rsidR="00964ED3" w:rsidRPr="007D057E" w:rsidRDefault="00964ED3" w:rsidP="00E23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 10</w:t>
            </w:r>
          </w:p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4ED3" w:rsidRPr="007D057E" w:rsidRDefault="00964ED3" w:rsidP="00E23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12</w:t>
            </w:r>
          </w:p>
        </w:tc>
        <w:tc>
          <w:tcPr>
            <w:tcW w:w="709" w:type="dxa"/>
            <w:shd w:val="clear" w:color="auto" w:fill="auto"/>
          </w:tcPr>
          <w:p w:rsidR="00964ED3" w:rsidRPr="007D057E" w:rsidRDefault="00964ED3" w:rsidP="00E234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 15</w:t>
            </w:r>
          </w:p>
        </w:tc>
        <w:tc>
          <w:tcPr>
            <w:tcW w:w="851" w:type="dxa"/>
            <w:shd w:val="clear" w:color="auto" w:fill="auto"/>
          </w:tcPr>
          <w:p w:rsidR="00964ED3" w:rsidRPr="007D057E" w:rsidRDefault="00964ED3" w:rsidP="00E23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 17</w:t>
            </w:r>
          </w:p>
        </w:tc>
        <w:tc>
          <w:tcPr>
            <w:tcW w:w="990" w:type="dxa"/>
            <w:shd w:val="clear" w:color="auto" w:fill="auto"/>
          </w:tcPr>
          <w:p w:rsidR="00964ED3" w:rsidRDefault="00964ED3" w:rsidP="00E234B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Індивід.</w:t>
            </w:r>
          </w:p>
          <w:p w:rsidR="00964ED3" w:rsidRPr="007D057E" w:rsidRDefault="00964ED3" w:rsidP="00E234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1137" w:type="dxa"/>
            <w:shd w:val="clear" w:color="auto" w:fill="auto"/>
          </w:tcPr>
          <w:p w:rsidR="00964ED3" w:rsidRDefault="00964ED3" w:rsidP="00E234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4ED3" w:rsidRPr="007D057E" w:rsidRDefault="00964ED3" w:rsidP="00E23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64ED3" w:rsidRDefault="00964ED3" w:rsidP="00E234B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64ED3" w:rsidRDefault="00964ED3" w:rsidP="00E234B7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ED3" w:rsidRPr="00572033" w:rsidTr="00E234B7">
        <w:tc>
          <w:tcPr>
            <w:tcW w:w="958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964ED3" w:rsidRPr="007D057E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64ED3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64ED3" w:rsidRDefault="00964ED3" w:rsidP="00E23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64ED3" w:rsidRDefault="00964ED3" w:rsidP="00964ED3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964ED3" w:rsidRDefault="00964ED3" w:rsidP="00964ED3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оцінювання: національна та ЄКТС</w:t>
      </w:r>
    </w:p>
    <w:p w:rsidR="00964ED3" w:rsidRDefault="00964ED3" w:rsidP="00964ED3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Ind w:w="-66" w:type="dxa"/>
        <w:tblLook w:val="04A0" w:firstRow="1" w:lastRow="0" w:firstColumn="1" w:lastColumn="0" w:noHBand="0" w:noVBand="1"/>
      </w:tblPr>
      <w:tblGrid>
        <w:gridCol w:w="1835"/>
        <w:gridCol w:w="1811"/>
        <w:gridCol w:w="1907"/>
        <w:gridCol w:w="2706"/>
        <w:gridCol w:w="1378"/>
      </w:tblGrid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Екзаменаційна</w:t>
            </w: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оцінка, </w:t>
            </w:r>
            <w:proofErr w:type="spellStart"/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оцінка</w:t>
            </w:r>
            <w:proofErr w:type="spellEnd"/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 диференційованого </w:t>
            </w: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заліку</w:t>
            </w: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(національна</w:t>
            </w: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Залік</w:t>
            </w:r>
          </w:p>
        </w:tc>
      </w:tr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Зараховано</w:t>
            </w:r>
          </w:p>
        </w:tc>
      </w:tr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64ED3" w:rsidRPr="00020AAC" w:rsidTr="00E234B7"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20A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20A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964ED3" w:rsidRPr="00020AAC" w:rsidRDefault="00964ED3" w:rsidP="00E234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964ED3" w:rsidRPr="00020AAC" w:rsidRDefault="00964ED3" w:rsidP="00964ED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54584" w:rsidRPr="006E4C53" w:rsidRDefault="00A54584" w:rsidP="008E6EEF">
      <w:pPr>
        <w:pStyle w:val="a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A54584" w:rsidRPr="006E4C53" w:rsidSect="00632B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EB46CA"/>
    <w:multiLevelType w:val="hybridMultilevel"/>
    <w:tmpl w:val="0ABC0D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DFA"/>
    <w:multiLevelType w:val="hybridMultilevel"/>
    <w:tmpl w:val="AA9472E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6937"/>
    <w:multiLevelType w:val="hybridMultilevel"/>
    <w:tmpl w:val="0128C4F0"/>
    <w:lvl w:ilvl="0" w:tplc="E132EDDE">
      <w:start w:val="1"/>
      <w:numFmt w:val="decimal"/>
      <w:lvlText w:val="%1."/>
      <w:lvlJc w:val="left"/>
      <w:pPr>
        <w:ind w:left="654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1B007C95"/>
    <w:multiLevelType w:val="hybridMultilevel"/>
    <w:tmpl w:val="F2C2ADE0"/>
    <w:lvl w:ilvl="0" w:tplc="E3C49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18A5"/>
    <w:multiLevelType w:val="hybridMultilevel"/>
    <w:tmpl w:val="73AAA0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05D"/>
    <w:multiLevelType w:val="hybridMultilevel"/>
    <w:tmpl w:val="CE9E21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2117C"/>
    <w:multiLevelType w:val="hybridMultilevel"/>
    <w:tmpl w:val="E41A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0F68"/>
    <w:multiLevelType w:val="hybridMultilevel"/>
    <w:tmpl w:val="286E5A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91FFF"/>
    <w:multiLevelType w:val="hybridMultilevel"/>
    <w:tmpl w:val="4F5AA45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055AB"/>
    <w:multiLevelType w:val="hybridMultilevel"/>
    <w:tmpl w:val="88662C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26E"/>
    <w:multiLevelType w:val="hybridMultilevel"/>
    <w:tmpl w:val="F420250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17"/>
  </w:num>
  <w:num w:numId="7">
    <w:abstractNumId w:val="20"/>
  </w:num>
  <w:num w:numId="8">
    <w:abstractNumId w:val="14"/>
  </w:num>
  <w:num w:numId="9">
    <w:abstractNumId w:val="11"/>
  </w:num>
  <w:num w:numId="10">
    <w:abstractNumId w:val="2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22"/>
  </w:num>
  <w:num w:numId="17">
    <w:abstractNumId w:val="4"/>
  </w:num>
  <w:num w:numId="18">
    <w:abstractNumId w:val="10"/>
  </w:num>
  <w:num w:numId="19">
    <w:abstractNumId w:val="1"/>
  </w:num>
  <w:num w:numId="20">
    <w:abstractNumId w:val="13"/>
  </w:num>
  <w:num w:numId="21">
    <w:abstractNumId w:val="1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120FC"/>
    <w:rsid w:val="00020AAC"/>
    <w:rsid w:val="00041B13"/>
    <w:rsid w:val="00074F17"/>
    <w:rsid w:val="000B4297"/>
    <w:rsid w:val="000C2D78"/>
    <w:rsid w:val="000C535D"/>
    <w:rsid w:val="00126447"/>
    <w:rsid w:val="001B495A"/>
    <w:rsid w:val="001C6B94"/>
    <w:rsid w:val="001D7AC3"/>
    <w:rsid w:val="001F2299"/>
    <w:rsid w:val="0024279C"/>
    <w:rsid w:val="00276B20"/>
    <w:rsid w:val="00307AA1"/>
    <w:rsid w:val="00311C6F"/>
    <w:rsid w:val="003A54D5"/>
    <w:rsid w:val="003B1704"/>
    <w:rsid w:val="003C1CE9"/>
    <w:rsid w:val="00433A7F"/>
    <w:rsid w:val="00475D38"/>
    <w:rsid w:val="004774D4"/>
    <w:rsid w:val="00491776"/>
    <w:rsid w:val="004B6047"/>
    <w:rsid w:val="004D073A"/>
    <w:rsid w:val="004F5F7C"/>
    <w:rsid w:val="00526F48"/>
    <w:rsid w:val="005945CB"/>
    <w:rsid w:val="005D4924"/>
    <w:rsid w:val="005D70D5"/>
    <w:rsid w:val="00622964"/>
    <w:rsid w:val="00622DB7"/>
    <w:rsid w:val="00632B85"/>
    <w:rsid w:val="006D007B"/>
    <w:rsid w:val="006E4C53"/>
    <w:rsid w:val="006F7A20"/>
    <w:rsid w:val="00707A15"/>
    <w:rsid w:val="00737C93"/>
    <w:rsid w:val="0075095F"/>
    <w:rsid w:val="007A7086"/>
    <w:rsid w:val="007B4007"/>
    <w:rsid w:val="00807299"/>
    <w:rsid w:val="0082580E"/>
    <w:rsid w:val="00896FC3"/>
    <w:rsid w:val="008A1462"/>
    <w:rsid w:val="008E6EEF"/>
    <w:rsid w:val="008E777F"/>
    <w:rsid w:val="008F51FE"/>
    <w:rsid w:val="00964ED3"/>
    <w:rsid w:val="00987FD8"/>
    <w:rsid w:val="00993080"/>
    <w:rsid w:val="00A04AF5"/>
    <w:rsid w:val="00A4014A"/>
    <w:rsid w:val="00A54584"/>
    <w:rsid w:val="00AB798C"/>
    <w:rsid w:val="00B2587B"/>
    <w:rsid w:val="00B25AD3"/>
    <w:rsid w:val="00B757A2"/>
    <w:rsid w:val="00C206BE"/>
    <w:rsid w:val="00C313C3"/>
    <w:rsid w:val="00C326E0"/>
    <w:rsid w:val="00C4617A"/>
    <w:rsid w:val="00C73195"/>
    <w:rsid w:val="00CA0099"/>
    <w:rsid w:val="00CF3BDB"/>
    <w:rsid w:val="00D00E27"/>
    <w:rsid w:val="00D0637E"/>
    <w:rsid w:val="00D66DD1"/>
    <w:rsid w:val="00D86A1D"/>
    <w:rsid w:val="00E024D0"/>
    <w:rsid w:val="00E027EB"/>
    <w:rsid w:val="00E350EC"/>
    <w:rsid w:val="00E648B1"/>
    <w:rsid w:val="00EB586B"/>
    <w:rsid w:val="00F81A8C"/>
    <w:rsid w:val="00F82D18"/>
    <w:rsid w:val="00FD2286"/>
    <w:rsid w:val="00FF00B8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c">
    <w:name w:val="Table Grid"/>
    <w:basedOn w:val="a1"/>
    <w:uiPriority w:val="59"/>
    <w:rsid w:val="00964ED3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c">
    <w:name w:val="Table Grid"/>
    <w:basedOn w:val="a1"/>
    <w:uiPriority w:val="59"/>
    <w:rsid w:val="00964ED3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E40DB9-5EFA-4645-A6C6-A8C582B5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admon</cp:lastModifiedBy>
  <cp:revision>25</cp:revision>
  <cp:lastPrinted>2018-02-19T11:02:00Z</cp:lastPrinted>
  <dcterms:created xsi:type="dcterms:W3CDTF">2018-02-15T11:15:00Z</dcterms:created>
  <dcterms:modified xsi:type="dcterms:W3CDTF">2018-02-23T10:05:00Z</dcterms:modified>
</cp:coreProperties>
</file>