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F8" w:rsidRDefault="00A003F8" w:rsidP="00A00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НАВЧАЛЬНОЇ ДИСЦИПЛІНИ</w:t>
      </w:r>
    </w:p>
    <w:p w:rsidR="00A003F8" w:rsidRDefault="00A003F8" w:rsidP="00A003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 курсу                 В</w:t>
      </w:r>
      <w:r w:rsidRPr="00A003F8">
        <w:rPr>
          <w:rFonts w:ascii="Times New Roman" w:hAnsi="Times New Roman"/>
          <w:sz w:val="28"/>
          <w:szCs w:val="28"/>
        </w:rPr>
        <w:t>ікова фізіологія, валеологія</w:t>
      </w:r>
    </w:p>
    <w:p w:rsidR="00A003F8" w:rsidRDefault="00A003F8" w:rsidP="00A003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             </w:t>
      </w:r>
      <w:r>
        <w:rPr>
          <w:rFonts w:ascii="Times New Roman" w:hAnsi="Times New Roman"/>
          <w:i/>
          <w:sz w:val="28"/>
          <w:szCs w:val="28"/>
        </w:rPr>
        <w:t>213  Соціальна робота</w:t>
      </w:r>
    </w:p>
    <w:p w:rsidR="00A003F8" w:rsidRDefault="00A003F8" w:rsidP="00A003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Кваліфікація              </w:t>
      </w:r>
      <w:r>
        <w:rPr>
          <w:rFonts w:ascii="Times New Roman" w:hAnsi="Times New Roman"/>
          <w:i/>
          <w:sz w:val="28"/>
          <w:szCs w:val="28"/>
        </w:rPr>
        <w:t>Соціальний педагог</w:t>
      </w:r>
    </w:p>
    <w:p w:rsidR="00A003F8" w:rsidRDefault="00A003F8" w:rsidP="00A003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Освітній рівень          </w:t>
      </w:r>
      <w:r>
        <w:rPr>
          <w:rFonts w:ascii="Times New Roman" w:hAnsi="Times New Roman"/>
          <w:i/>
          <w:sz w:val="28"/>
          <w:szCs w:val="28"/>
        </w:rPr>
        <w:t>Молодший спеціаліст</w:t>
      </w:r>
    </w:p>
    <w:p w:rsidR="00A003F8" w:rsidRDefault="00A003F8" w:rsidP="00A003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Рік навчання              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</w:p>
    <w:p w:rsidR="00A003F8" w:rsidRPr="0074729A" w:rsidRDefault="00A003F8" w:rsidP="00A003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Семестр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="0074729A">
        <w:rPr>
          <w:rFonts w:ascii="Times New Roman" w:hAnsi="Times New Roman"/>
          <w:i/>
          <w:sz w:val="28"/>
          <w:szCs w:val="28"/>
          <w:lang w:val="en-US"/>
        </w:rPr>
        <w:t>II</w:t>
      </w:r>
    </w:p>
    <w:p w:rsidR="00A003F8" w:rsidRDefault="00A003F8" w:rsidP="00A003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годин           </w:t>
      </w:r>
      <w:r w:rsidR="0074729A" w:rsidRPr="0074729A">
        <w:rPr>
          <w:rFonts w:ascii="Times New Roman" w:hAnsi="Times New Roman"/>
          <w:sz w:val="28"/>
          <w:szCs w:val="28"/>
        </w:rPr>
        <w:t>108</w:t>
      </w:r>
      <w:r w:rsidRPr="0074729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="0074729A">
        <w:rPr>
          <w:rFonts w:ascii="Times New Roman" w:hAnsi="Times New Roman"/>
          <w:i/>
          <w:sz w:val="28"/>
          <w:szCs w:val="28"/>
        </w:rPr>
        <w:t>36</w:t>
      </w:r>
      <w:r>
        <w:rPr>
          <w:rFonts w:ascii="Times New Roman" w:hAnsi="Times New Roman"/>
          <w:i/>
          <w:sz w:val="28"/>
          <w:szCs w:val="28"/>
        </w:rPr>
        <w:t xml:space="preserve">ауд., </w:t>
      </w:r>
      <w:proofErr w:type="gramStart"/>
      <w:r w:rsidR="0074729A">
        <w:rPr>
          <w:rFonts w:ascii="Times New Roman" w:hAnsi="Times New Roman"/>
          <w:i/>
          <w:sz w:val="28"/>
          <w:szCs w:val="28"/>
          <w:lang w:val="ru-RU"/>
        </w:rPr>
        <w:t>7</w:t>
      </w:r>
      <w:r>
        <w:rPr>
          <w:rFonts w:ascii="Times New Roman" w:hAnsi="Times New Roman"/>
          <w:i/>
          <w:sz w:val="28"/>
          <w:szCs w:val="28"/>
        </w:rPr>
        <w:t>2с.р.)</w:t>
      </w:r>
      <w:proofErr w:type="gramEnd"/>
    </w:p>
    <w:p w:rsidR="00A003F8" w:rsidRPr="0074729A" w:rsidRDefault="00A003F8" w:rsidP="00A003F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кредитів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4729A" w:rsidRPr="0074729A">
        <w:rPr>
          <w:rFonts w:ascii="Times New Roman" w:hAnsi="Times New Roman"/>
          <w:i/>
          <w:sz w:val="28"/>
          <w:szCs w:val="28"/>
        </w:rPr>
        <w:t>3</w:t>
      </w:r>
    </w:p>
    <w:p w:rsidR="00A003F8" w:rsidRDefault="00A003F8" w:rsidP="00A003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Іспит                               </w:t>
      </w:r>
      <w:r w:rsidR="0074729A">
        <w:rPr>
          <w:rFonts w:ascii="Times New Roman" w:hAnsi="Times New Roman"/>
          <w:i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i/>
          <w:sz w:val="28"/>
          <w:szCs w:val="28"/>
        </w:rPr>
        <w:t>семестр</w:t>
      </w:r>
    </w:p>
    <w:p w:rsidR="00A003F8" w:rsidRDefault="00A003F8" w:rsidP="00A003F8">
      <w:pPr>
        <w:rPr>
          <w:rFonts w:ascii="Times New Roman" w:hAnsi="Times New Roman" w:cs="Times New Roman"/>
          <w:b/>
          <w:sz w:val="28"/>
          <w:szCs w:val="28"/>
        </w:rPr>
      </w:pPr>
    </w:p>
    <w:p w:rsidR="00A003F8" w:rsidRDefault="00A003F8" w:rsidP="00A003F8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right="40"/>
        <w:jc w:val="both"/>
        <w:rPr>
          <w:rStyle w:val="a4"/>
          <w:rFonts w:eastAsia="Calibri"/>
          <w:i w:val="0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Мета курсу</w:t>
      </w:r>
    </w:p>
    <w:p w:rsidR="0074729A" w:rsidRDefault="0074729A" w:rsidP="0074729A">
      <w:pPr>
        <w:pStyle w:val="3"/>
        <w:shd w:val="clear" w:color="auto" w:fill="auto"/>
        <w:spacing w:before="0" w:line="276" w:lineRule="auto"/>
        <w:ind w:left="20" w:right="40" w:firstLine="560"/>
        <w:jc w:val="both"/>
        <w:rPr>
          <w:sz w:val="28"/>
          <w:szCs w:val="28"/>
        </w:rPr>
      </w:pPr>
      <w:r w:rsidRPr="0078417B">
        <w:rPr>
          <w:b/>
          <w:sz w:val="28"/>
          <w:szCs w:val="28"/>
        </w:rPr>
        <w:t>Мета курсу</w:t>
      </w:r>
      <w:r w:rsidRPr="00927A4A">
        <w:rPr>
          <w:sz w:val="28"/>
          <w:szCs w:val="28"/>
        </w:rPr>
        <w:t xml:space="preserve"> - висвітлити особливості життєдіяльності організму в різні періоди онтогенезу, функції органів, систем органів і організму в цілому в міру його росту і розвитку, своєрідність функції на кожному віковому етапі; формування оздоровчого світогляду та поведінки людини, створення стійких мотивацій щодо здорового способу життя, що є основою активного і свідомого залучення кожного індивіда до процесу творення свого здоров’я; навчити комплексу оздоровчих умінь і навичок, механізмів організації життєдіяльності на принципах здорового способу життя.</w:t>
      </w:r>
    </w:p>
    <w:p w:rsidR="0074729A" w:rsidRDefault="0074729A" w:rsidP="007472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4BEE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Завдання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264BEE">
        <w:rPr>
          <w:rFonts w:ascii="Times New Roman" w:eastAsiaTheme="minorHAnsi" w:hAnsi="Times New Roman"/>
          <w:b/>
          <w:sz w:val="28"/>
          <w:szCs w:val="28"/>
          <w:lang w:eastAsia="en-US"/>
        </w:rPr>
        <w:t>дисципліни:</w:t>
      </w:r>
      <w:r w:rsidRPr="00D14A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4729A" w:rsidRPr="00264BEE" w:rsidRDefault="0074729A" w:rsidP="0074729A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264BEE">
        <w:rPr>
          <w:rFonts w:ascii="Times New Roman" w:eastAsiaTheme="minorHAnsi" w:hAnsi="Times New Roman"/>
          <w:sz w:val="28"/>
          <w:szCs w:val="28"/>
          <w:lang w:val="uk-UA"/>
        </w:rPr>
        <w:t>формування знань про особливості життєдіяльності організму в різні періоди онтогенезу, функції органів, систем органів і організму в цілому в міру його росту і розвитку, своєрідність цих функцій на кожному віковому етапі;</w:t>
      </w:r>
    </w:p>
    <w:p w:rsidR="0074729A" w:rsidRPr="00467651" w:rsidRDefault="0074729A" w:rsidP="0074729A">
      <w:pPr>
        <w:pStyle w:val="Default"/>
        <w:numPr>
          <w:ilvl w:val="0"/>
          <w:numId w:val="2"/>
        </w:numPr>
        <w:tabs>
          <w:tab w:val="left" w:pos="142"/>
        </w:tabs>
        <w:spacing w:after="14" w:line="276" w:lineRule="auto"/>
        <w:ind w:left="0" w:firstLine="0"/>
        <w:jc w:val="both"/>
        <w:rPr>
          <w:sz w:val="28"/>
          <w:szCs w:val="28"/>
        </w:rPr>
      </w:pPr>
      <w:r w:rsidRPr="00467651">
        <w:rPr>
          <w:sz w:val="28"/>
          <w:szCs w:val="28"/>
        </w:rPr>
        <w:t xml:space="preserve">ознайомити студентів із механізмами формування, розвитку, збереження резервів систем організму людини; </w:t>
      </w:r>
    </w:p>
    <w:p w:rsidR="0074729A" w:rsidRDefault="0074729A" w:rsidP="0074729A">
      <w:pPr>
        <w:pStyle w:val="Default"/>
        <w:tabs>
          <w:tab w:val="left" w:pos="142"/>
        </w:tabs>
        <w:spacing w:after="14" w:line="276" w:lineRule="auto"/>
        <w:jc w:val="both"/>
        <w:rPr>
          <w:sz w:val="28"/>
          <w:szCs w:val="28"/>
        </w:rPr>
      </w:pPr>
      <w:r w:rsidRPr="00467651">
        <w:rPr>
          <w:sz w:val="28"/>
          <w:szCs w:val="28"/>
        </w:rPr>
        <w:t>– дати уявлення про формування способу життя індивіда шляхом: розвитку інтелектуальної творчої діяльності; виховання, підвищення культури знань психофізіології свого</w:t>
      </w:r>
      <w:r>
        <w:rPr>
          <w:sz w:val="28"/>
          <w:szCs w:val="28"/>
        </w:rPr>
        <w:t xml:space="preserve"> організму; мотивації для формування та збереження здоров’я.</w:t>
      </w:r>
    </w:p>
    <w:p w:rsidR="0074729A" w:rsidRPr="00467651" w:rsidRDefault="0074729A" w:rsidP="0074729A">
      <w:pPr>
        <w:pStyle w:val="Default"/>
        <w:tabs>
          <w:tab w:val="left" w:pos="142"/>
        </w:tabs>
        <w:spacing w:after="14" w:line="276" w:lineRule="auto"/>
        <w:jc w:val="both"/>
        <w:rPr>
          <w:sz w:val="28"/>
          <w:szCs w:val="28"/>
        </w:rPr>
      </w:pPr>
    </w:p>
    <w:p w:rsidR="003B3786" w:rsidRPr="0074729A" w:rsidRDefault="0074729A" w:rsidP="0074729A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4729A">
        <w:rPr>
          <w:rFonts w:ascii="Times New Roman" w:hAnsi="Times New Roman"/>
          <w:b/>
          <w:sz w:val="28"/>
          <w:szCs w:val="28"/>
          <w:lang w:val="uk-UA"/>
        </w:rPr>
        <w:t>Організація курсу</w:t>
      </w:r>
    </w:p>
    <w:p w:rsidR="0074729A" w:rsidRPr="00927A4A" w:rsidRDefault="0074729A" w:rsidP="0074729A">
      <w:pPr>
        <w:pStyle w:val="40"/>
        <w:shd w:val="clear" w:color="auto" w:fill="auto"/>
        <w:spacing w:line="276" w:lineRule="auto"/>
        <w:ind w:left="2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результаті </w:t>
      </w:r>
      <w:proofErr w:type="spellStart"/>
      <w:r>
        <w:rPr>
          <w:sz w:val="28"/>
          <w:szCs w:val="28"/>
        </w:rPr>
        <w:t>вивченя</w:t>
      </w:r>
      <w:proofErr w:type="spellEnd"/>
      <w:r>
        <w:rPr>
          <w:sz w:val="28"/>
          <w:szCs w:val="28"/>
        </w:rPr>
        <w:t xml:space="preserve"> дисципліни студенти </w:t>
      </w:r>
      <w:r w:rsidRPr="00927A4A">
        <w:rPr>
          <w:sz w:val="28"/>
          <w:szCs w:val="28"/>
        </w:rPr>
        <w:t>повинні знати:</w:t>
      </w:r>
    </w:p>
    <w:p w:rsidR="0074729A" w:rsidRPr="00927A4A" w:rsidRDefault="0074729A" w:rsidP="0074729A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20" w:firstLine="560"/>
        <w:jc w:val="both"/>
        <w:rPr>
          <w:sz w:val="28"/>
          <w:szCs w:val="28"/>
        </w:rPr>
      </w:pPr>
      <w:r w:rsidRPr="00927A4A">
        <w:rPr>
          <w:sz w:val="28"/>
          <w:szCs w:val="28"/>
        </w:rPr>
        <w:t>загальні закономірності росту і розвитку дітей і підлітків;</w:t>
      </w:r>
    </w:p>
    <w:p w:rsidR="0074729A" w:rsidRPr="00927A4A" w:rsidRDefault="0074729A" w:rsidP="0074729A">
      <w:pPr>
        <w:pStyle w:val="3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20" w:right="40" w:firstLine="560"/>
        <w:jc w:val="both"/>
        <w:rPr>
          <w:sz w:val="28"/>
          <w:szCs w:val="28"/>
        </w:rPr>
      </w:pPr>
      <w:r w:rsidRPr="00927A4A">
        <w:rPr>
          <w:sz w:val="28"/>
          <w:szCs w:val="28"/>
        </w:rPr>
        <w:t>особливості процесів дихання, травлення, обміну речовин, теплорегуляції, виділення, вікові особливості функціонування мозку дитини, значення нервової системи в регуляції і узгодженості функцій організму дитини та взаємозв’язку організму з навколишнім середовищем;</w:t>
      </w:r>
    </w:p>
    <w:p w:rsidR="0074729A" w:rsidRPr="00927A4A" w:rsidRDefault="0074729A" w:rsidP="0074729A">
      <w:pPr>
        <w:pStyle w:val="3"/>
        <w:numPr>
          <w:ilvl w:val="0"/>
          <w:numId w:val="3"/>
        </w:numPr>
        <w:shd w:val="clear" w:color="auto" w:fill="auto"/>
        <w:tabs>
          <w:tab w:val="left" w:pos="940"/>
        </w:tabs>
        <w:spacing w:before="0" w:line="276" w:lineRule="auto"/>
        <w:ind w:left="20" w:firstLine="560"/>
        <w:jc w:val="both"/>
        <w:rPr>
          <w:sz w:val="28"/>
          <w:szCs w:val="28"/>
        </w:rPr>
      </w:pPr>
      <w:r w:rsidRPr="00927A4A">
        <w:rPr>
          <w:sz w:val="28"/>
          <w:szCs w:val="28"/>
        </w:rPr>
        <w:t>складники і чинники формування здорового способу життя;</w:t>
      </w:r>
    </w:p>
    <w:p w:rsidR="0074729A" w:rsidRPr="00927A4A" w:rsidRDefault="0074729A" w:rsidP="0074729A">
      <w:pPr>
        <w:pStyle w:val="3"/>
        <w:numPr>
          <w:ilvl w:val="0"/>
          <w:numId w:val="3"/>
        </w:numPr>
        <w:shd w:val="clear" w:color="auto" w:fill="auto"/>
        <w:tabs>
          <w:tab w:val="left" w:pos="930"/>
        </w:tabs>
        <w:spacing w:before="0" w:line="276" w:lineRule="auto"/>
        <w:ind w:left="20" w:firstLine="560"/>
        <w:jc w:val="both"/>
        <w:rPr>
          <w:sz w:val="28"/>
          <w:szCs w:val="28"/>
        </w:rPr>
      </w:pPr>
      <w:r w:rsidRPr="00927A4A">
        <w:rPr>
          <w:sz w:val="28"/>
          <w:szCs w:val="28"/>
        </w:rPr>
        <w:t>закономірності і особливості впливу соціуму, які визначають здоров’я сучасної людини;</w:t>
      </w:r>
    </w:p>
    <w:p w:rsidR="0074729A" w:rsidRPr="00927A4A" w:rsidRDefault="0074729A" w:rsidP="0074729A">
      <w:pPr>
        <w:pStyle w:val="3"/>
        <w:numPr>
          <w:ilvl w:val="0"/>
          <w:numId w:val="3"/>
        </w:numPr>
        <w:shd w:val="clear" w:color="auto" w:fill="auto"/>
        <w:tabs>
          <w:tab w:val="left" w:pos="940"/>
        </w:tabs>
        <w:spacing w:before="0" w:line="276" w:lineRule="auto"/>
        <w:ind w:left="20" w:firstLine="560"/>
        <w:jc w:val="both"/>
        <w:rPr>
          <w:sz w:val="28"/>
          <w:szCs w:val="28"/>
        </w:rPr>
      </w:pPr>
      <w:proofErr w:type="spellStart"/>
      <w:r w:rsidRPr="00927A4A">
        <w:rPr>
          <w:sz w:val="28"/>
          <w:szCs w:val="28"/>
        </w:rPr>
        <w:t>школознавчі</w:t>
      </w:r>
      <w:proofErr w:type="spellEnd"/>
      <w:r w:rsidRPr="00927A4A">
        <w:rPr>
          <w:sz w:val="28"/>
          <w:szCs w:val="28"/>
        </w:rPr>
        <w:t xml:space="preserve"> аспекти </w:t>
      </w:r>
      <w:proofErr w:type="spellStart"/>
      <w:r w:rsidRPr="00927A4A">
        <w:rPr>
          <w:sz w:val="28"/>
          <w:szCs w:val="28"/>
        </w:rPr>
        <w:t>валеологічних</w:t>
      </w:r>
      <w:proofErr w:type="spellEnd"/>
      <w:r w:rsidRPr="00927A4A">
        <w:rPr>
          <w:sz w:val="28"/>
          <w:szCs w:val="28"/>
        </w:rPr>
        <w:t xml:space="preserve"> знань.</w:t>
      </w:r>
    </w:p>
    <w:p w:rsidR="0074729A" w:rsidRPr="00927A4A" w:rsidRDefault="0074729A" w:rsidP="0074729A">
      <w:pPr>
        <w:pStyle w:val="40"/>
        <w:shd w:val="clear" w:color="auto" w:fill="auto"/>
        <w:spacing w:line="276" w:lineRule="auto"/>
        <w:ind w:left="20" w:firstLine="560"/>
        <w:rPr>
          <w:sz w:val="28"/>
          <w:szCs w:val="28"/>
        </w:rPr>
      </w:pPr>
      <w:r w:rsidRPr="00927A4A">
        <w:rPr>
          <w:sz w:val="28"/>
          <w:szCs w:val="28"/>
        </w:rPr>
        <w:t>Студенти повинні вміти:</w:t>
      </w:r>
    </w:p>
    <w:p w:rsidR="0074729A" w:rsidRPr="00927A4A" w:rsidRDefault="0074729A" w:rsidP="0074729A">
      <w:pPr>
        <w:pStyle w:val="3"/>
        <w:numPr>
          <w:ilvl w:val="0"/>
          <w:numId w:val="3"/>
        </w:numPr>
        <w:shd w:val="clear" w:color="auto" w:fill="auto"/>
        <w:tabs>
          <w:tab w:val="left" w:pos="719"/>
        </w:tabs>
        <w:spacing w:before="0" w:line="276" w:lineRule="auto"/>
        <w:ind w:left="20" w:firstLine="560"/>
        <w:jc w:val="both"/>
        <w:rPr>
          <w:sz w:val="28"/>
          <w:szCs w:val="28"/>
        </w:rPr>
      </w:pPr>
      <w:r w:rsidRPr="00927A4A">
        <w:rPr>
          <w:sz w:val="28"/>
          <w:szCs w:val="28"/>
        </w:rPr>
        <w:t xml:space="preserve">визначати </w:t>
      </w:r>
      <w:proofErr w:type="spellStart"/>
      <w:r w:rsidRPr="00927A4A">
        <w:rPr>
          <w:sz w:val="28"/>
          <w:szCs w:val="28"/>
        </w:rPr>
        <w:t>загальнобіологічні</w:t>
      </w:r>
      <w:proofErr w:type="spellEnd"/>
      <w:r w:rsidRPr="00927A4A">
        <w:rPr>
          <w:sz w:val="28"/>
          <w:szCs w:val="28"/>
        </w:rPr>
        <w:t xml:space="preserve"> та спеціальні поняття;</w:t>
      </w:r>
    </w:p>
    <w:p w:rsidR="0074729A" w:rsidRPr="00927A4A" w:rsidRDefault="0074729A" w:rsidP="0074729A">
      <w:pPr>
        <w:pStyle w:val="3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276" w:lineRule="auto"/>
        <w:ind w:left="20" w:right="40" w:firstLine="560"/>
        <w:jc w:val="both"/>
        <w:rPr>
          <w:sz w:val="28"/>
          <w:szCs w:val="28"/>
        </w:rPr>
      </w:pPr>
      <w:r w:rsidRPr="00927A4A">
        <w:rPr>
          <w:sz w:val="28"/>
          <w:szCs w:val="28"/>
        </w:rPr>
        <w:t>застосовувати конкретні знання для пояснення фізіологічних процесів, еволюційних особливостей, екологічних ситуацій;</w:t>
      </w:r>
    </w:p>
    <w:p w:rsidR="0074729A" w:rsidRPr="00927A4A" w:rsidRDefault="0074729A" w:rsidP="0074729A">
      <w:pPr>
        <w:pStyle w:val="3"/>
        <w:numPr>
          <w:ilvl w:val="0"/>
          <w:numId w:val="3"/>
        </w:numPr>
        <w:shd w:val="clear" w:color="auto" w:fill="auto"/>
        <w:tabs>
          <w:tab w:val="left" w:pos="719"/>
        </w:tabs>
        <w:spacing w:before="0" w:line="276" w:lineRule="auto"/>
        <w:ind w:left="20" w:firstLine="560"/>
        <w:jc w:val="both"/>
        <w:rPr>
          <w:sz w:val="28"/>
          <w:szCs w:val="28"/>
        </w:rPr>
      </w:pPr>
      <w:r w:rsidRPr="00927A4A">
        <w:rPr>
          <w:sz w:val="28"/>
          <w:szCs w:val="28"/>
        </w:rPr>
        <w:t>надавати першу медичну допомогу при травмах, кровотечах тощо.</w:t>
      </w:r>
    </w:p>
    <w:p w:rsidR="0074729A" w:rsidRPr="00927A4A" w:rsidRDefault="0074729A" w:rsidP="0074729A">
      <w:pPr>
        <w:pStyle w:val="3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276" w:lineRule="auto"/>
        <w:ind w:left="2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7A4A">
        <w:rPr>
          <w:sz w:val="28"/>
          <w:szCs w:val="28"/>
        </w:rPr>
        <w:t xml:space="preserve">бґрунтовувати необхідність для сучасної людини набуття знань, вмінь і навичок збереження і зміцнення </w:t>
      </w:r>
      <w:proofErr w:type="spellStart"/>
      <w:r w:rsidRPr="00927A4A">
        <w:rPr>
          <w:sz w:val="28"/>
          <w:szCs w:val="28"/>
        </w:rPr>
        <w:t>здоров’</w:t>
      </w:r>
      <w:proofErr w:type="spellEnd"/>
      <w:r w:rsidRPr="00927A4A">
        <w:rPr>
          <w:sz w:val="28"/>
          <w:szCs w:val="28"/>
        </w:rPr>
        <w:t xml:space="preserve"> я;</w:t>
      </w:r>
    </w:p>
    <w:p w:rsidR="0074729A" w:rsidRPr="00927A4A" w:rsidRDefault="0074729A" w:rsidP="0074729A">
      <w:pPr>
        <w:pStyle w:val="3"/>
        <w:numPr>
          <w:ilvl w:val="0"/>
          <w:numId w:val="3"/>
        </w:numPr>
        <w:shd w:val="clear" w:color="auto" w:fill="auto"/>
        <w:tabs>
          <w:tab w:val="left" w:pos="930"/>
        </w:tabs>
        <w:spacing w:before="0" w:line="276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7A4A">
        <w:rPr>
          <w:sz w:val="28"/>
          <w:szCs w:val="28"/>
        </w:rPr>
        <w:t>изначати основні чинники формування здорового способу життя;</w:t>
      </w:r>
    </w:p>
    <w:p w:rsidR="0074729A" w:rsidRPr="00927A4A" w:rsidRDefault="0074729A" w:rsidP="0074729A">
      <w:pPr>
        <w:pStyle w:val="3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76" w:lineRule="auto"/>
        <w:ind w:left="2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7A4A">
        <w:rPr>
          <w:sz w:val="28"/>
          <w:szCs w:val="28"/>
        </w:rPr>
        <w:t xml:space="preserve">бирати доцільні для індивіда форми і методи формування фізичного, психічного і духовного </w:t>
      </w:r>
      <w:proofErr w:type="spellStart"/>
      <w:r w:rsidRPr="00927A4A">
        <w:rPr>
          <w:sz w:val="28"/>
          <w:szCs w:val="28"/>
        </w:rPr>
        <w:t>здоров’</w:t>
      </w:r>
      <w:proofErr w:type="spellEnd"/>
      <w:r w:rsidRPr="00927A4A">
        <w:rPr>
          <w:sz w:val="28"/>
          <w:szCs w:val="28"/>
        </w:rPr>
        <w:t xml:space="preserve"> я;</w:t>
      </w:r>
    </w:p>
    <w:p w:rsidR="0074729A" w:rsidRPr="00430D21" w:rsidRDefault="0074729A" w:rsidP="0074729A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20" w:right="40" w:firstLine="560"/>
        <w:jc w:val="both"/>
      </w:pPr>
      <w:r w:rsidRPr="00430D21">
        <w:rPr>
          <w:sz w:val="28"/>
          <w:szCs w:val="28"/>
        </w:rPr>
        <w:t xml:space="preserve">впроваджувати заходи, спрямовані на профілактику вживання алкоголю, наркотиків, тютюнокуріння, зараження </w:t>
      </w:r>
      <w:proofErr w:type="spellStart"/>
      <w:r w:rsidRPr="00430D21">
        <w:rPr>
          <w:sz w:val="28"/>
          <w:szCs w:val="28"/>
        </w:rPr>
        <w:t>С</w:t>
      </w:r>
      <w:r w:rsidRPr="00430D21">
        <w:rPr>
          <w:rStyle w:val="11"/>
          <w:sz w:val="28"/>
          <w:szCs w:val="28"/>
        </w:rPr>
        <w:t>НІД</w:t>
      </w:r>
      <w:r w:rsidRPr="00430D21">
        <w:rPr>
          <w:sz w:val="28"/>
          <w:szCs w:val="28"/>
        </w:rPr>
        <w:t>у</w:t>
      </w:r>
      <w:proofErr w:type="spellEnd"/>
      <w:r w:rsidRPr="00430D21">
        <w:rPr>
          <w:sz w:val="28"/>
          <w:szCs w:val="28"/>
        </w:rPr>
        <w:t>, розраховані на різні цільові аудиторії (школярів, батьків, груп ризику).</w:t>
      </w:r>
    </w:p>
    <w:p w:rsidR="0074729A" w:rsidRDefault="0074729A" w:rsidP="0074729A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74729A">
        <w:rPr>
          <w:rFonts w:ascii="Times New Roman" w:hAnsi="Times New Roman"/>
          <w:b/>
          <w:sz w:val="28"/>
          <w:szCs w:val="28"/>
          <w:lang w:val="uk-UA"/>
        </w:rPr>
        <w:t>Лекції</w:t>
      </w:r>
    </w:p>
    <w:p w:rsidR="0074729A" w:rsidRPr="00DD0FF3" w:rsidRDefault="0074729A" w:rsidP="0074729A">
      <w:pPr>
        <w:pStyle w:val="a5"/>
        <w:ind w:left="0"/>
        <w:rPr>
          <w:rFonts w:ascii="Times New Roman" w:hAnsi="Times New Roman"/>
          <w:sz w:val="28"/>
          <w:szCs w:val="28"/>
          <w:lang w:val="uk-UA"/>
        </w:rPr>
      </w:pPr>
      <w:r w:rsidRPr="00DD0FF3">
        <w:rPr>
          <w:rFonts w:ascii="Times New Roman" w:hAnsi="Times New Roman"/>
          <w:bCs/>
          <w:sz w:val="28"/>
          <w:szCs w:val="28"/>
        </w:rPr>
        <w:t>Тема 1.</w:t>
      </w:r>
      <w:r w:rsidRPr="00DD0FF3">
        <w:rPr>
          <w:rFonts w:ascii="Times New Roman" w:hAnsi="Times New Roman"/>
          <w:sz w:val="28"/>
          <w:szCs w:val="28"/>
        </w:rPr>
        <w:t xml:space="preserve"> Вступ. </w:t>
      </w:r>
      <w:proofErr w:type="spellStart"/>
      <w:r w:rsidRPr="00DD0FF3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вікової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фізіології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D0FF3">
        <w:rPr>
          <w:rFonts w:ascii="Times New Roman" w:hAnsi="Times New Roman"/>
          <w:sz w:val="28"/>
          <w:szCs w:val="28"/>
        </w:rPr>
        <w:t>педагогіки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D0FF3">
        <w:rPr>
          <w:rFonts w:ascii="Times New Roman" w:hAnsi="Times New Roman"/>
          <w:sz w:val="28"/>
          <w:szCs w:val="28"/>
        </w:rPr>
        <w:t>Валеологія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як наука про </w:t>
      </w:r>
      <w:proofErr w:type="spellStart"/>
      <w:r w:rsidRPr="00DD0FF3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людини</w:t>
      </w:r>
      <w:proofErr w:type="spellEnd"/>
      <w:r w:rsidRPr="00DD0FF3">
        <w:rPr>
          <w:rFonts w:ascii="Times New Roman" w:hAnsi="Times New Roman"/>
          <w:sz w:val="28"/>
          <w:szCs w:val="28"/>
        </w:rPr>
        <w:t>.</w:t>
      </w:r>
    </w:p>
    <w:p w:rsidR="0074729A" w:rsidRPr="00DD0FF3" w:rsidRDefault="0074729A" w:rsidP="0074729A">
      <w:pPr>
        <w:pStyle w:val="a5"/>
        <w:ind w:left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D0FF3">
        <w:rPr>
          <w:rFonts w:ascii="Times New Roman" w:hAnsi="Times New Roman"/>
          <w:color w:val="000000"/>
          <w:sz w:val="28"/>
          <w:szCs w:val="28"/>
          <w:lang w:eastAsia="ru-RU"/>
        </w:rPr>
        <w:t>Тема 2.</w:t>
      </w:r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Вікові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опорно-рухового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апарату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. </w:t>
      </w:r>
      <w:r w:rsidRPr="00DD0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729A" w:rsidRPr="00DD0FF3" w:rsidRDefault="0074729A" w:rsidP="0074729A">
      <w:pPr>
        <w:pStyle w:val="a5"/>
        <w:ind w:left="0"/>
        <w:rPr>
          <w:rFonts w:ascii="Times New Roman" w:hAnsi="Times New Roman"/>
          <w:sz w:val="28"/>
          <w:szCs w:val="28"/>
          <w:lang w:val="uk-UA"/>
        </w:rPr>
      </w:pPr>
      <w:r w:rsidRPr="00DD0FF3">
        <w:rPr>
          <w:rFonts w:ascii="Times New Roman" w:hAnsi="Times New Roman"/>
          <w:color w:val="000000"/>
          <w:sz w:val="28"/>
          <w:szCs w:val="28"/>
          <w:lang w:eastAsia="ru-RU"/>
        </w:rPr>
        <w:t>Тема 3.</w:t>
      </w:r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Вікові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крові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і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кровообігу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D0FF3">
        <w:rPr>
          <w:rFonts w:ascii="Times New Roman" w:hAnsi="Times New Roman"/>
          <w:sz w:val="28"/>
          <w:szCs w:val="28"/>
        </w:rPr>
        <w:t>Профілактика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хвороб </w:t>
      </w:r>
      <w:proofErr w:type="spellStart"/>
      <w:r w:rsidRPr="00DD0FF3">
        <w:rPr>
          <w:rFonts w:ascii="Times New Roman" w:hAnsi="Times New Roman"/>
          <w:sz w:val="28"/>
          <w:szCs w:val="28"/>
        </w:rPr>
        <w:t>серцево-судинної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D0FF3">
        <w:rPr>
          <w:rFonts w:ascii="Times New Roman" w:hAnsi="Times New Roman"/>
          <w:sz w:val="28"/>
          <w:szCs w:val="28"/>
        </w:rPr>
        <w:t>.</w:t>
      </w:r>
    </w:p>
    <w:p w:rsidR="0074729A" w:rsidRPr="00DD0FF3" w:rsidRDefault="0074729A" w:rsidP="00DD0FF3">
      <w:pPr>
        <w:pStyle w:val="a5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DD0FF3">
        <w:rPr>
          <w:rFonts w:ascii="Times New Roman" w:hAnsi="Times New Roman"/>
          <w:sz w:val="28"/>
          <w:szCs w:val="28"/>
        </w:rPr>
        <w:t xml:space="preserve">Тема 4. </w:t>
      </w:r>
      <w:proofErr w:type="spellStart"/>
      <w:r w:rsidRPr="00DD0FF3">
        <w:rPr>
          <w:rFonts w:ascii="Times New Roman" w:hAnsi="Times New Roman"/>
          <w:sz w:val="28"/>
          <w:szCs w:val="28"/>
        </w:rPr>
        <w:t>Вікові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дихання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D0FF3">
        <w:rPr>
          <w:rFonts w:ascii="Times New Roman" w:hAnsi="Times New Roman"/>
          <w:sz w:val="28"/>
          <w:szCs w:val="28"/>
        </w:rPr>
        <w:t>Вплив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тютюну та </w:t>
      </w:r>
      <w:proofErr w:type="spellStart"/>
      <w:r w:rsidRPr="00DD0FF3">
        <w:rPr>
          <w:rFonts w:ascii="Times New Roman" w:hAnsi="Times New Roman"/>
          <w:sz w:val="28"/>
          <w:szCs w:val="28"/>
        </w:rPr>
        <w:t>наркотичних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речовин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D0FF3">
        <w:rPr>
          <w:rFonts w:ascii="Times New Roman" w:hAnsi="Times New Roman"/>
          <w:sz w:val="28"/>
          <w:szCs w:val="28"/>
        </w:rPr>
        <w:t>дихальну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систему</w:t>
      </w:r>
      <w:r w:rsidRPr="00DD0FF3">
        <w:rPr>
          <w:rFonts w:ascii="Times New Roman" w:hAnsi="Times New Roman"/>
          <w:sz w:val="28"/>
          <w:szCs w:val="28"/>
          <w:lang w:val="uk-UA"/>
        </w:rPr>
        <w:t>.</w:t>
      </w:r>
    </w:p>
    <w:p w:rsidR="0074729A" w:rsidRDefault="0074729A" w:rsidP="0074729A">
      <w:pPr>
        <w:pStyle w:val="3"/>
        <w:shd w:val="clear" w:color="auto" w:fill="auto"/>
        <w:spacing w:before="0" w:line="240" w:lineRule="auto"/>
        <w:ind w:left="20" w:firstLine="66"/>
        <w:jc w:val="both"/>
        <w:rPr>
          <w:sz w:val="28"/>
          <w:szCs w:val="28"/>
        </w:rPr>
      </w:pPr>
      <w:r w:rsidRPr="00697707">
        <w:rPr>
          <w:sz w:val="28"/>
          <w:szCs w:val="28"/>
        </w:rPr>
        <w:t xml:space="preserve">Тема 5. Вікові особливості травлення. Вікові особливості обміну речовин і </w:t>
      </w:r>
      <w:proofErr w:type="spellStart"/>
      <w:r w:rsidRPr="00697707">
        <w:rPr>
          <w:sz w:val="28"/>
          <w:szCs w:val="28"/>
        </w:rPr>
        <w:t>енергії.Вітаміни</w:t>
      </w:r>
      <w:proofErr w:type="spellEnd"/>
      <w:r w:rsidRPr="00697707">
        <w:rPr>
          <w:sz w:val="28"/>
          <w:szCs w:val="28"/>
        </w:rPr>
        <w:t>.</w:t>
      </w:r>
    </w:p>
    <w:p w:rsidR="0074729A" w:rsidRDefault="0074729A" w:rsidP="0074729A">
      <w:pPr>
        <w:pStyle w:val="3"/>
        <w:shd w:val="clear" w:color="auto" w:fill="auto"/>
        <w:spacing w:before="0" w:line="240" w:lineRule="auto"/>
        <w:ind w:left="20" w:firstLine="66"/>
        <w:jc w:val="both"/>
        <w:rPr>
          <w:sz w:val="28"/>
          <w:szCs w:val="28"/>
        </w:rPr>
      </w:pPr>
      <w:r w:rsidRPr="00697707">
        <w:rPr>
          <w:sz w:val="28"/>
          <w:szCs w:val="28"/>
        </w:rPr>
        <w:t>Тема 6. Вікові особливості виділення. Запобігання захворюванням і травмам сечовидільної системи.</w:t>
      </w:r>
    </w:p>
    <w:p w:rsidR="00DD0FF3" w:rsidRPr="00697707" w:rsidRDefault="00DD0FF3" w:rsidP="00DD0FF3">
      <w:pPr>
        <w:spacing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697707">
        <w:rPr>
          <w:rFonts w:ascii="Times New Roman" w:hAnsi="Times New Roman"/>
          <w:sz w:val="28"/>
          <w:szCs w:val="28"/>
        </w:rPr>
        <w:t>Тема 8. Вікові особливості функцій нервової системи. Вища нервова діяльність та її вікові особливості.</w:t>
      </w:r>
    </w:p>
    <w:p w:rsidR="0074729A" w:rsidRDefault="00DD0FF3" w:rsidP="0074729A">
      <w:pPr>
        <w:pStyle w:val="3"/>
        <w:shd w:val="clear" w:color="auto" w:fill="auto"/>
        <w:spacing w:before="0" w:line="240" w:lineRule="auto"/>
        <w:ind w:left="20" w:firstLine="66"/>
        <w:jc w:val="both"/>
        <w:rPr>
          <w:rStyle w:val="2"/>
          <w:rFonts w:eastAsiaTheme="minorEastAsia"/>
          <w:sz w:val="28"/>
          <w:szCs w:val="28"/>
        </w:rPr>
      </w:pPr>
      <w:r w:rsidRPr="00697707">
        <w:rPr>
          <w:sz w:val="28"/>
          <w:szCs w:val="28"/>
        </w:rPr>
        <w:t xml:space="preserve">Тема 10 </w:t>
      </w:r>
      <w:r w:rsidRPr="00697707">
        <w:rPr>
          <w:rStyle w:val="2"/>
          <w:rFonts w:eastAsiaTheme="minorEastAsia"/>
          <w:sz w:val="28"/>
          <w:szCs w:val="28"/>
        </w:rPr>
        <w:t>. Валеологія як наука про здоров’я людини. Особливості стану здоров’я учнів початкової школи України.</w:t>
      </w:r>
    </w:p>
    <w:p w:rsidR="00DD0FF3" w:rsidRDefault="00DD0FF3" w:rsidP="0074729A">
      <w:pPr>
        <w:pStyle w:val="3"/>
        <w:shd w:val="clear" w:color="auto" w:fill="auto"/>
        <w:spacing w:before="0" w:line="240" w:lineRule="auto"/>
        <w:ind w:left="20" w:firstLine="66"/>
        <w:jc w:val="both"/>
        <w:rPr>
          <w:sz w:val="28"/>
          <w:szCs w:val="28"/>
        </w:rPr>
      </w:pPr>
      <w:r w:rsidRPr="00697707">
        <w:rPr>
          <w:sz w:val="28"/>
          <w:szCs w:val="28"/>
        </w:rPr>
        <w:lastRenderedPageBreak/>
        <w:t>Тема 11. Здоровий спосіб життя як шлях формування, збереження і зміцнення здоров’я сучасної дитини.</w:t>
      </w:r>
    </w:p>
    <w:p w:rsidR="00DD0FF3" w:rsidRDefault="00DD0FF3" w:rsidP="0074729A">
      <w:pPr>
        <w:pStyle w:val="3"/>
        <w:shd w:val="clear" w:color="auto" w:fill="auto"/>
        <w:spacing w:before="0" w:line="240" w:lineRule="auto"/>
        <w:ind w:left="20" w:firstLine="66"/>
        <w:jc w:val="both"/>
        <w:rPr>
          <w:rStyle w:val="2"/>
          <w:rFonts w:eastAsiaTheme="minorEastAsia"/>
          <w:sz w:val="28"/>
          <w:szCs w:val="28"/>
        </w:rPr>
      </w:pPr>
      <w:r w:rsidRPr="00697707">
        <w:rPr>
          <w:sz w:val="28"/>
          <w:szCs w:val="28"/>
        </w:rPr>
        <w:t xml:space="preserve">Тема 12. </w:t>
      </w:r>
      <w:r w:rsidRPr="00697707">
        <w:rPr>
          <w:rStyle w:val="2"/>
          <w:rFonts w:eastAsiaTheme="minorEastAsia"/>
          <w:sz w:val="28"/>
          <w:szCs w:val="28"/>
        </w:rPr>
        <w:t>Характер харчування сучасної людини. Принципи раціонального харчування. Стан харчування населення України та шляхи його поліпшення.</w:t>
      </w:r>
    </w:p>
    <w:p w:rsidR="00DD0FF3" w:rsidRPr="00697707" w:rsidRDefault="00DD0FF3" w:rsidP="0074729A">
      <w:pPr>
        <w:pStyle w:val="3"/>
        <w:shd w:val="clear" w:color="auto" w:fill="auto"/>
        <w:spacing w:before="0" w:line="240" w:lineRule="auto"/>
        <w:ind w:left="20" w:firstLine="66"/>
        <w:jc w:val="both"/>
        <w:rPr>
          <w:sz w:val="28"/>
          <w:szCs w:val="28"/>
        </w:rPr>
      </w:pPr>
      <w:r w:rsidRPr="00697707">
        <w:rPr>
          <w:sz w:val="28"/>
          <w:szCs w:val="28"/>
        </w:rPr>
        <w:t xml:space="preserve">Тема 14. </w:t>
      </w:r>
      <w:r w:rsidRPr="00697707">
        <w:rPr>
          <w:rStyle w:val="2"/>
          <w:rFonts w:eastAsiaTheme="minorEastAsia"/>
          <w:sz w:val="28"/>
          <w:szCs w:val="28"/>
        </w:rPr>
        <w:t>Психічне здоров’я як складова досконалого здоров’я сучасної людини. Соціальні умови здоров’я.</w:t>
      </w:r>
    </w:p>
    <w:p w:rsidR="0074729A" w:rsidRDefault="00DD0FF3" w:rsidP="00DD0FF3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Семінарські </w:t>
      </w:r>
      <w:r w:rsidRPr="00DD0FF3">
        <w:rPr>
          <w:rFonts w:ascii="Times New Roman" w:hAnsi="Times New Roman"/>
          <w:b/>
          <w:sz w:val="28"/>
          <w:szCs w:val="28"/>
        </w:rPr>
        <w:t>/</w:t>
      </w:r>
      <w:r w:rsidRPr="00DD0FF3">
        <w:rPr>
          <w:rFonts w:ascii="Times New Roman" w:hAnsi="Times New Roman"/>
          <w:sz w:val="28"/>
          <w:szCs w:val="28"/>
        </w:rPr>
        <w:t xml:space="preserve"> </w:t>
      </w:r>
      <w:r w:rsidRPr="00DD0FF3">
        <w:rPr>
          <w:rFonts w:ascii="Times New Roman" w:hAnsi="Times New Roman"/>
          <w:b/>
          <w:sz w:val="28"/>
          <w:szCs w:val="28"/>
          <w:lang w:val="uk-UA"/>
        </w:rPr>
        <w:t>практичні</w:t>
      </w:r>
    </w:p>
    <w:p w:rsidR="00DD0FF3" w:rsidRPr="00DD0FF3" w:rsidRDefault="00DD0FF3" w:rsidP="00DD0FF3">
      <w:pPr>
        <w:pStyle w:val="a5"/>
        <w:ind w:left="0" w:firstLine="142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D0FF3">
        <w:rPr>
          <w:rFonts w:ascii="Times New Roman" w:hAnsi="Times New Roman"/>
          <w:color w:val="000000"/>
          <w:sz w:val="28"/>
          <w:szCs w:val="28"/>
          <w:lang w:eastAsia="ru-RU"/>
        </w:rPr>
        <w:t>Тема 2.</w:t>
      </w:r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Профілактика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опорно-рухової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D0FF3">
        <w:rPr>
          <w:rFonts w:ascii="Times New Roman" w:hAnsi="Times New Roman"/>
          <w:sz w:val="28"/>
          <w:szCs w:val="28"/>
        </w:rPr>
        <w:t>.</w:t>
      </w:r>
    </w:p>
    <w:p w:rsidR="00DD0FF3" w:rsidRPr="00DD0FF3" w:rsidRDefault="00DD0FF3" w:rsidP="00DD0FF3">
      <w:pPr>
        <w:pStyle w:val="a5"/>
        <w:ind w:left="0" w:firstLine="142"/>
        <w:rPr>
          <w:rFonts w:ascii="Times New Roman" w:hAnsi="Times New Roman"/>
          <w:sz w:val="28"/>
          <w:szCs w:val="28"/>
          <w:lang w:val="uk-UA"/>
        </w:rPr>
      </w:pPr>
      <w:r w:rsidRPr="00DD0FF3">
        <w:rPr>
          <w:rFonts w:ascii="Times New Roman" w:hAnsi="Times New Roman"/>
          <w:sz w:val="28"/>
          <w:szCs w:val="28"/>
        </w:rPr>
        <w:t xml:space="preserve">Тема 4. </w:t>
      </w:r>
      <w:proofErr w:type="spellStart"/>
      <w:r w:rsidRPr="00DD0FF3">
        <w:rPr>
          <w:rFonts w:ascii="Times New Roman" w:hAnsi="Times New Roman"/>
          <w:sz w:val="28"/>
          <w:szCs w:val="28"/>
        </w:rPr>
        <w:t>Вплив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тютюну та </w:t>
      </w:r>
      <w:proofErr w:type="spellStart"/>
      <w:r w:rsidRPr="00DD0FF3">
        <w:rPr>
          <w:rFonts w:ascii="Times New Roman" w:hAnsi="Times New Roman"/>
          <w:sz w:val="28"/>
          <w:szCs w:val="28"/>
        </w:rPr>
        <w:t>наркотичних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речовин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D0FF3">
        <w:rPr>
          <w:rFonts w:ascii="Times New Roman" w:hAnsi="Times New Roman"/>
          <w:sz w:val="28"/>
          <w:szCs w:val="28"/>
        </w:rPr>
        <w:t>дихальну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систему.</w:t>
      </w:r>
    </w:p>
    <w:p w:rsidR="00DD0FF3" w:rsidRPr="00DD0FF3" w:rsidRDefault="00DD0FF3" w:rsidP="00DD0FF3">
      <w:pPr>
        <w:pStyle w:val="a5"/>
        <w:ind w:left="0" w:firstLine="142"/>
        <w:rPr>
          <w:rFonts w:ascii="Times New Roman" w:hAnsi="Times New Roman"/>
          <w:sz w:val="28"/>
          <w:szCs w:val="28"/>
          <w:lang w:val="uk-UA"/>
        </w:rPr>
      </w:pPr>
      <w:r w:rsidRPr="00DD0FF3">
        <w:rPr>
          <w:rFonts w:ascii="Times New Roman" w:hAnsi="Times New Roman"/>
          <w:sz w:val="28"/>
          <w:szCs w:val="28"/>
        </w:rPr>
        <w:t>Тема 7</w:t>
      </w:r>
      <w:r w:rsidRPr="00DD0FF3">
        <w:rPr>
          <w:rFonts w:ascii="Times New Roman" w:hAnsi="Times New Roman"/>
          <w:color w:val="FF0000"/>
          <w:sz w:val="28"/>
          <w:szCs w:val="28"/>
        </w:rPr>
        <w:t>.</w:t>
      </w:r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Залози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внутрішньої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секреції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0FF3">
        <w:rPr>
          <w:rFonts w:ascii="Times New Roman" w:hAnsi="Times New Roman"/>
          <w:sz w:val="28"/>
          <w:szCs w:val="28"/>
        </w:rPr>
        <w:t>вплив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гормонів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D0FF3">
        <w:rPr>
          <w:rFonts w:ascii="Times New Roman" w:hAnsi="Times New Roman"/>
          <w:sz w:val="28"/>
          <w:szCs w:val="28"/>
        </w:rPr>
        <w:t>ріст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і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DD0FF3">
        <w:rPr>
          <w:rFonts w:ascii="Times New Roman" w:hAnsi="Times New Roman"/>
          <w:sz w:val="28"/>
          <w:szCs w:val="28"/>
        </w:rPr>
        <w:t>.</w:t>
      </w:r>
    </w:p>
    <w:p w:rsidR="00DD0FF3" w:rsidRPr="00DD0FF3" w:rsidRDefault="00DD0FF3" w:rsidP="00DD0FF3">
      <w:pPr>
        <w:pStyle w:val="a5"/>
        <w:ind w:left="0" w:firstLine="142"/>
        <w:rPr>
          <w:rFonts w:ascii="Times New Roman" w:hAnsi="Times New Roman"/>
          <w:sz w:val="28"/>
          <w:szCs w:val="28"/>
          <w:lang w:val="uk-UA"/>
        </w:rPr>
      </w:pPr>
      <w:r w:rsidRPr="00DD0FF3">
        <w:rPr>
          <w:rFonts w:ascii="Times New Roman" w:hAnsi="Times New Roman"/>
          <w:sz w:val="28"/>
          <w:szCs w:val="28"/>
        </w:rPr>
        <w:t xml:space="preserve">Тема 9. Контроль </w:t>
      </w:r>
      <w:proofErr w:type="spellStart"/>
      <w:r w:rsidRPr="00DD0FF3">
        <w:rPr>
          <w:rFonts w:ascii="Times New Roman" w:hAnsi="Times New Roman"/>
          <w:sz w:val="28"/>
          <w:szCs w:val="28"/>
        </w:rPr>
        <w:t>знань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-Модуль 1</w:t>
      </w:r>
    </w:p>
    <w:p w:rsidR="00DD0FF3" w:rsidRPr="00DD0FF3" w:rsidRDefault="00DD0FF3" w:rsidP="00DD0FF3">
      <w:pPr>
        <w:pStyle w:val="a5"/>
        <w:ind w:left="0" w:firstLine="142"/>
        <w:rPr>
          <w:rFonts w:ascii="Times New Roman" w:hAnsi="Times New Roman"/>
          <w:sz w:val="28"/>
          <w:szCs w:val="28"/>
          <w:lang w:val="uk-UA"/>
        </w:rPr>
      </w:pPr>
      <w:r w:rsidRPr="00DD0FF3">
        <w:rPr>
          <w:rFonts w:ascii="Times New Roman" w:hAnsi="Times New Roman"/>
          <w:sz w:val="28"/>
          <w:szCs w:val="28"/>
          <w:lang w:val="uk-UA"/>
        </w:rPr>
        <w:t xml:space="preserve">Тема 11. </w:t>
      </w:r>
      <w:proofErr w:type="spellStart"/>
      <w:r w:rsidRPr="00DD0FF3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дитини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та шляхи </w:t>
      </w:r>
      <w:proofErr w:type="spellStart"/>
      <w:r w:rsidRPr="00DD0FF3">
        <w:rPr>
          <w:rFonts w:ascii="Times New Roman" w:hAnsi="Times New Roman"/>
          <w:sz w:val="28"/>
          <w:szCs w:val="28"/>
        </w:rPr>
        <w:t>його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F3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0FF3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D0FF3">
        <w:rPr>
          <w:rFonts w:ascii="Times New Roman" w:hAnsi="Times New Roman"/>
          <w:sz w:val="28"/>
          <w:szCs w:val="28"/>
        </w:rPr>
        <w:t>зміцнення</w:t>
      </w:r>
      <w:proofErr w:type="spellEnd"/>
      <w:r w:rsidRPr="00DD0FF3">
        <w:rPr>
          <w:rFonts w:ascii="Times New Roman" w:hAnsi="Times New Roman"/>
          <w:sz w:val="28"/>
          <w:szCs w:val="28"/>
        </w:rPr>
        <w:t>.</w:t>
      </w:r>
    </w:p>
    <w:p w:rsidR="00DD0FF3" w:rsidRPr="00DD0FF3" w:rsidRDefault="00DD0FF3" w:rsidP="00DD0FF3">
      <w:pPr>
        <w:pStyle w:val="a5"/>
        <w:ind w:left="0" w:firstLine="142"/>
        <w:rPr>
          <w:rStyle w:val="2"/>
          <w:rFonts w:eastAsiaTheme="minorEastAsia"/>
          <w:sz w:val="28"/>
          <w:szCs w:val="28"/>
        </w:rPr>
      </w:pPr>
      <w:r w:rsidRPr="00DD0FF3">
        <w:rPr>
          <w:rFonts w:ascii="Times New Roman" w:hAnsi="Times New Roman"/>
          <w:sz w:val="28"/>
          <w:szCs w:val="28"/>
        </w:rPr>
        <w:t xml:space="preserve">Тема 13.  </w:t>
      </w:r>
      <w:r w:rsidRPr="00DD0FF3">
        <w:rPr>
          <w:rStyle w:val="2"/>
          <w:rFonts w:eastAsiaTheme="minorEastAsia"/>
          <w:sz w:val="28"/>
          <w:szCs w:val="28"/>
        </w:rPr>
        <w:t xml:space="preserve">Екологічні аспекти здоров’я і хвороб </w:t>
      </w:r>
      <w:proofErr w:type="spellStart"/>
      <w:r w:rsidRPr="00DD0FF3">
        <w:rPr>
          <w:rStyle w:val="2"/>
          <w:rFonts w:eastAsiaTheme="minorEastAsia"/>
          <w:sz w:val="28"/>
          <w:szCs w:val="28"/>
        </w:rPr>
        <w:t>людин</w:t>
      </w:r>
      <w:proofErr w:type="spellEnd"/>
      <w:r w:rsidRPr="00DD0FF3">
        <w:rPr>
          <w:rStyle w:val="2"/>
          <w:rFonts w:eastAsiaTheme="minorEastAsia"/>
          <w:sz w:val="28"/>
          <w:szCs w:val="28"/>
        </w:rPr>
        <w:t>. Регіональні особливості впливу екологічних чинників на здоров’я українців.</w:t>
      </w:r>
    </w:p>
    <w:p w:rsidR="00DD0FF3" w:rsidRDefault="00DD0FF3" w:rsidP="00DD0FF3">
      <w:pPr>
        <w:pStyle w:val="a5"/>
        <w:ind w:left="0" w:firstLine="142"/>
        <w:rPr>
          <w:rFonts w:ascii="Times New Roman" w:hAnsi="Times New Roman"/>
          <w:sz w:val="28"/>
          <w:szCs w:val="28"/>
          <w:lang w:val="uk-UA"/>
        </w:rPr>
      </w:pPr>
      <w:r w:rsidRPr="00DD0FF3">
        <w:rPr>
          <w:rFonts w:ascii="Times New Roman" w:hAnsi="Times New Roman"/>
          <w:sz w:val="28"/>
          <w:szCs w:val="28"/>
        </w:rPr>
        <w:t xml:space="preserve">Тема 15.  Контроль </w:t>
      </w:r>
      <w:proofErr w:type="spellStart"/>
      <w:r w:rsidRPr="00DD0FF3">
        <w:rPr>
          <w:rFonts w:ascii="Times New Roman" w:hAnsi="Times New Roman"/>
          <w:sz w:val="28"/>
          <w:szCs w:val="28"/>
        </w:rPr>
        <w:t>знань-Модуль</w:t>
      </w:r>
      <w:proofErr w:type="spellEnd"/>
      <w:r w:rsidRPr="00DD0FF3">
        <w:rPr>
          <w:rFonts w:ascii="Times New Roman" w:hAnsi="Times New Roman"/>
          <w:sz w:val="28"/>
          <w:szCs w:val="28"/>
        </w:rPr>
        <w:t xml:space="preserve"> 2</w:t>
      </w:r>
      <w:r w:rsidRPr="00DD0FF3">
        <w:rPr>
          <w:rFonts w:ascii="Times New Roman" w:hAnsi="Times New Roman"/>
          <w:sz w:val="28"/>
          <w:szCs w:val="28"/>
          <w:lang w:val="uk-UA"/>
        </w:rPr>
        <w:t>.</w:t>
      </w:r>
    </w:p>
    <w:p w:rsidR="00DD0FF3" w:rsidRPr="00DD0FF3" w:rsidRDefault="00DD0FF3" w:rsidP="00DD0FF3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DD0FF3">
        <w:rPr>
          <w:rFonts w:ascii="Times New Roman" w:hAnsi="Times New Roman"/>
          <w:b/>
          <w:sz w:val="28"/>
          <w:szCs w:val="28"/>
          <w:lang w:val="uk-UA"/>
        </w:rPr>
        <w:t>Оцінювання знань, вмінь, навичок</w:t>
      </w:r>
    </w:p>
    <w:p w:rsidR="00DD0FF3" w:rsidRDefault="00DD0FF3" w:rsidP="00DD0FF3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Оцінювання знань студентів здійснюється  за 100-бальною шкалою. Максимальна кількість балів при оцінюванні знань за поточну успішність становить  50 балів, на екзамен – 50 балів.</w:t>
      </w:r>
    </w:p>
    <w:p w:rsidR="00DD0FF3" w:rsidRDefault="00DD0FF3" w:rsidP="00DD0FF3">
      <w:pPr>
        <w:pStyle w:val="a5"/>
        <w:spacing w:after="0" w:line="240" w:lineRule="auto"/>
        <w:ind w:left="1062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2"/>
        <w:gridCol w:w="992"/>
        <w:gridCol w:w="710"/>
        <w:gridCol w:w="1276"/>
        <w:gridCol w:w="1275"/>
        <w:gridCol w:w="1418"/>
        <w:gridCol w:w="1034"/>
        <w:gridCol w:w="986"/>
      </w:tblGrid>
      <w:tr w:rsidR="008038E4" w:rsidTr="008038E4"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опитування та самостійна робота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8038E4" w:rsidTr="008038E4">
        <w:trPr>
          <w:trHeight w:val="53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E4" w:rsidRDefault="0080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E4" w:rsidRDefault="00803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8E4" w:rsidTr="008038E4">
        <w:trPr>
          <w:trHeight w:val="8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line="36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Т9</w:t>
            </w:r>
          </w:p>
          <w:p w:rsidR="008038E4" w:rsidRDefault="008038E4">
            <w:pPr>
              <w:pStyle w:val="a5"/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Т15</w:t>
            </w:r>
          </w:p>
          <w:p w:rsidR="008038E4" w:rsidRDefault="008038E4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4" w:rsidRDefault="008038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038E4" w:rsidRDefault="008038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038E4" w:rsidRDefault="0080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4" w:rsidRDefault="008038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38E4" w:rsidRDefault="008038E4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8038E4" w:rsidTr="008038E4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4" w:rsidRDefault="008038E4">
            <w:pPr>
              <w:spacing w:after="0" w:line="240" w:lineRule="auto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spacing w:after="0" w:line="240" w:lineRule="auto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4" w:rsidRDefault="008038E4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E4" w:rsidRDefault="0080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E4" w:rsidRDefault="0080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38E4" w:rsidRDefault="008038E4" w:rsidP="008038E4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0FF3" w:rsidRPr="00FC2B5A" w:rsidRDefault="00DD0FF3" w:rsidP="00DD0FF3">
      <w:pPr>
        <w:pStyle w:val="a5"/>
        <w:spacing w:after="0" w:line="240" w:lineRule="auto"/>
        <w:ind w:left="1062"/>
        <w:rPr>
          <w:rFonts w:ascii="Times New Roman" w:hAnsi="Times New Roman"/>
          <w:b/>
          <w:sz w:val="24"/>
          <w:szCs w:val="24"/>
          <w:lang w:val="uk-UA"/>
        </w:rPr>
      </w:pPr>
    </w:p>
    <w:p w:rsidR="00DD0FF3" w:rsidRPr="00FC2B5A" w:rsidRDefault="00DD0FF3" w:rsidP="00DD0FF3">
      <w:pPr>
        <w:pStyle w:val="a5"/>
        <w:spacing w:after="0" w:line="240" w:lineRule="auto"/>
        <w:ind w:left="1062"/>
        <w:rPr>
          <w:rFonts w:ascii="Times New Roman" w:hAnsi="Times New Roman"/>
          <w:b/>
          <w:sz w:val="24"/>
          <w:szCs w:val="24"/>
          <w:lang w:val="uk-UA"/>
        </w:rPr>
      </w:pPr>
      <w:r w:rsidRPr="00FC2B5A">
        <w:rPr>
          <w:rFonts w:ascii="Times New Roman" w:hAnsi="Times New Roman"/>
          <w:b/>
          <w:sz w:val="24"/>
          <w:szCs w:val="24"/>
          <w:lang w:val="uk-UA"/>
        </w:rPr>
        <w:t>Шкала оцінювання: національна та ЄКТС</w:t>
      </w:r>
    </w:p>
    <w:p w:rsidR="00DD0FF3" w:rsidRPr="00FC2B5A" w:rsidRDefault="00DD0FF3" w:rsidP="00DD0FF3">
      <w:pPr>
        <w:pStyle w:val="a5"/>
        <w:spacing w:after="0" w:line="240" w:lineRule="auto"/>
        <w:ind w:left="1062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5"/>
        <w:gridCol w:w="1518"/>
        <w:gridCol w:w="2061"/>
        <w:gridCol w:w="4065"/>
      </w:tblGrid>
      <w:tr w:rsidR="00DD0FF3" w:rsidRPr="00FC2B5A" w:rsidTr="006C5977">
        <w:trPr>
          <w:trHeight w:val="773"/>
        </w:trPr>
        <w:tc>
          <w:tcPr>
            <w:tcW w:w="1565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518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061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4065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C2B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оцінка, оцінка з диференційованого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C2B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C2B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(національна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C2B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Шкала)</w:t>
            </w:r>
          </w:p>
        </w:tc>
      </w:tr>
      <w:tr w:rsidR="00DD0FF3" w:rsidRPr="00FC2B5A" w:rsidTr="006C5977">
        <w:trPr>
          <w:trHeight w:val="325"/>
        </w:trPr>
        <w:tc>
          <w:tcPr>
            <w:tcW w:w="1565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18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61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065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</w:tr>
      <w:tr w:rsidR="00DD0FF3" w:rsidRPr="00FC2B5A" w:rsidTr="006C5977">
        <w:trPr>
          <w:trHeight w:val="325"/>
        </w:trPr>
        <w:tc>
          <w:tcPr>
            <w:tcW w:w="1565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518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61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4065" w:type="dxa"/>
            <w:vMerge w:val="restart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</w:tr>
      <w:tr w:rsidR="00DD0FF3" w:rsidRPr="00FC2B5A" w:rsidTr="006C5977">
        <w:trPr>
          <w:trHeight w:val="325"/>
        </w:trPr>
        <w:tc>
          <w:tcPr>
            <w:tcW w:w="1565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518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61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065" w:type="dxa"/>
            <w:vMerge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F3" w:rsidRPr="00FC2B5A" w:rsidTr="006C5977">
        <w:trPr>
          <w:trHeight w:val="325"/>
        </w:trPr>
        <w:tc>
          <w:tcPr>
            <w:tcW w:w="1565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518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61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065" w:type="dxa"/>
            <w:vMerge w:val="restart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</w:tr>
      <w:tr w:rsidR="00DD0FF3" w:rsidRPr="00FC2B5A" w:rsidTr="006C5977">
        <w:trPr>
          <w:trHeight w:val="325"/>
        </w:trPr>
        <w:tc>
          <w:tcPr>
            <w:tcW w:w="1565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518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B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061" w:type="dxa"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B5A"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4065" w:type="dxa"/>
            <w:vMerge/>
          </w:tcPr>
          <w:p w:rsidR="00DD0FF3" w:rsidRPr="00FC2B5A" w:rsidRDefault="00DD0FF3" w:rsidP="006C59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0FF3" w:rsidRPr="00DD0FF3" w:rsidRDefault="00DD0FF3" w:rsidP="00DD0FF3">
      <w:pPr>
        <w:pStyle w:val="a5"/>
        <w:ind w:left="1062"/>
        <w:rPr>
          <w:rFonts w:ascii="Times New Roman" w:hAnsi="Times New Roman"/>
          <w:b/>
          <w:sz w:val="28"/>
          <w:szCs w:val="28"/>
          <w:lang w:val="uk-UA"/>
        </w:rPr>
      </w:pPr>
    </w:p>
    <w:sectPr w:rsidR="00DD0FF3" w:rsidRPr="00DD0FF3" w:rsidSect="00BB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075F"/>
    <w:multiLevelType w:val="hybridMultilevel"/>
    <w:tmpl w:val="3DB24A62"/>
    <w:lvl w:ilvl="0" w:tplc="F328D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20FD"/>
    <w:multiLevelType w:val="multilevel"/>
    <w:tmpl w:val="6C94D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E28C1"/>
    <w:multiLevelType w:val="hybridMultilevel"/>
    <w:tmpl w:val="BC708E40"/>
    <w:lvl w:ilvl="0" w:tplc="A7CE27C2">
      <w:start w:val="1"/>
      <w:numFmt w:val="decimal"/>
      <w:lvlText w:val="%1."/>
      <w:lvlJc w:val="left"/>
      <w:pPr>
        <w:ind w:left="1062" w:hanging="360"/>
      </w:pPr>
      <w:rPr>
        <w:rFonts w:eastAsiaTheme="minorEastAsia" w:cstheme="minorBidi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F94575"/>
    <w:rsid w:val="003B3786"/>
    <w:rsid w:val="006F7B05"/>
    <w:rsid w:val="0074729A"/>
    <w:rsid w:val="008038E4"/>
    <w:rsid w:val="009B7ED3"/>
    <w:rsid w:val="00A003F8"/>
    <w:rsid w:val="00BB7A65"/>
    <w:rsid w:val="00BF0995"/>
    <w:rsid w:val="00DD0FF3"/>
    <w:rsid w:val="00F9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65"/>
  </w:style>
  <w:style w:type="paragraph" w:styleId="1">
    <w:name w:val="heading 1"/>
    <w:basedOn w:val="a"/>
    <w:next w:val="a"/>
    <w:link w:val="10"/>
    <w:qFormat/>
    <w:rsid w:val="00F94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57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ий текст_"/>
    <w:basedOn w:val="a0"/>
    <w:link w:val="7"/>
    <w:locked/>
    <w:rsid w:val="00A003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ий текст7"/>
    <w:basedOn w:val="a"/>
    <w:link w:val="a3"/>
    <w:rsid w:val="00A003F8"/>
    <w:pPr>
      <w:widowControl w:val="0"/>
      <w:shd w:val="clear" w:color="auto" w:fill="FFFFFF"/>
      <w:spacing w:after="1260" w:line="317" w:lineRule="exact"/>
      <w:ind w:hanging="142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ий текст + Напівжирний"/>
    <w:aliases w:val="Курсив"/>
    <w:basedOn w:val="a3"/>
    <w:rsid w:val="00A003F8"/>
    <w:rPr>
      <w:b/>
      <w:bCs/>
      <w:i/>
      <w:iCs/>
      <w:color w:val="000000"/>
      <w:spacing w:val="0"/>
      <w:w w:val="100"/>
      <w:position w:val="0"/>
      <w:lang w:val="uk-UA"/>
    </w:rPr>
  </w:style>
  <w:style w:type="paragraph" w:styleId="a5">
    <w:name w:val="List Paragraph"/>
    <w:basedOn w:val="a"/>
    <w:uiPriority w:val="34"/>
    <w:qFormat/>
    <w:rsid w:val="0074729A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3">
    <w:name w:val="Основний текст3"/>
    <w:basedOn w:val="a"/>
    <w:rsid w:val="0074729A"/>
    <w:pPr>
      <w:widowControl w:val="0"/>
      <w:shd w:val="clear" w:color="auto" w:fill="FFFFFF"/>
      <w:spacing w:before="540" w:after="0" w:line="413" w:lineRule="exact"/>
      <w:ind w:hanging="1720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Default">
    <w:name w:val="Default"/>
    <w:rsid w:val="007472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Основний текст1"/>
    <w:basedOn w:val="a3"/>
    <w:rsid w:val="0074729A"/>
    <w:rPr>
      <w:rFonts w:eastAsia="Times New Roman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4">
    <w:name w:val="Основний текст (4)_"/>
    <w:basedOn w:val="a0"/>
    <w:link w:val="40"/>
    <w:rsid w:val="0074729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74729A"/>
    <w:pPr>
      <w:widowControl w:val="0"/>
      <w:shd w:val="clear" w:color="auto" w:fill="FFFFFF"/>
      <w:spacing w:after="0" w:line="278" w:lineRule="exact"/>
      <w:ind w:firstLine="52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2">
    <w:name w:val="Основний текст2"/>
    <w:basedOn w:val="a3"/>
    <w:rsid w:val="00DD0FF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3229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2017-01-29T22:27:00Z</dcterms:created>
  <dcterms:modified xsi:type="dcterms:W3CDTF">2018-03-11T07:04:00Z</dcterms:modified>
</cp:coreProperties>
</file>